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553"/>
        <w:gridCol w:w="4910"/>
      </w:tblGrid>
      <w:tr w:rsidR="00525C38" w:rsidTr="00525C38">
        <w:tc>
          <w:tcPr>
            <w:tcW w:w="4829" w:type="dxa"/>
          </w:tcPr>
          <w:p w:rsidR="00525C38" w:rsidRDefault="00525C38">
            <w:pPr>
              <w:pStyle w:val="a4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 xml:space="preserve">Управление образования администрации Богучанского района Муниципальное казённое образовательное учреждение дополнительного образования детей Центр дополнительного образования детей </w:t>
            </w:r>
          </w:p>
          <w:p w:rsidR="00525C38" w:rsidRDefault="00525C38">
            <w:pPr>
              <w:pStyle w:val="a4"/>
            </w:pPr>
            <w:r>
              <w:rPr>
                <w:rStyle w:val="a6"/>
                <w:color w:val="000000"/>
              </w:rPr>
              <w:t>(МКОУ ДОД ЦДОД)</w:t>
            </w:r>
          </w:p>
        </w:tc>
        <w:tc>
          <w:tcPr>
            <w:tcW w:w="5170" w:type="dxa"/>
          </w:tcPr>
          <w:p w:rsidR="00525C38" w:rsidRDefault="00525C3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УТВЕРЖДАЮ</w:t>
            </w:r>
          </w:p>
          <w:p w:rsidR="00525C38" w:rsidRDefault="00525C38">
            <w:pPr>
              <w:pStyle w:val="a3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Директор МКОУ ДОД ЦДОД</w:t>
            </w:r>
          </w:p>
          <w:p w:rsidR="00525C38" w:rsidRDefault="00525C38">
            <w:pPr>
              <w:jc w:val="right"/>
              <w:rPr>
                <w:rFonts w:ascii="Arial" w:hAnsi="Arial" w:cs="Arial"/>
              </w:rPr>
            </w:pPr>
          </w:p>
          <w:p w:rsidR="00525C38" w:rsidRDefault="00525C38" w:rsidP="00525C38">
            <w:pPr>
              <w:pStyle w:val="a3"/>
              <w:tabs>
                <w:tab w:val="left" w:pos="1594"/>
                <w:tab w:val="right" w:pos="4954"/>
              </w:tabs>
              <w:jc w:val="center"/>
              <w:rPr>
                <w:rStyle w:val="a5"/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________________ И.С. Корнева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525C38" w:rsidRDefault="00525C38">
            <w:pPr>
              <w:pStyle w:val="a3"/>
              <w:jc w:val="right"/>
            </w:pPr>
          </w:p>
          <w:p w:rsidR="00525C38" w:rsidRDefault="00525C38" w:rsidP="00525C38">
            <w:pPr>
              <w:rPr>
                <w:rFonts w:ascii="Arial" w:hAnsi="Arial" w:cs="Arial"/>
              </w:rPr>
            </w:pPr>
            <w:r>
              <w:t xml:space="preserve">          </w:t>
            </w:r>
            <w:r w:rsidR="006D3C1D">
              <w:t xml:space="preserve">          </w:t>
            </w:r>
            <w:r>
              <w:t xml:space="preserve">  «___»______________ 2015 г.</w:t>
            </w:r>
          </w:p>
          <w:p w:rsidR="00525C38" w:rsidRDefault="00525C38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25C38" w:rsidRPr="00525C38" w:rsidRDefault="00525C38" w:rsidP="00525C38">
      <w:pPr>
        <w:rPr>
          <w:color w:val="000000"/>
          <w:sz w:val="18"/>
        </w:rPr>
      </w:pPr>
    </w:p>
    <w:p w:rsidR="00525C38" w:rsidRDefault="00525C38" w:rsidP="00525C38">
      <w:pPr>
        <w:pStyle w:val="1"/>
        <w:rPr>
          <w:color w:val="000000"/>
        </w:rPr>
      </w:pPr>
      <w:r>
        <w:rPr>
          <w:color w:val="000000"/>
        </w:rPr>
        <w:t>Должностная инструкция</w:t>
      </w:r>
      <w:r>
        <w:rPr>
          <w:color w:val="000000"/>
        </w:rPr>
        <w:br/>
        <w:t>методиста</w:t>
      </w:r>
    </w:p>
    <w:p w:rsidR="00D26A0D" w:rsidRPr="00525C38" w:rsidRDefault="00D26A0D" w:rsidP="00525C38">
      <w:pPr>
        <w:rPr>
          <w:b/>
          <w:sz w:val="12"/>
          <w:szCs w:val="28"/>
          <w:u w:val="single"/>
        </w:rPr>
      </w:pPr>
    </w:p>
    <w:p w:rsidR="00D26A0D" w:rsidRPr="003A600B" w:rsidRDefault="00D26A0D" w:rsidP="00D26A0D">
      <w:pPr>
        <w:numPr>
          <w:ilvl w:val="4"/>
          <w:numId w:val="1"/>
        </w:numPr>
        <w:tabs>
          <w:tab w:val="clear" w:pos="3600"/>
          <w:tab w:val="num" w:pos="0"/>
        </w:tabs>
        <w:ind w:left="0" w:firstLine="0"/>
        <w:jc w:val="center"/>
        <w:rPr>
          <w:b/>
          <w:bCs/>
        </w:rPr>
      </w:pPr>
      <w:r w:rsidRPr="003A600B">
        <w:rPr>
          <w:b/>
          <w:bCs/>
        </w:rPr>
        <w:t>Общие положения</w:t>
      </w:r>
    </w:p>
    <w:p w:rsidR="00D26A0D" w:rsidRDefault="00D26A0D" w:rsidP="00D26A0D">
      <w:pPr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</w:pPr>
      <w:r>
        <w:t xml:space="preserve">Методист </w:t>
      </w:r>
      <w:r w:rsidRPr="003A600B">
        <w:t xml:space="preserve">назначается на должность и увольняется директором </w:t>
      </w:r>
      <w:r w:rsidR="00525C38">
        <w:rPr>
          <w:color w:val="000000"/>
        </w:rPr>
        <w:t>МКОУ ДОД ЦДОД</w:t>
      </w:r>
      <w:r w:rsidRPr="003A600B">
        <w:t>.</w:t>
      </w:r>
    </w:p>
    <w:p w:rsidR="00D26A0D" w:rsidRPr="00060FEC" w:rsidRDefault="00D26A0D" w:rsidP="00D26A0D">
      <w:pPr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</w:pPr>
      <w:r>
        <w:t>Методист</w:t>
      </w:r>
      <w:r w:rsidRPr="003A600B">
        <w:t xml:space="preserve"> подчиняется непосредственно директору </w:t>
      </w:r>
      <w:r w:rsidR="00525C38">
        <w:rPr>
          <w:color w:val="000000"/>
        </w:rPr>
        <w:t>МКОУ ДОД ЦДОД</w:t>
      </w:r>
      <w:r w:rsidRPr="003A600B">
        <w:rPr>
          <w:color w:val="000000"/>
        </w:rPr>
        <w:t>.</w:t>
      </w:r>
    </w:p>
    <w:p w:rsidR="00D26A0D" w:rsidRDefault="00D26A0D" w:rsidP="00D26A0D">
      <w:pPr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</w:pPr>
      <w:proofErr w:type="gramStart"/>
      <w:r w:rsidRPr="003A600B">
        <w:t xml:space="preserve">В своей деятельности </w:t>
      </w:r>
      <w:r>
        <w:t>методист</w:t>
      </w:r>
      <w:r w:rsidRPr="003A600B">
        <w:t xml:space="preserve"> руководствуется: действующим Российским законодательством, Законом РФ «Об образовании», Трудовым кодексом РФ, Конвенцией о правах ребенка, Уставом, планами работы, приказами и распоряжениями директора, Правилами внутреннего трудового распорядка, правилами техники безопасности и охраны труда, противопожарной зашиты, санитарно-гигиеническими нормами, трудовым договором и настоящей должностной инструкцией.</w:t>
      </w:r>
      <w:proofErr w:type="gramEnd"/>
    </w:p>
    <w:p w:rsidR="00D26A0D" w:rsidRPr="00060FEC" w:rsidRDefault="00D26A0D" w:rsidP="00D26A0D">
      <w:pPr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</w:pPr>
      <w:r>
        <w:rPr>
          <w:bCs/>
          <w:color w:val="000000"/>
        </w:rPr>
        <w:t>Методист</w:t>
      </w:r>
      <w:r w:rsidRPr="003A600B">
        <w:rPr>
          <w:bCs/>
          <w:color w:val="000000"/>
        </w:rPr>
        <w:t xml:space="preserve"> должен знать: Конституцию Российской Федерации, законы Российской Федерации, решения Правительства Российской Федерации и органов управления образованием по вопросам образования. Конвенцию о правах ребенка; возрастную и специальную педагогику и психологию, физиологию, гигиену. Специфику развития интересов и потребностей обучающихся (воспитанников), основы их творческой деятельности; методику поиска и поддержки молодых талантов. Содержание, методику и организацию научно-технической, эстетической, туристско-краеведческой, оздоровительно-спортивной, </w:t>
      </w:r>
      <w:proofErr w:type="spellStart"/>
      <w:r w:rsidRPr="003A600B">
        <w:rPr>
          <w:bCs/>
          <w:color w:val="000000"/>
        </w:rPr>
        <w:t>досуговой</w:t>
      </w:r>
      <w:proofErr w:type="spellEnd"/>
      <w:r w:rsidRPr="003A600B">
        <w:rPr>
          <w:bCs/>
          <w:color w:val="000000"/>
        </w:rPr>
        <w:t xml:space="preserve"> деятельности, отдыха и развлечений. Программы занятий кружков, секций, студий, клубных объединений; основы деятельности детских коллективов, организаций и ассоциаций; нормы и правила охраны труда, техники безопасности и противопожарной защиты.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</w:pPr>
      <w:r>
        <w:t>Методист</w:t>
      </w:r>
      <w:r w:rsidRPr="003A600B">
        <w:t xml:space="preserve"> работает по графику, составленному директором </w:t>
      </w:r>
      <w:r w:rsidRPr="003A600B">
        <w:rPr>
          <w:color w:val="000000"/>
        </w:rPr>
        <w:t>учреждения</w:t>
      </w:r>
      <w:r w:rsidRPr="003A600B">
        <w:t>.</w:t>
      </w:r>
    </w:p>
    <w:p w:rsidR="00D26A0D" w:rsidRPr="003A600B" w:rsidRDefault="00D26A0D" w:rsidP="00D26A0D">
      <w:pPr>
        <w:numPr>
          <w:ilvl w:val="0"/>
          <w:numId w:val="2"/>
        </w:numPr>
        <w:jc w:val="center"/>
        <w:rPr>
          <w:b/>
        </w:rPr>
      </w:pPr>
      <w:r w:rsidRPr="003A600B">
        <w:rPr>
          <w:b/>
        </w:rPr>
        <w:t>Функции</w:t>
      </w:r>
    </w:p>
    <w:p w:rsidR="00D26A0D" w:rsidRPr="003A600B" w:rsidRDefault="00D26A0D" w:rsidP="00D26A0D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ind w:left="0" w:firstLine="0"/>
        <w:jc w:val="both"/>
        <w:rPr>
          <w:bCs/>
        </w:rPr>
      </w:pPr>
      <w:r w:rsidRPr="003A600B">
        <w:rPr>
          <w:bCs/>
          <w:color w:val="000000"/>
        </w:rPr>
        <w:t xml:space="preserve">Педагогическая диагностика, выявление интересов и способностей </w:t>
      </w:r>
      <w:r w:rsidR="00525C38">
        <w:rPr>
          <w:bCs/>
          <w:color w:val="000000"/>
        </w:rPr>
        <w:t>обучающихся</w:t>
      </w:r>
      <w:r w:rsidRPr="003A600B">
        <w:rPr>
          <w:bCs/>
          <w:color w:val="000000"/>
        </w:rPr>
        <w:t>. Планирование, прогнозирование и анализ результатов образовательной деятельности.</w:t>
      </w:r>
    </w:p>
    <w:p w:rsidR="00D26A0D" w:rsidRPr="003A600B" w:rsidRDefault="00D26A0D" w:rsidP="00D26A0D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ind w:left="0" w:firstLine="0"/>
        <w:jc w:val="both"/>
        <w:rPr>
          <w:bCs/>
        </w:rPr>
      </w:pPr>
      <w:r w:rsidRPr="003A600B">
        <w:rPr>
          <w:bCs/>
          <w:color w:val="000000"/>
        </w:rPr>
        <w:t>Содействие педагогам в самообразовании.</w:t>
      </w:r>
    </w:p>
    <w:p w:rsidR="00D26A0D" w:rsidRPr="003A600B" w:rsidRDefault="00D26A0D" w:rsidP="00D26A0D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ind w:left="0" w:firstLine="0"/>
        <w:jc w:val="both"/>
        <w:rPr>
          <w:bCs/>
        </w:rPr>
      </w:pPr>
      <w:r w:rsidRPr="003A600B">
        <w:rPr>
          <w:bCs/>
          <w:color w:val="000000"/>
        </w:rPr>
        <w:t xml:space="preserve">Сотрудничество с педагогами, </w:t>
      </w:r>
      <w:r w:rsidR="00525C38">
        <w:rPr>
          <w:bCs/>
          <w:color w:val="000000"/>
        </w:rPr>
        <w:t>обучающимися</w:t>
      </w:r>
      <w:r w:rsidRPr="003A600B">
        <w:rPr>
          <w:bCs/>
          <w:color w:val="000000"/>
        </w:rPr>
        <w:t>, родителями, общеобразовательными учреждениями, СМИ.</w:t>
      </w:r>
    </w:p>
    <w:p w:rsidR="00D26A0D" w:rsidRPr="003A600B" w:rsidRDefault="00D26A0D" w:rsidP="00D26A0D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ind w:left="0" w:firstLine="0"/>
        <w:jc w:val="both"/>
        <w:rPr>
          <w:bCs/>
        </w:rPr>
      </w:pPr>
      <w:r w:rsidRPr="003A600B">
        <w:rPr>
          <w:bCs/>
          <w:color w:val="000000"/>
        </w:rPr>
        <w:t>Обеспечение соблюдения норм и правил охраны труда, техники безопасности, противопожарной защиты, санитарно-гигиенических норм.</w:t>
      </w:r>
    </w:p>
    <w:p w:rsidR="00D26A0D" w:rsidRPr="003A600B" w:rsidRDefault="00D26A0D" w:rsidP="00D26A0D">
      <w:pPr>
        <w:numPr>
          <w:ilvl w:val="0"/>
          <w:numId w:val="2"/>
        </w:numPr>
        <w:ind w:left="0" w:firstLine="0"/>
        <w:jc w:val="center"/>
        <w:rPr>
          <w:b/>
        </w:rPr>
      </w:pPr>
      <w:r w:rsidRPr="003A600B">
        <w:rPr>
          <w:b/>
        </w:rPr>
        <w:t>Должностные обязанности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 w:rsidRPr="003A600B">
        <w:t>Составление проектных предложений по формированию учебных планов. Проектирование и внед</w:t>
      </w:r>
      <w:r>
        <w:t xml:space="preserve">рение дифференцированных, </w:t>
      </w:r>
      <w:proofErr w:type="spellStart"/>
      <w:r>
        <w:t>разно</w:t>
      </w:r>
      <w:r w:rsidRPr="003A600B">
        <w:t>уровневых</w:t>
      </w:r>
      <w:proofErr w:type="spellEnd"/>
      <w:r w:rsidRPr="003A600B">
        <w:t xml:space="preserve"> технологий.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 w:rsidRPr="003A600B">
        <w:t>Составление предложений по расстановке педагогических кадров.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 w:rsidRPr="003A600B">
        <w:t>Анализ образовательной деятельности. Диагностика результативности. Планирование деятельности педагогических работников.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 w:rsidRPr="003A600B">
        <w:t>Руководство реализацией образовательных программ.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proofErr w:type="gramStart"/>
      <w:r w:rsidRPr="003A600B">
        <w:t>Контроль за</w:t>
      </w:r>
      <w:proofErr w:type="gramEnd"/>
      <w:r w:rsidRPr="003A600B">
        <w:t xml:space="preserve"> результативностью обучения и качества преподавания.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 w:rsidRPr="003A600B">
        <w:t>Организация подготовки аттестационного материала.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 w:rsidRPr="003A600B">
        <w:t>Формирование мотивации педагогов к высокопродуктивной педагогической деятельности через результативности преподавания и знакомство с педагогическим  опытом.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 w:rsidRPr="003A600B">
        <w:lastRenderedPageBreak/>
        <w:t>Повышает свою профессиональную квалификацию, участвует в работе педагогических советов, методических объединений, семинаров, конференций.</w:t>
      </w:r>
    </w:p>
    <w:p w:rsidR="00D26A0D" w:rsidRPr="003A600B" w:rsidRDefault="00D26A0D" w:rsidP="00D26A0D">
      <w:pPr>
        <w:pStyle w:val="1"/>
        <w:numPr>
          <w:ilvl w:val="0"/>
          <w:numId w:val="2"/>
        </w:numPr>
        <w:ind w:left="0" w:firstLine="0"/>
      </w:pPr>
      <w:r w:rsidRPr="003A600B">
        <w:t>Права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 w:rsidRPr="003A600B">
        <w:t xml:space="preserve">Знакомиться с приказами, распоряжениями, решениями руководства, </w:t>
      </w:r>
      <w:proofErr w:type="gramStart"/>
      <w:r w:rsidRPr="003A600B">
        <w:t>касающихся</w:t>
      </w:r>
      <w:proofErr w:type="gramEnd"/>
      <w:r w:rsidRPr="003A600B">
        <w:t xml:space="preserve"> его деятельность под роспись.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>
        <w:t xml:space="preserve">Методист </w:t>
      </w:r>
      <w:r w:rsidRPr="003A600B">
        <w:t xml:space="preserve">имеет право на ежегодный оплачиваемый отпуск продолжительностью 42 календарных дней основного отпуска и </w:t>
      </w:r>
      <w:r w:rsidR="00525C38">
        <w:t>16</w:t>
      </w:r>
      <w:r w:rsidRPr="003A600B">
        <w:t xml:space="preserve"> календарных дней дополнительного отпуска, а также пользуется правами, предусмотренными ТК РФ и другими законодательными актами.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 w:rsidRPr="003A600B">
        <w:rPr>
          <w:color w:val="000000"/>
        </w:rPr>
        <w:t>По вопросам, находящимся в его компетенции, вносить на рассмотрение руководства учреждения предложения по улучшению деятельности учреждения и совершенствованию методов работы; замечания по деятельности педагогических работников учреждения; предлагать варианты устранения имеющихся в деятельности учреждения недостатков.</w:t>
      </w:r>
    </w:p>
    <w:p w:rsidR="00D26A0D" w:rsidRPr="003A600B" w:rsidRDefault="00D26A0D" w:rsidP="00D26A0D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firstLine="0"/>
        <w:jc w:val="both"/>
      </w:pPr>
      <w:r w:rsidRPr="003A600B">
        <w:rPr>
          <w:color w:val="000000"/>
        </w:rPr>
        <w:t>Запрашивать лично или по поручению руководства учреждения от структурных подразделений и специалистов информацию и документы, необходимые для выполнения его должностных обязанностей</w:t>
      </w:r>
    </w:p>
    <w:p w:rsidR="00D26A0D" w:rsidRPr="003A600B" w:rsidRDefault="00D26A0D" w:rsidP="00D26A0D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firstLine="0"/>
        <w:jc w:val="both"/>
      </w:pPr>
      <w:r w:rsidRPr="003A600B">
        <w:rPr>
          <w:color w:val="000000"/>
        </w:rPr>
        <w:t>Требовать от руководства учреждения оказания содействия в исполнении им его должностных обязанностей и прав.</w:t>
      </w:r>
    </w:p>
    <w:p w:rsidR="00D26A0D" w:rsidRPr="003A600B" w:rsidRDefault="00D26A0D" w:rsidP="00D26A0D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firstLine="0"/>
        <w:jc w:val="both"/>
      </w:pPr>
      <w:r w:rsidRPr="003A600B">
        <w:t>Повышать свою квалификацию.</w:t>
      </w:r>
    </w:p>
    <w:p w:rsidR="00D26A0D" w:rsidRPr="003A600B" w:rsidRDefault="00D26A0D" w:rsidP="00D26A0D">
      <w:pPr>
        <w:pStyle w:val="2"/>
        <w:numPr>
          <w:ilvl w:val="0"/>
          <w:numId w:val="2"/>
        </w:numPr>
        <w:ind w:left="-120" w:firstLine="720"/>
        <w:rPr>
          <w:sz w:val="24"/>
        </w:rPr>
      </w:pPr>
      <w:r w:rsidRPr="003A600B">
        <w:rPr>
          <w:sz w:val="24"/>
        </w:rPr>
        <w:t>Ответственность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>
        <w:t>Методист</w:t>
      </w:r>
      <w:r w:rsidRPr="003A600B">
        <w:t xml:space="preserve"> несет персональную ответственность за сохранность жизни и здоровья каждого ребенка в учреждении.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 w:rsidRPr="003A600B">
        <w:t>Несет ответственность за сохранность имущества учреждения.</w:t>
      </w:r>
    </w:p>
    <w:p w:rsidR="00D26A0D" w:rsidRPr="003A600B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 w:rsidRPr="003A600B">
        <w:t xml:space="preserve">За неисполнение или ненадлежащее исполнение без уважительных причин устава и правил внутреннего трудового распорядка. Законных распоряжений директора и иных локальных актов, должностных обязанностей, установленных настоящей инструкцией, </w:t>
      </w:r>
      <w:r w:rsidR="006D3C1D">
        <w:t>методист</w:t>
      </w:r>
      <w:r w:rsidRPr="003A600B"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D26A0D" w:rsidRDefault="00D26A0D" w:rsidP="00D26A0D">
      <w:pPr>
        <w:numPr>
          <w:ilvl w:val="1"/>
          <w:numId w:val="2"/>
        </w:numPr>
        <w:tabs>
          <w:tab w:val="clear" w:pos="1440"/>
          <w:tab w:val="num" w:pos="720"/>
        </w:tabs>
        <w:ind w:left="0" w:firstLine="0"/>
        <w:jc w:val="both"/>
      </w:pPr>
      <w:r w:rsidRPr="003A600B">
        <w:t xml:space="preserve">За нарушение правил пожарной безопасности, охраны труда, санитарно-гигиенических правил </w:t>
      </w:r>
      <w:r w:rsidR="006D3C1D">
        <w:t>методист</w:t>
      </w:r>
      <w:r w:rsidRPr="003A600B"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D26A0D" w:rsidRPr="00525C38" w:rsidRDefault="00D26A0D" w:rsidP="00D26A0D">
      <w:pPr>
        <w:jc w:val="both"/>
        <w:rPr>
          <w:sz w:val="6"/>
        </w:rPr>
      </w:pPr>
    </w:p>
    <w:p w:rsidR="00D26A0D" w:rsidRPr="003A600B" w:rsidRDefault="00D26A0D" w:rsidP="00D26A0D">
      <w:pPr>
        <w:rPr>
          <w:b/>
        </w:rPr>
      </w:pPr>
      <w:r w:rsidRPr="003A600B">
        <w:rPr>
          <w:b/>
        </w:rPr>
        <w:t>С настоящей должностной инструкцией ознакомлен</w:t>
      </w:r>
      <w:r w:rsidR="006D3C1D">
        <w:rPr>
          <w:b/>
        </w:rPr>
        <w:t>(а)</w:t>
      </w:r>
      <w:r w:rsidRPr="003A600B">
        <w:rPr>
          <w:b/>
        </w:rPr>
        <w:t xml:space="preserve">: 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640"/>
        <w:gridCol w:w="2400"/>
        <w:gridCol w:w="3822"/>
      </w:tblGrid>
      <w:tr w:rsidR="00D26A0D" w:rsidRPr="006C3CBC" w:rsidTr="00F443DD">
        <w:tc>
          <w:tcPr>
            <w:tcW w:w="708" w:type="dxa"/>
            <w:vAlign w:val="center"/>
          </w:tcPr>
          <w:p w:rsidR="00D26A0D" w:rsidRPr="006C3CBC" w:rsidRDefault="00D26A0D" w:rsidP="00F443DD">
            <w:pPr>
              <w:rPr>
                <w:b/>
              </w:rPr>
            </w:pPr>
            <w:r w:rsidRPr="006C3CBC">
              <w:rPr>
                <w:b/>
              </w:rPr>
              <w:t>№</w:t>
            </w:r>
          </w:p>
        </w:tc>
        <w:tc>
          <w:tcPr>
            <w:tcW w:w="2640" w:type="dxa"/>
            <w:vAlign w:val="center"/>
          </w:tcPr>
          <w:p w:rsidR="00D26A0D" w:rsidRPr="006C3CBC" w:rsidRDefault="00D26A0D" w:rsidP="00F443DD">
            <w:pPr>
              <w:rPr>
                <w:b/>
              </w:rPr>
            </w:pPr>
            <w:r w:rsidRPr="006C3CBC">
              <w:rPr>
                <w:b/>
              </w:rPr>
              <w:t>Дата</w:t>
            </w:r>
          </w:p>
        </w:tc>
        <w:tc>
          <w:tcPr>
            <w:tcW w:w="2400" w:type="dxa"/>
            <w:vAlign w:val="center"/>
          </w:tcPr>
          <w:p w:rsidR="00D26A0D" w:rsidRPr="006C3CBC" w:rsidRDefault="006D3C1D" w:rsidP="006D3C1D">
            <w:pPr>
              <w:rPr>
                <w:b/>
              </w:rPr>
            </w:pPr>
            <w:r>
              <w:rPr>
                <w:b/>
              </w:rPr>
              <w:t>П</w:t>
            </w:r>
            <w:r w:rsidR="00D26A0D" w:rsidRPr="006C3CBC">
              <w:rPr>
                <w:b/>
              </w:rPr>
              <w:t>о</w:t>
            </w:r>
            <w:r>
              <w:rPr>
                <w:b/>
              </w:rPr>
              <w:t>д</w:t>
            </w:r>
            <w:r w:rsidR="00D26A0D" w:rsidRPr="006C3CBC">
              <w:rPr>
                <w:b/>
              </w:rPr>
              <w:t>пись</w:t>
            </w:r>
          </w:p>
        </w:tc>
        <w:tc>
          <w:tcPr>
            <w:tcW w:w="3822" w:type="dxa"/>
            <w:vAlign w:val="center"/>
          </w:tcPr>
          <w:p w:rsidR="00D26A0D" w:rsidRPr="006C3CBC" w:rsidRDefault="00D26A0D" w:rsidP="006D3C1D">
            <w:pPr>
              <w:rPr>
                <w:b/>
              </w:rPr>
            </w:pPr>
            <w:r w:rsidRPr="006C3CBC">
              <w:rPr>
                <w:b/>
              </w:rPr>
              <w:t xml:space="preserve">Расшифровка </w:t>
            </w:r>
            <w:r w:rsidR="006D3C1D">
              <w:rPr>
                <w:b/>
              </w:rPr>
              <w:t>п</w:t>
            </w:r>
            <w:r w:rsidRPr="006C3CBC">
              <w:rPr>
                <w:b/>
              </w:rPr>
              <w:t>о</w:t>
            </w:r>
            <w:r w:rsidR="006D3C1D">
              <w:rPr>
                <w:b/>
              </w:rPr>
              <w:t>д</w:t>
            </w:r>
            <w:r w:rsidRPr="006C3CBC">
              <w:rPr>
                <w:b/>
              </w:rPr>
              <w:t>писи</w:t>
            </w:r>
          </w:p>
        </w:tc>
      </w:tr>
      <w:tr w:rsidR="00D26A0D" w:rsidRPr="003A600B" w:rsidTr="00F443DD">
        <w:tc>
          <w:tcPr>
            <w:tcW w:w="708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64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40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3822" w:type="dxa"/>
          </w:tcPr>
          <w:p w:rsidR="00D26A0D" w:rsidRPr="003A600B" w:rsidRDefault="00D26A0D" w:rsidP="00F443DD">
            <w:pPr>
              <w:jc w:val="both"/>
            </w:pPr>
          </w:p>
        </w:tc>
      </w:tr>
      <w:tr w:rsidR="00D26A0D" w:rsidRPr="003A600B" w:rsidTr="00F443DD">
        <w:tc>
          <w:tcPr>
            <w:tcW w:w="708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64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40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3822" w:type="dxa"/>
          </w:tcPr>
          <w:p w:rsidR="00D26A0D" w:rsidRPr="003A600B" w:rsidRDefault="00D26A0D" w:rsidP="00F443DD">
            <w:pPr>
              <w:jc w:val="both"/>
            </w:pPr>
          </w:p>
        </w:tc>
      </w:tr>
      <w:tr w:rsidR="00D26A0D" w:rsidRPr="003A600B" w:rsidTr="00F443DD">
        <w:tc>
          <w:tcPr>
            <w:tcW w:w="708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64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40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3822" w:type="dxa"/>
          </w:tcPr>
          <w:p w:rsidR="00D26A0D" w:rsidRPr="003A600B" w:rsidRDefault="00D26A0D" w:rsidP="00F443DD">
            <w:pPr>
              <w:jc w:val="both"/>
            </w:pPr>
          </w:p>
        </w:tc>
      </w:tr>
      <w:tr w:rsidR="00D26A0D" w:rsidRPr="003A600B" w:rsidTr="00F443DD">
        <w:tc>
          <w:tcPr>
            <w:tcW w:w="708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64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40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3822" w:type="dxa"/>
          </w:tcPr>
          <w:p w:rsidR="00D26A0D" w:rsidRPr="003A600B" w:rsidRDefault="00D26A0D" w:rsidP="00F443DD">
            <w:pPr>
              <w:jc w:val="both"/>
            </w:pPr>
          </w:p>
        </w:tc>
      </w:tr>
      <w:tr w:rsidR="00D26A0D" w:rsidRPr="003A600B" w:rsidTr="00F443DD">
        <w:tc>
          <w:tcPr>
            <w:tcW w:w="708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64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40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3822" w:type="dxa"/>
          </w:tcPr>
          <w:p w:rsidR="00D26A0D" w:rsidRPr="003A600B" w:rsidRDefault="00D26A0D" w:rsidP="00F443DD">
            <w:pPr>
              <w:jc w:val="both"/>
            </w:pPr>
          </w:p>
        </w:tc>
      </w:tr>
      <w:tr w:rsidR="00D26A0D" w:rsidRPr="003A600B" w:rsidTr="00F443DD">
        <w:tc>
          <w:tcPr>
            <w:tcW w:w="708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64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40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3822" w:type="dxa"/>
          </w:tcPr>
          <w:p w:rsidR="00D26A0D" w:rsidRPr="003A600B" w:rsidRDefault="00D26A0D" w:rsidP="00F443DD">
            <w:pPr>
              <w:jc w:val="both"/>
            </w:pPr>
          </w:p>
        </w:tc>
      </w:tr>
      <w:tr w:rsidR="00D26A0D" w:rsidRPr="003A600B" w:rsidTr="00F443DD">
        <w:tc>
          <w:tcPr>
            <w:tcW w:w="708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64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40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3822" w:type="dxa"/>
          </w:tcPr>
          <w:p w:rsidR="00D26A0D" w:rsidRPr="003A600B" w:rsidRDefault="00D26A0D" w:rsidP="00F443DD">
            <w:pPr>
              <w:jc w:val="both"/>
            </w:pPr>
          </w:p>
        </w:tc>
      </w:tr>
      <w:tr w:rsidR="00525C38" w:rsidRPr="003A600B" w:rsidTr="00F443DD">
        <w:tc>
          <w:tcPr>
            <w:tcW w:w="708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2640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2400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3822" w:type="dxa"/>
          </w:tcPr>
          <w:p w:rsidR="00525C38" w:rsidRPr="003A600B" w:rsidRDefault="00525C38" w:rsidP="00F443DD">
            <w:pPr>
              <w:jc w:val="both"/>
            </w:pPr>
          </w:p>
        </w:tc>
      </w:tr>
      <w:tr w:rsidR="00D26A0D" w:rsidRPr="003A600B" w:rsidTr="00F443DD">
        <w:tc>
          <w:tcPr>
            <w:tcW w:w="708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64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2400" w:type="dxa"/>
          </w:tcPr>
          <w:p w:rsidR="00D26A0D" w:rsidRPr="003A600B" w:rsidRDefault="00D26A0D" w:rsidP="00F443DD">
            <w:pPr>
              <w:jc w:val="both"/>
            </w:pPr>
          </w:p>
        </w:tc>
        <w:tc>
          <w:tcPr>
            <w:tcW w:w="3822" w:type="dxa"/>
          </w:tcPr>
          <w:p w:rsidR="00D26A0D" w:rsidRPr="003A600B" w:rsidRDefault="00D26A0D" w:rsidP="00F443DD">
            <w:pPr>
              <w:jc w:val="both"/>
            </w:pPr>
          </w:p>
        </w:tc>
      </w:tr>
      <w:tr w:rsidR="00525C38" w:rsidRPr="003A600B" w:rsidTr="00F443DD">
        <w:tc>
          <w:tcPr>
            <w:tcW w:w="708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2640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2400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3822" w:type="dxa"/>
          </w:tcPr>
          <w:p w:rsidR="00525C38" w:rsidRPr="003A600B" w:rsidRDefault="00525C38" w:rsidP="00F443DD">
            <w:pPr>
              <w:jc w:val="both"/>
            </w:pPr>
          </w:p>
        </w:tc>
      </w:tr>
      <w:tr w:rsidR="00525C38" w:rsidRPr="003A600B" w:rsidTr="00F443DD">
        <w:tc>
          <w:tcPr>
            <w:tcW w:w="708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2640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2400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3822" w:type="dxa"/>
          </w:tcPr>
          <w:p w:rsidR="00525C38" w:rsidRPr="003A600B" w:rsidRDefault="00525C38" w:rsidP="00F443DD">
            <w:pPr>
              <w:jc w:val="both"/>
            </w:pPr>
          </w:p>
        </w:tc>
      </w:tr>
      <w:tr w:rsidR="00525C38" w:rsidRPr="003A600B" w:rsidTr="00F443DD">
        <w:tc>
          <w:tcPr>
            <w:tcW w:w="708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2640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2400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3822" w:type="dxa"/>
          </w:tcPr>
          <w:p w:rsidR="00525C38" w:rsidRPr="003A600B" w:rsidRDefault="00525C38" w:rsidP="00F443DD">
            <w:pPr>
              <w:jc w:val="both"/>
            </w:pPr>
          </w:p>
        </w:tc>
      </w:tr>
      <w:tr w:rsidR="00525C38" w:rsidRPr="003A600B" w:rsidTr="00F443DD">
        <w:tc>
          <w:tcPr>
            <w:tcW w:w="708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2640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2400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3822" w:type="dxa"/>
          </w:tcPr>
          <w:p w:rsidR="00525C38" w:rsidRPr="003A600B" w:rsidRDefault="00525C38" w:rsidP="00F443DD">
            <w:pPr>
              <w:jc w:val="both"/>
            </w:pPr>
          </w:p>
        </w:tc>
      </w:tr>
      <w:tr w:rsidR="00525C38" w:rsidRPr="003A600B" w:rsidTr="00F443DD">
        <w:tc>
          <w:tcPr>
            <w:tcW w:w="708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2640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2400" w:type="dxa"/>
          </w:tcPr>
          <w:p w:rsidR="00525C38" w:rsidRPr="003A600B" w:rsidRDefault="00525C38" w:rsidP="00F443DD">
            <w:pPr>
              <w:jc w:val="both"/>
            </w:pPr>
          </w:p>
        </w:tc>
        <w:tc>
          <w:tcPr>
            <w:tcW w:w="3822" w:type="dxa"/>
          </w:tcPr>
          <w:p w:rsidR="00525C38" w:rsidRPr="003A600B" w:rsidRDefault="00525C38" w:rsidP="00F443DD">
            <w:pPr>
              <w:jc w:val="both"/>
            </w:pPr>
          </w:p>
        </w:tc>
      </w:tr>
    </w:tbl>
    <w:p w:rsidR="00753677" w:rsidRDefault="00753677"/>
    <w:sectPr w:rsidR="00753677" w:rsidSect="0075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4D76"/>
    <w:multiLevelType w:val="hybridMultilevel"/>
    <w:tmpl w:val="93B40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86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8"/>
        <w:szCs w:val="28"/>
      </w:rPr>
    </w:lvl>
    <w:lvl w:ilvl="2" w:tplc="054EE73E">
      <w:start w:val="3"/>
      <w:numFmt w:val="decimal"/>
      <w:pStyle w:val="2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1029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pacing w:val="0"/>
      </w:rPr>
    </w:lvl>
    <w:lvl w:ilvl="4" w:tplc="E65AB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A36FF"/>
    <w:multiLevelType w:val="multilevel"/>
    <w:tmpl w:val="27B23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A0D"/>
    <w:rsid w:val="00324969"/>
    <w:rsid w:val="00525C38"/>
    <w:rsid w:val="006D3C1D"/>
    <w:rsid w:val="00753677"/>
    <w:rsid w:val="00762828"/>
    <w:rsid w:val="007F70F7"/>
    <w:rsid w:val="00D2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A0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26A0D"/>
    <w:pPr>
      <w:keepNext/>
      <w:numPr>
        <w:ilvl w:val="2"/>
        <w:numId w:val="1"/>
      </w:numPr>
      <w:tabs>
        <w:tab w:val="clear" w:pos="2160"/>
        <w:tab w:val="num" w:pos="426"/>
      </w:tabs>
      <w:ind w:left="426" w:hanging="426"/>
      <w:jc w:val="center"/>
      <w:outlineLvl w:val="1"/>
    </w:pPr>
    <w:rPr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A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6A0D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25C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525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Цветовое выделение"/>
    <w:uiPriority w:val="99"/>
    <w:rsid w:val="00525C38"/>
    <w:rPr>
      <w:b/>
      <w:bCs w:val="0"/>
      <w:color w:val="26282F"/>
    </w:rPr>
  </w:style>
  <w:style w:type="character" w:customStyle="1" w:styleId="a6">
    <w:name w:val="Гипертекстовая ссылка"/>
    <w:uiPriority w:val="99"/>
    <w:rsid w:val="00525C3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764</Words>
  <Characters>4357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2015-10-26T06:41:00Z</cp:lastPrinted>
  <dcterms:created xsi:type="dcterms:W3CDTF">2015-05-25T10:15:00Z</dcterms:created>
  <dcterms:modified xsi:type="dcterms:W3CDTF">2015-10-26T06:42:00Z</dcterms:modified>
</cp:coreProperties>
</file>