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1172E6" w:rsidTr="00817C5F">
        <w:tc>
          <w:tcPr>
            <w:tcW w:w="4829" w:type="dxa"/>
            <w:hideMark/>
          </w:tcPr>
          <w:p w:rsidR="001172E6" w:rsidRDefault="001172E6" w:rsidP="00817C5F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1172E6" w:rsidRDefault="001172E6" w:rsidP="00817C5F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1172E6" w:rsidRDefault="001172E6" w:rsidP="00817C5F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УТВЕРЖДАЮ</w:t>
            </w:r>
          </w:p>
          <w:p w:rsidR="001172E6" w:rsidRDefault="001172E6" w:rsidP="00817C5F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Директор МКОУ ДОД ЦДОД</w:t>
            </w:r>
          </w:p>
          <w:p w:rsidR="001172E6" w:rsidRDefault="001172E6" w:rsidP="00817C5F">
            <w:pPr>
              <w:jc w:val="right"/>
              <w:rPr>
                <w:rFonts w:ascii="Arial" w:hAnsi="Arial" w:cs="Arial"/>
              </w:rPr>
            </w:pPr>
          </w:p>
          <w:p w:rsidR="001172E6" w:rsidRDefault="001172E6" w:rsidP="00817C5F">
            <w:pPr>
              <w:pStyle w:val="a3"/>
              <w:tabs>
                <w:tab w:val="left" w:pos="1594"/>
                <w:tab w:val="right" w:pos="4954"/>
              </w:tabs>
              <w:jc w:val="right"/>
              <w:rPr>
                <w:rStyle w:val="a5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 И.С. Корнева</w:t>
            </w:r>
            <w:r>
              <w:rPr>
                <w:rStyle w:val="a5"/>
                <w:bCs/>
                <w:color w:val="000000"/>
              </w:rPr>
              <w:t xml:space="preserve"> </w:t>
            </w:r>
          </w:p>
          <w:p w:rsidR="001172E6" w:rsidRDefault="001172E6" w:rsidP="00817C5F">
            <w:pPr>
              <w:pStyle w:val="a3"/>
              <w:jc w:val="right"/>
            </w:pPr>
          </w:p>
          <w:p w:rsidR="001172E6" w:rsidRDefault="001172E6" w:rsidP="00817C5F">
            <w:pPr>
              <w:rPr>
                <w:rFonts w:ascii="Arial" w:hAnsi="Arial" w:cs="Arial"/>
              </w:rPr>
            </w:pPr>
            <w:r>
              <w:t xml:space="preserve">                      «___»______________ 2015 г.</w:t>
            </w:r>
          </w:p>
          <w:p w:rsidR="001172E6" w:rsidRDefault="001172E6" w:rsidP="00817C5F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72E6" w:rsidRPr="001172E6" w:rsidRDefault="001172E6" w:rsidP="001172E6">
      <w:pPr>
        <w:pStyle w:val="a7"/>
        <w:tabs>
          <w:tab w:val="left" w:pos="6525"/>
        </w:tabs>
        <w:rPr>
          <w:color w:val="000000"/>
        </w:rPr>
      </w:pPr>
      <w:r w:rsidRPr="001172E6">
        <w:rPr>
          <w:color w:val="000000"/>
        </w:rPr>
        <w:tab/>
      </w:r>
    </w:p>
    <w:p w:rsidR="001172E6" w:rsidRDefault="001172E6" w:rsidP="001172E6">
      <w:pPr>
        <w:pStyle w:val="1"/>
        <w:ind w:left="720"/>
        <w:rPr>
          <w:i/>
          <w:color w:val="000000"/>
          <w:sz w:val="28"/>
        </w:rPr>
      </w:pPr>
      <w:r>
        <w:rPr>
          <w:color w:val="000000"/>
          <w:sz w:val="28"/>
        </w:rPr>
        <w:t>Должностная инструкция</w:t>
      </w:r>
      <w:r>
        <w:rPr>
          <w:color w:val="000000"/>
          <w:sz w:val="28"/>
        </w:rPr>
        <w:br/>
      </w:r>
      <w:r>
        <w:rPr>
          <w:i/>
          <w:color w:val="000000"/>
          <w:sz w:val="28"/>
        </w:rPr>
        <w:t>секретаря-машинистки</w:t>
      </w:r>
    </w:p>
    <w:p w:rsidR="001172E6" w:rsidRPr="001172E6" w:rsidRDefault="001172E6" w:rsidP="001172E6"/>
    <w:p w:rsidR="000446A3" w:rsidRPr="00FB2AE6" w:rsidRDefault="000446A3" w:rsidP="000446A3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center"/>
        <w:rPr>
          <w:b/>
          <w:bCs/>
        </w:rPr>
      </w:pPr>
      <w:r w:rsidRPr="00FB2AE6">
        <w:rPr>
          <w:b/>
          <w:bCs/>
        </w:rPr>
        <w:t>Общие положения</w:t>
      </w:r>
    </w:p>
    <w:p w:rsidR="000446A3" w:rsidRPr="00FB2AE6" w:rsidRDefault="000446A3" w:rsidP="000446A3">
      <w:pPr>
        <w:numPr>
          <w:ilvl w:val="1"/>
          <w:numId w:val="2"/>
        </w:numPr>
        <w:tabs>
          <w:tab w:val="clear" w:pos="360"/>
          <w:tab w:val="num" w:pos="0"/>
        </w:tabs>
        <w:ind w:left="0" w:firstLine="600"/>
        <w:jc w:val="both"/>
      </w:pPr>
      <w:r w:rsidRPr="00FB2AE6">
        <w:t xml:space="preserve">Секретарь – машинистка назначается и освобождается от должности директором </w:t>
      </w:r>
      <w:r w:rsidR="001172E6">
        <w:t>МКОУ ДОД ЦДОД</w:t>
      </w:r>
      <w:r w:rsidRPr="00FB2AE6">
        <w:t>.</w:t>
      </w:r>
    </w:p>
    <w:p w:rsidR="000446A3" w:rsidRPr="00FB2AE6" w:rsidRDefault="000446A3" w:rsidP="000446A3">
      <w:pPr>
        <w:numPr>
          <w:ilvl w:val="1"/>
          <w:numId w:val="2"/>
        </w:numPr>
        <w:tabs>
          <w:tab w:val="clear" w:pos="360"/>
          <w:tab w:val="num" w:pos="0"/>
        </w:tabs>
        <w:ind w:left="0" w:firstLine="600"/>
        <w:jc w:val="both"/>
      </w:pPr>
      <w:r w:rsidRPr="00FB2AE6">
        <w:t xml:space="preserve">Секретарь-машинистка подчиняется непосредственно директору </w:t>
      </w:r>
      <w:r w:rsidRPr="00FB2AE6">
        <w:rPr>
          <w:color w:val="000000"/>
        </w:rPr>
        <w:t>учреждения</w:t>
      </w:r>
      <w:r w:rsidRPr="00FB2AE6">
        <w:t>.</w:t>
      </w:r>
    </w:p>
    <w:p w:rsidR="000446A3" w:rsidRPr="00FB2AE6" w:rsidRDefault="000446A3" w:rsidP="000446A3">
      <w:pPr>
        <w:numPr>
          <w:ilvl w:val="1"/>
          <w:numId w:val="2"/>
        </w:numPr>
        <w:tabs>
          <w:tab w:val="clear" w:pos="360"/>
          <w:tab w:val="num" w:pos="0"/>
        </w:tabs>
        <w:ind w:left="0" w:firstLine="600"/>
        <w:jc w:val="both"/>
      </w:pPr>
      <w:r w:rsidRPr="00FB2AE6">
        <w:t>Секретарь-машинистка должна иметь специальную подготовку и (или) опыт соответствующей работы.</w:t>
      </w:r>
    </w:p>
    <w:p w:rsidR="000446A3" w:rsidRPr="00FB2AE6" w:rsidRDefault="000446A3" w:rsidP="000446A3">
      <w:pPr>
        <w:numPr>
          <w:ilvl w:val="1"/>
          <w:numId w:val="2"/>
        </w:numPr>
        <w:tabs>
          <w:tab w:val="clear" w:pos="360"/>
          <w:tab w:val="num" w:pos="0"/>
        </w:tabs>
        <w:ind w:left="0" w:firstLine="600"/>
        <w:jc w:val="both"/>
      </w:pPr>
      <w:r w:rsidRPr="00FB2AE6">
        <w:t>В своей  деятельности секретарь-машинистка руководствуется Конституцией Российской Федерации, Законом Российской Федерации «Об образовании», трудовым законодательством, правилами и нормами охраны труда, техники безопасности и противопожарной защиты, а также уставом и локальными правовыми актами учреждения (правила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0446A3" w:rsidRPr="00FB2AE6" w:rsidRDefault="000446A3" w:rsidP="000446A3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center"/>
        <w:rPr>
          <w:b/>
        </w:rPr>
      </w:pPr>
      <w:r w:rsidRPr="00FB2AE6">
        <w:rPr>
          <w:b/>
        </w:rPr>
        <w:t>Функции</w:t>
      </w:r>
    </w:p>
    <w:p w:rsidR="000446A3" w:rsidRPr="00FB2AE6" w:rsidRDefault="000446A3" w:rsidP="000446A3">
      <w:pPr>
        <w:jc w:val="both"/>
      </w:pPr>
      <w:r w:rsidRPr="00FB2AE6">
        <w:t>Основными направлениями деятельности секретаря-машинистки являются:</w:t>
      </w:r>
    </w:p>
    <w:p w:rsidR="000446A3" w:rsidRPr="00FB2AE6" w:rsidRDefault="000446A3" w:rsidP="000446A3">
      <w:pPr>
        <w:numPr>
          <w:ilvl w:val="1"/>
          <w:numId w:val="3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Выполнение технических функций по обеспечению и обслуживанию работы руководителя учреждения.</w:t>
      </w:r>
    </w:p>
    <w:p w:rsidR="000446A3" w:rsidRPr="00FB2AE6" w:rsidRDefault="000446A3" w:rsidP="000446A3">
      <w:pPr>
        <w:numPr>
          <w:ilvl w:val="1"/>
          <w:numId w:val="3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Организация эффективной работы директора учреждения с поступающей на его имя документацией и информацией.</w:t>
      </w:r>
    </w:p>
    <w:p w:rsidR="000446A3" w:rsidRPr="00FB2AE6" w:rsidRDefault="000446A3" w:rsidP="000446A3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center"/>
        <w:rPr>
          <w:b/>
        </w:rPr>
      </w:pPr>
      <w:r w:rsidRPr="00FB2AE6">
        <w:rPr>
          <w:b/>
        </w:rPr>
        <w:t>Должностные обязанности</w:t>
      </w:r>
    </w:p>
    <w:p w:rsidR="000446A3" w:rsidRPr="00FB2AE6" w:rsidRDefault="000446A3" w:rsidP="000446A3">
      <w:r w:rsidRPr="00FB2AE6">
        <w:t>Секретарь-машинистка выполняет следующие должностные обязанности:</w:t>
      </w:r>
    </w:p>
    <w:p w:rsidR="000446A3" w:rsidRPr="00FB2AE6" w:rsidRDefault="00CA54A9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>
        <w:t>Ведет л</w:t>
      </w:r>
      <w:r w:rsidR="000446A3" w:rsidRPr="00FB2AE6">
        <w:t>ичные дела сотрудников.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Регистрирует входящие и исходящие документы.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 xml:space="preserve">Получает необходимые руководителю сведения от сотрудников, вызывает по его поручению работников 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Организует телефонные переговоры директора.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 xml:space="preserve">Принимает и передает телефонограммы, записывает в его отсутствии принятые сообщения и доводит до сведения руководителя их содержание. 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 xml:space="preserve">Организует прием посетителей, проявляя при этом тактичность и внимание к ним. 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 xml:space="preserve">Содействует оперативности рассмотрения просьб и предложений работников. 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Осуществляет работу по подготовке заседаний и совещаний, проводимых директором (оповещение участников о времени, месте и повестке дня заседания или совещания).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 xml:space="preserve">Печатает по указанию директора различные материалы. 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Принимает поступающую на имя руководителя корреспонденцию, осуществляет её систематизацию в соответствии с принятым в учреждении порядком и передает после её рассмотрения конкретным сотрудникам.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Доведение до сведения сотрудников приказов и распоряжений директора.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Принимает документы на подпись директора.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lastRenderedPageBreak/>
        <w:t>Прием необходимых документов при поступлении сотрудников на работу.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Вызов сотрудников по поручению директора.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  <w:rPr>
          <w:b/>
        </w:rPr>
      </w:pPr>
      <w:r w:rsidRPr="00FB2AE6">
        <w:t>Прием и передачу директору личных заявлений от сотрудников, родителей (законных представителей).</w:t>
      </w:r>
    </w:p>
    <w:p w:rsidR="000446A3" w:rsidRPr="00FB2AE6" w:rsidRDefault="000446A3" w:rsidP="000446A3">
      <w:pPr>
        <w:pStyle w:val="1"/>
        <w:numPr>
          <w:ilvl w:val="0"/>
          <w:numId w:val="4"/>
        </w:numPr>
        <w:tabs>
          <w:tab w:val="clear" w:pos="435"/>
          <w:tab w:val="num" w:pos="0"/>
        </w:tabs>
        <w:ind w:left="0" w:firstLine="0"/>
      </w:pPr>
      <w:r w:rsidRPr="00FB2AE6">
        <w:t>Права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 xml:space="preserve">Секретарь-машинистка имеет право на ежегодный оплачиваемый отпуск продолжительностью 28 календарных дней основного отпуска и </w:t>
      </w:r>
      <w:r w:rsidRPr="0011065A">
        <w:t xml:space="preserve">ежегодный дополнительный оплачиваемый отпуск продолжительностью </w:t>
      </w:r>
      <w:r w:rsidRPr="00E04E97">
        <w:t>16</w:t>
      </w:r>
      <w:r w:rsidRPr="0011065A">
        <w:t xml:space="preserve"> календарных дней в связи с работой в местностях, приравненных к районам Крайнего Севера (ст. 321 ТК РФ).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Использовать в своей работе прогрессивные формы ведения документации и организации работы, современные технологии.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Вносить предложения по совершенствованию форм и методов ведения документации, по организации эффективной работы директора.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Повышать свою квалификацию.</w:t>
      </w:r>
    </w:p>
    <w:p w:rsidR="000446A3" w:rsidRPr="00FB2AE6" w:rsidRDefault="000446A3" w:rsidP="000446A3">
      <w:pPr>
        <w:pStyle w:val="2"/>
        <w:numPr>
          <w:ilvl w:val="0"/>
          <w:numId w:val="4"/>
        </w:numPr>
        <w:tabs>
          <w:tab w:val="clear" w:pos="435"/>
          <w:tab w:val="num" w:pos="0"/>
        </w:tabs>
        <w:ind w:left="0" w:firstLine="0"/>
        <w:rPr>
          <w:sz w:val="24"/>
        </w:rPr>
      </w:pPr>
      <w:r w:rsidRPr="00FB2AE6">
        <w:rPr>
          <w:sz w:val="24"/>
        </w:rPr>
        <w:t>Ответственность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Несет ответственность за сохранность имущества учреждения.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За неисполнение или ненадлежащее исполнение без уважительных причин устава и правил внутреннего трудового распорядка. Законных распоряжений директора и иных локальных актов, должностных обязанностей, установленных настоящей инструкцией, секретарь-машинистка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За нарушение правил пожарной безопасности, охраны труда, организации ведения делопроизводства, санитарно-гигиенических правил секретарь-машинистка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446A3" w:rsidRPr="00FB2AE6" w:rsidRDefault="000446A3" w:rsidP="000446A3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FB2AE6">
        <w:rPr>
          <w:b/>
        </w:rPr>
        <w:t>Взаимоотношения. Связи по должности.</w:t>
      </w:r>
    </w:p>
    <w:p w:rsidR="000446A3" w:rsidRPr="00FB2AE6" w:rsidRDefault="000446A3" w:rsidP="000446A3">
      <w:pPr>
        <w:jc w:val="both"/>
      </w:pPr>
      <w:r w:rsidRPr="00FB2AE6">
        <w:t>Секретарь-машинистка:</w:t>
      </w:r>
    </w:p>
    <w:p w:rsidR="000446A3" w:rsidRPr="00FB2AE6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 xml:space="preserve">Работает в режиме ненормированного рабочего дня, исходя из </w:t>
      </w:r>
      <w:r w:rsidR="001172E6">
        <w:t>36</w:t>
      </w:r>
      <w:r w:rsidRPr="00FB2AE6">
        <w:t xml:space="preserve">-часовой рабочей недели, по </w:t>
      </w:r>
      <w:r w:rsidR="001172E6">
        <w:t>табелю</w:t>
      </w:r>
      <w:r w:rsidRPr="00FB2AE6">
        <w:t>, утвержденному директором учреждения.</w:t>
      </w:r>
    </w:p>
    <w:p w:rsidR="000446A3" w:rsidRDefault="000446A3" w:rsidP="000446A3">
      <w:pPr>
        <w:numPr>
          <w:ilvl w:val="1"/>
          <w:numId w:val="4"/>
        </w:numPr>
        <w:tabs>
          <w:tab w:val="clear" w:pos="720"/>
          <w:tab w:val="num" w:pos="0"/>
        </w:tabs>
        <w:ind w:left="0" w:firstLine="600"/>
        <w:jc w:val="both"/>
      </w:pPr>
      <w:r w:rsidRPr="00FB2AE6">
        <w:t>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446A3" w:rsidRPr="00FB2AE6" w:rsidRDefault="000446A3" w:rsidP="000446A3">
      <w:pPr>
        <w:jc w:val="both"/>
      </w:pPr>
    </w:p>
    <w:p w:rsidR="000446A3" w:rsidRPr="00FB2AE6" w:rsidRDefault="000446A3" w:rsidP="000446A3">
      <w:r w:rsidRPr="00FB2AE6">
        <w:rPr>
          <w:b/>
        </w:rPr>
        <w:t xml:space="preserve">С настоящей должностной инструкцией </w:t>
      </w:r>
      <w:proofErr w:type="gramStart"/>
      <w:r w:rsidRPr="00FB2AE6">
        <w:rPr>
          <w:b/>
        </w:rPr>
        <w:t>ознакомлен</w:t>
      </w:r>
      <w:proofErr w:type="gramEnd"/>
      <w:r w:rsidRPr="00FB2AE6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3" w:rsidRPr="006C3CBC" w:rsidRDefault="000446A3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3" w:rsidRPr="006C3CBC" w:rsidRDefault="001172E6" w:rsidP="001172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0446A3" w:rsidRPr="006C3CBC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</w:t>
            </w:r>
            <w:r w:rsidR="000446A3" w:rsidRPr="006C3CBC">
              <w:rPr>
                <w:b/>
                <w:color w:val="000000"/>
              </w:rPr>
              <w:t xml:space="preserve">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3" w:rsidRPr="006C3CBC" w:rsidRDefault="000446A3" w:rsidP="001172E6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Расшифровка </w:t>
            </w:r>
            <w:r w:rsidR="001172E6">
              <w:rPr>
                <w:b/>
                <w:color w:val="000000"/>
              </w:rPr>
              <w:t>п</w:t>
            </w:r>
            <w:r w:rsidRPr="006C3CBC">
              <w:rPr>
                <w:b/>
                <w:color w:val="000000"/>
              </w:rPr>
              <w:t>о</w:t>
            </w:r>
            <w:r w:rsidR="001172E6">
              <w:rPr>
                <w:b/>
                <w:color w:val="000000"/>
              </w:rPr>
              <w:t>д</w:t>
            </w:r>
            <w:r w:rsidRPr="006C3CBC">
              <w:rPr>
                <w:b/>
                <w:color w:val="000000"/>
              </w:rPr>
              <w:t>писи</w:t>
            </w: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  <w:tr w:rsidR="000446A3" w:rsidRPr="00FB2AE6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3" w:rsidRPr="006C3CBC" w:rsidRDefault="000446A3" w:rsidP="00F443D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117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374"/>
    <w:multiLevelType w:val="multilevel"/>
    <w:tmpl w:val="61BCCD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72A63D8"/>
    <w:multiLevelType w:val="multilevel"/>
    <w:tmpl w:val="F0082D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A1968"/>
    <w:multiLevelType w:val="multilevel"/>
    <w:tmpl w:val="D254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A3"/>
    <w:rsid w:val="000446A3"/>
    <w:rsid w:val="001172E6"/>
    <w:rsid w:val="00324969"/>
    <w:rsid w:val="00753677"/>
    <w:rsid w:val="0089777D"/>
    <w:rsid w:val="00CA54A9"/>
    <w:rsid w:val="00F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6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6A3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46A3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72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1172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1172E6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1172E6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117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2015-10-28T03:52:00Z</cp:lastPrinted>
  <dcterms:created xsi:type="dcterms:W3CDTF">2015-05-25T10:12:00Z</dcterms:created>
  <dcterms:modified xsi:type="dcterms:W3CDTF">2015-10-28T03:52:00Z</dcterms:modified>
</cp:coreProperties>
</file>