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90" w:rsidRPr="00F32A48" w:rsidRDefault="003F3690" w:rsidP="003F3690">
      <w:pPr>
        <w:rPr>
          <w:b/>
          <w:color w:val="000000" w:themeColor="text1"/>
          <w:sz w:val="32"/>
          <w:szCs w:val="32"/>
        </w:rPr>
      </w:pPr>
      <w:r w:rsidRPr="00F32A48">
        <w:rPr>
          <w:b/>
          <w:color w:val="000000" w:themeColor="text1"/>
          <w:sz w:val="32"/>
          <w:szCs w:val="32"/>
        </w:rPr>
        <w:t>Методика подгот</w:t>
      </w:r>
      <w:r>
        <w:rPr>
          <w:b/>
          <w:color w:val="000000" w:themeColor="text1"/>
          <w:sz w:val="32"/>
          <w:szCs w:val="32"/>
        </w:rPr>
        <w:t xml:space="preserve">овки и проведения </w:t>
      </w:r>
      <w:r w:rsidRPr="00F32A48">
        <w:rPr>
          <w:b/>
          <w:color w:val="000000" w:themeColor="text1"/>
          <w:sz w:val="32"/>
          <w:szCs w:val="32"/>
        </w:rPr>
        <w:t xml:space="preserve"> учебных занятий</w:t>
      </w:r>
    </w:p>
    <w:p w:rsidR="003F3690" w:rsidRPr="00F32A48" w:rsidRDefault="003F3690" w:rsidP="003F3690">
      <w:pPr>
        <w:tabs>
          <w:tab w:val="left" w:pos="10908"/>
        </w:tabs>
        <w:ind w:firstLine="709"/>
        <w:jc w:val="both"/>
        <w:rPr>
          <w:color w:val="000000" w:themeColor="text1"/>
          <w:sz w:val="28"/>
        </w:rPr>
      </w:pPr>
    </w:p>
    <w:p w:rsidR="003F3690" w:rsidRPr="00F32A48" w:rsidRDefault="003F3690" w:rsidP="003F3690">
      <w:pPr>
        <w:tabs>
          <w:tab w:val="left" w:pos="10908"/>
        </w:tabs>
        <w:ind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 xml:space="preserve">Наиболее традиционным в системе дополнительного образования является </w:t>
      </w:r>
      <w:r w:rsidRPr="003F3690">
        <w:rPr>
          <w:b/>
          <w:color w:val="000000" w:themeColor="text1"/>
          <w:sz w:val="28"/>
        </w:rPr>
        <w:t>тематическое учебное занятие</w:t>
      </w:r>
      <w:r w:rsidRPr="00F32A48">
        <w:rPr>
          <w:color w:val="000000" w:themeColor="text1"/>
          <w:sz w:val="28"/>
        </w:rPr>
        <w:t>, в ходе которого изучается, закрепляется или повторяется одна учебная тема.</w:t>
      </w:r>
    </w:p>
    <w:p w:rsidR="003F3690" w:rsidRPr="00F32A48" w:rsidRDefault="003F3690" w:rsidP="003F3690">
      <w:pPr>
        <w:ind w:firstLine="709"/>
        <w:jc w:val="both"/>
        <w:rPr>
          <w:color w:val="000000" w:themeColor="text1"/>
          <w:sz w:val="28"/>
        </w:rPr>
      </w:pPr>
      <w:r w:rsidRPr="003F3690">
        <w:rPr>
          <w:b/>
          <w:color w:val="000000" w:themeColor="text1"/>
          <w:sz w:val="28"/>
        </w:rPr>
        <w:t>Примерная структура</w:t>
      </w:r>
      <w:r w:rsidRPr="00F32A48">
        <w:rPr>
          <w:color w:val="000000" w:themeColor="text1"/>
          <w:sz w:val="28"/>
        </w:rPr>
        <w:t xml:space="preserve"> тематического учебного занятия (в учебном кабинете):</w:t>
      </w:r>
    </w:p>
    <w:p w:rsidR="003F3690" w:rsidRPr="00F32A48" w:rsidRDefault="003F3690" w:rsidP="003F3690">
      <w:pPr>
        <w:ind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  <w:lang w:val="en-US"/>
        </w:rPr>
        <w:t>I</w:t>
      </w:r>
      <w:r w:rsidRPr="00F32A48">
        <w:rPr>
          <w:color w:val="000000" w:themeColor="text1"/>
          <w:sz w:val="28"/>
        </w:rPr>
        <w:t xml:space="preserve"> этап – организация занятия,</w:t>
      </w:r>
    </w:p>
    <w:p w:rsidR="003F3690" w:rsidRPr="00F32A48" w:rsidRDefault="003F3690" w:rsidP="003F3690">
      <w:pPr>
        <w:ind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  <w:lang w:val="en-US"/>
        </w:rPr>
        <w:t>II</w:t>
      </w:r>
      <w:r w:rsidRPr="00F32A48">
        <w:rPr>
          <w:color w:val="000000" w:themeColor="text1"/>
          <w:sz w:val="28"/>
        </w:rPr>
        <w:t xml:space="preserve"> этап – теоретическая часть занятия,</w:t>
      </w:r>
    </w:p>
    <w:p w:rsidR="003F3690" w:rsidRPr="00F32A48" w:rsidRDefault="003F3690" w:rsidP="003F3690">
      <w:pPr>
        <w:ind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  <w:lang w:val="en-US"/>
        </w:rPr>
        <w:t>III</w:t>
      </w:r>
      <w:r w:rsidRPr="00F32A48">
        <w:rPr>
          <w:color w:val="000000" w:themeColor="text1"/>
          <w:sz w:val="28"/>
        </w:rPr>
        <w:t xml:space="preserve"> этап – практическая часть занятия,</w:t>
      </w:r>
    </w:p>
    <w:p w:rsidR="003F3690" w:rsidRPr="00F32A48" w:rsidRDefault="003F3690" w:rsidP="003F3690">
      <w:pPr>
        <w:tabs>
          <w:tab w:val="left" w:pos="10908"/>
        </w:tabs>
        <w:ind w:firstLine="709"/>
        <w:rPr>
          <w:color w:val="000000" w:themeColor="text1"/>
          <w:sz w:val="28"/>
        </w:rPr>
      </w:pPr>
      <w:proofErr w:type="gramStart"/>
      <w:r w:rsidRPr="00F32A48">
        <w:rPr>
          <w:color w:val="000000" w:themeColor="text1"/>
          <w:sz w:val="28"/>
          <w:lang w:val="en-US"/>
        </w:rPr>
        <w:t>IV</w:t>
      </w:r>
      <w:r w:rsidRPr="00F32A48">
        <w:rPr>
          <w:color w:val="000000" w:themeColor="text1"/>
          <w:sz w:val="28"/>
        </w:rPr>
        <w:t xml:space="preserve"> этап – окончание занятия.</w:t>
      </w:r>
      <w:proofErr w:type="gramEnd"/>
    </w:p>
    <w:p w:rsidR="003F3690" w:rsidRPr="003F3690" w:rsidRDefault="003F3690" w:rsidP="003F3690">
      <w:pPr>
        <w:ind w:firstLine="709"/>
        <w:jc w:val="both"/>
        <w:rPr>
          <w:b/>
          <w:color w:val="000000" w:themeColor="text1"/>
          <w:sz w:val="28"/>
          <w:u w:val="single"/>
        </w:rPr>
      </w:pPr>
      <w:r w:rsidRPr="003F3690">
        <w:rPr>
          <w:b/>
          <w:color w:val="000000" w:themeColor="text1"/>
          <w:sz w:val="28"/>
          <w:u w:val="single"/>
        </w:rPr>
        <w:t>Организация занятия.</w:t>
      </w:r>
    </w:p>
    <w:p w:rsidR="003F3690" w:rsidRPr="00F32A48" w:rsidRDefault="00446AA3" w:rsidP="003F3690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Первые минуты</w:t>
      </w:r>
      <w:r w:rsidR="003F3690" w:rsidRPr="00F32A48">
        <w:rPr>
          <w:color w:val="000000" w:themeColor="text1"/>
          <w:sz w:val="28"/>
        </w:rPr>
        <w:t xml:space="preserve"> занятия необходимо отвести на выполнение целого ряда организационных действий:</w:t>
      </w:r>
    </w:p>
    <w:p w:rsidR="003F3690" w:rsidRPr="00F32A48" w:rsidRDefault="003F3690" w:rsidP="003F3690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на сбор детей,</w:t>
      </w:r>
    </w:p>
    <w:p w:rsidR="003F3690" w:rsidRPr="00F32A48" w:rsidRDefault="003F3690" w:rsidP="003F3690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на подготовку детей к занятию (переодевание и т.д.),</w:t>
      </w:r>
    </w:p>
    <w:p w:rsidR="003F3690" w:rsidRPr="00F32A48" w:rsidRDefault="003F3690" w:rsidP="003F3690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на подготовку рабочих мест учащихся.</w:t>
      </w:r>
    </w:p>
    <w:p w:rsidR="003F3690" w:rsidRPr="00F32A48" w:rsidRDefault="003F3690" w:rsidP="003F3690">
      <w:pPr>
        <w:ind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Педагогу следует поприветствовать всех ребят и, по возможности, каждого из них; поинтересоваться их делами в школе и дома. Затем нужно создать рабочую обстановку, настроить детей на занятие.</w:t>
      </w:r>
    </w:p>
    <w:p w:rsidR="003F3690" w:rsidRPr="00F32A48" w:rsidRDefault="003F3690" w:rsidP="003F3690">
      <w:pPr>
        <w:tabs>
          <w:tab w:val="left" w:pos="10908"/>
        </w:tabs>
        <w:ind w:firstLine="709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Завершает организационную часть объявление темы занятия и постановка учебных задач.</w:t>
      </w:r>
    </w:p>
    <w:p w:rsidR="003F3690" w:rsidRPr="003F3690" w:rsidRDefault="003F3690" w:rsidP="003F3690">
      <w:pPr>
        <w:ind w:firstLine="709"/>
        <w:jc w:val="both"/>
        <w:rPr>
          <w:b/>
          <w:color w:val="000000" w:themeColor="text1"/>
          <w:sz w:val="28"/>
          <w:u w:val="single"/>
        </w:rPr>
      </w:pPr>
      <w:r w:rsidRPr="003F3690">
        <w:rPr>
          <w:b/>
          <w:color w:val="000000" w:themeColor="text1"/>
          <w:sz w:val="28"/>
          <w:u w:val="single"/>
        </w:rPr>
        <w:t>Теоретическая часть занятия.</w:t>
      </w:r>
    </w:p>
    <w:p w:rsidR="003F3690" w:rsidRPr="00F32A48" w:rsidRDefault="003F3690" w:rsidP="003F3690">
      <w:pPr>
        <w:ind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Теоретическая часть занятия включает в себя следующие элементы:</w:t>
      </w:r>
    </w:p>
    <w:p w:rsidR="003F3690" w:rsidRPr="00F32A48" w:rsidRDefault="003F3690" w:rsidP="003F3690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изложение исторических данных по теме занятия;</w:t>
      </w:r>
    </w:p>
    <w:p w:rsidR="003F3690" w:rsidRPr="00F32A48" w:rsidRDefault="003F3690" w:rsidP="003F3690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устное описание объекта практической работы (его исторического и практического назначения, взаимосвязи с другими составляющими данного вида деятельности);</w:t>
      </w:r>
    </w:p>
    <w:p w:rsidR="003F3690" w:rsidRPr="00F32A48" w:rsidRDefault="003F3690" w:rsidP="003F3690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объяснение специальной терминологии по теме занятия;</w:t>
      </w:r>
    </w:p>
    <w:p w:rsidR="003F3690" w:rsidRPr="00F32A48" w:rsidRDefault="003F3690" w:rsidP="003F3690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описание и показ основных технических приемов выполнения практической работы и их последовательности (технологии выполнения),</w:t>
      </w:r>
    </w:p>
    <w:p w:rsidR="003F3690" w:rsidRPr="00F32A48" w:rsidRDefault="003F3690" w:rsidP="003F3690">
      <w:pPr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правила техники безопасности.</w:t>
      </w:r>
    </w:p>
    <w:p w:rsidR="003F3690" w:rsidRPr="00F32A48" w:rsidRDefault="00446AA3" w:rsidP="003F3690">
      <w:pPr>
        <w:tabs>
          <w:tab w:val="left" w:pos="10908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3F3690" w:rsidRPr="00F32A48">
        <w:rPr>
          <w:color w:val="000000" w:themeColor="text1"/>
          <w:sz w:val="28"/>
        </w:rPr>
        <w:t>едагогу необходимо тщательно продумать и отобрать содержание и методы изложения теоретического материала.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lastRenderedPageBreak/>
        <w:t>Методы, позволяющие сделать теоретическую часть занятия максимально содержательной и интенсивной:</w:t>
      </w:r>
    </w:p>
    <w:p w:rsidR="003F3690" w:rsidRPr="00F32A48" w:rsidRDefault="003F3690" w:rsidP="003F3690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использование наглядного и раздаточного материала,</w:t>
      </w:r>
    </w:p>
    <w:p w:rsidR="003F3690" w:rsidRPr="00F32A48" w:rsidRDefault="003F3690" w:rsidP="003F3690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использование технических средств обучения,</w:t>
      </w:r>
    </w:p>
    <w:p w:rsidR="003F3690" w:rsidRPr="00F32A48" w:rsidRDefault="003F3690" w:rsidP="003F3690">
      <w:pPr>
        <w:numPr>
          <w:ilvl w:val="0"/>
          <w:numId w:val="4"/>
        </w:numPr>
        <w:tabs>
          <w:tab w:val="clear" w:pos="360"/>
          <w:tab w:val="num" w:pos="-180"/>
        </w:tabs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привлечение к подготовке и изложению теоретического материала самих воспитанников детского объединения (со второго года обучения),</w:t>
      </w:r>
    </w:p>
    <w:p w:rsidR="003F3690" w:rsidRPr="00F32A48" w:rsidRDefault="003F3690" w:rsidP="003F3690">
      <w:pPr>
        <w:numPr>
          <w:ilvl w:val="0"/>
          <w:numId w:val="4"/>
        </w:numPr>
        <w:tabs>
          <w:tab w:val="clear" w:pos="360"/>
        </w:tabs>
        <w:ind w:left="0" w:firstLine="709"/>
        <w:jc w:val="both"/>
        <w:rPr>
          <w:color w:val="000000" w:themeColor="text1"/>
          <w:sz w:val="28"/>
        </w:rPr>
      </w:pPr>
      <w:r w:rsidRPr="00F32A48">
        <w:rPr>
          <w:color w:val="000000" w:themeColor="text1"/>
          <w:sz w:val="28"/>
        </w:rPr>
        <w:t>использование игровых методов обучения.</w:t>
      </w:r>
    </w:p>
    <w:p w:rsidR="003F3690" w:rsidRPr="003F3690" w:rsidRDefault="003F3690" w:rsidP="003F3690">
      <w:pPr>
        <w:pStyle w:val="a5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3F3690">
        <w:rPr>
          <w:color w:val="000000" w:themeColor="text1"/>
          <w:sz w:val="28"/>
          <w:szCs w:val="28"/>
          <w:u w:val="single"/>
        </w:rPr>
        <w:t>Практическая часть занятия.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Педагог должен разделить практическую работу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Следующий шаг – подбор и работа со специальной литературой и раздаточным материалом: выбираются и обсуждаются наиболее рациональные и технически правильные приемы работы.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Затем педагог вместе с детьми подготавливает материалы и инструменты, необходимые для выполнения конкретной практической работы.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При выполнении коллективной работы педагог распределяет части работы среди учащихся и определяет их взаимодействие друг с другом.</w:t>
      </w:r>
    </w:p>
    <w:p w:rsidR="003F3690" w:rsidRPr="00F32A48" w:rsidRDefault="003F3690" w:rsidP="003F3690">
      <w:pPr>
        <w:tabs>
          <w:tab w:val="left" w:pos="10908"/>
        </w:tabs>
        <w:ind w:firstLine="709"/>
        <w:jc w:val="both"/>
        <w:rPr>
          <w:color w:val="000000" w:themeColor="text1"/>
          <w:sz w:val="28"/>
          <w:szCs w:val="28"/>
        </w:rPr>
      </w:pPr>
      <w:r w:rsidRPr="00F32A48">
        <w:rPr>
          <w:color w:val="000000" w:themeColor="text1"/>
          <w:sz w:val="28"/>
          <w:szCs w:val="28"/>
        </w:rPr>
        <w:t>Далее дети приступают к выполнению практической работы, а педагог контролирует их деятельность: индивидуальные консультации и помощь, подведение итогов и проверка правильности выполнения каждого этапа работы.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При выборе содержания практической работы педагогу необходимо учитывать:</w:t>
      </w:r>
    </w:p>
    <w:p w:rsidR="003F3690" w:rsidRPr="00F32A48" w:rsidRDefault="003F3690" w:rsidP="003F3690">
      <w:pPr>
        <w:pStyle w:val="a5"/>
        <w:numPr>
          <w:ilvl w:val="0"/>
          <w:numId w:val="5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возраст детей,</w:t>
      </w:r>
    </w:p>
    <w:p w:rsidR="003F3690" w:rsidRPr="00F32A48" w:rsidRDefault="003F3690" w:rsidP="003F3690">
      <w:pPr>
        <w:pStyle w:val="a5"/>
        <w:numPr>
          <w:ilvl w:val="0"/>
          <w:numId w:val="5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календарный период учебного процесса,</w:t>
      </w:r>
    </w:p>
    <w:p w:rsidR="003F3690" w:rsidRPr="00F32A48" w:rsidRDefault="003F3690" w:rsidP="003F3690">
      <w:pPr>
        <w:pStyle w:val="a5"/>
        <w:numPr>
          <w:ilvl w:val="0"/>
          <w:numId w:val="5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тему учебного года,</w:t>
      </w:r>
    </w:p>
    <w:p w:rsidR="003F3690" w:rsidRPr="00F32A48" w:rsidRDefault="003F3690" w:rsidP="003F3690">
      <w:pPr>
        <w:pStyle w:val="a5"/>
        <w:numPr>
          <w:ilvl w:val="0"/>
          <w:numId w:val="5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уровень подготовки детей,</w:t>
      </w:r>
    </w:p>
    <w:p w:rsidR="003F3690" w:rsidRPr="00F32A48" w:rsidRDefault="003F3690" w:rsidP="003F3690">
      <w:pPr>
        <w:pStyle w:val="a5"/>
        <w:numPr>
          <w:ilvl w:val="0"/>
          <w:numId w:val="5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актуальные тенденции данного вида творческой деятельности.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Очень важными при выполнении практической работы являются следующие правила:</w:t>
      </w:r>
    </w:p>
    <w:p w:rsidR="003F3690" w:rsidRPr="00F32A48" w:rsidRDefault="003F3690" w:rsidP="003F3690">
      <w:pPr>
        <w:pStyle w:val="a5"/>
        <w:numPr>
          <w:ilvl w:val="0"/>
          <w:numId w:val="1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доведение каждой начатой работы до конца,</w:t>
      </w:r>
    </w:p>
    <w:p w:rsidR="003F3690" w:rsidRPr="00F32A48" w:rsidRDefault="003F3690" w:rsidP="003F3690">
      <w:pPr>
        <w:pStyle w:val="a5"/>
        <w:numPr>
          <w:ilvl w:val="0"/>
          <w:numId w:val="1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обязательность ее «внешней отделки» (т.е. доведение практической работы до уровня, требуемого для ее демонстрации),</w:t>
      </w:r>
    </w:p>
    <w:p w:rsidR="003F3690" w:rsidRPr="00F32A48" w:rsidRDefault="003F3690" w:rsidP="003F3690">
      <w:pPr>
        <w:pStyle w:val="a5"/>
        <w:numPr>
          <w:ilvl w:val="0"/>
          <w:numId w:val="1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формирование у детей стремления к показу результатов своей творческой деятельности другим.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F3690">
        <w:rPr>
          <w:color w:val="000000" w:themeColor="text1"/>
          <w:sz w:val="28"/>
          <w:szCs w:val="28"/>
          <w:u w:val="single"/>
        </w:rPr>
        <w:lastRenderedPageBreak/>
        <w:t>Окончание занятия</w:t>
      </w:r>
      <w:r w:rsidRPr="00F32A48">
        <w:rPr>
          <w:b w:val="0"/>
          <w:color w:val="000000" w:themeColor="text1"/>
          <w:sz w:val="28"/>
          <w:szCs w:val="28"/>
          <w:u w:val="single"/>
        </w:rPr>
        <w:t xml:space="preserve"> 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За несколько минут до окончания занятия педагогу необходимо предупредить об этом детей.</w:t>
      </w:r>
    </w:p>
    <w:p w:rsidR="003F3690" w:rsidRPr="00F32A48" w:rsidRDefault="003F3690" w:rsidP="003F3690">
      <w:pPr>
        <w:pStyle w:val="a5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Завершение занятия включает в себя:</w:t>
      </w:r>
    </w:p>
    <w:p w:rsidR="003F3690" w:rsidRPr="00F32A48" w:rsidRDefault="003F3690" w:rsidP="003F3690">
      <w:pPr>
        <w:pStyle w:val="a5"/>
        <w:numPr>
          <w:ilvl w:val="0"/>
          <w:numId w:val="6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подведение итогов практической работы,</w:t>
      </w:r>
    </w:p>
    <w:p w:rsidR="003F3690" w:rsidRPr="00F32A48" w:rsidRDefault="003F3690" w:rsidP="003F3690">
      <w:pPr>
        <w:pStyle w:val="a5"/>
        <w:numPr>
          <w:ilvl w:val="0"/>
          <w:numId w:val="6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закрепление учебного материала,</w:t>
      </w:r>
    </w:p>
    <w:p w:rsidR="003F3690" w:rsidRPr="00F32A48" w:rsidRDefault="003F3690" w:rsidP="003F3690">
      <w:pPr>
        <w:pStyle w:val="a5"/>
        <w:numPr>
          <w:ilvl w:val="0"/>
          <w:numId w:val="6"/>
        </w:numPr>
        <w:tabs>
          <w:tab w:val="clear" w:pos="360"/>
          <w:tab w:val="num" w:pos="1068"/>
        </w:tabs>
        <w:ind w:left="0" w:firstLine="709"/>
        <w:jc w:val="both"/>
        <w:rPr>
          <w:b w:val="0"/>
          <w:color w:val="FF0000"/>
          <w:sz w:val="28"/>
          <w:szCs w:val="28"/>
        </w:rPr>
      </w:pPr>
      <w:r w:rsidRPr="00F32A48">
        <w:rPr>
          <w:b w:val="0"/>
          <w:color w:val="000000" w:themeColor="text1"/>
          <w:sz w:val="28"/>
          <w:szCs w:val="28"/>
        </w:rPr>
        <w:t>объяснение домашнего задания</w:t>
      </w:r>
      <w:r w:rsidRPr="00F32A48">
        <w:rPr>
          <w:b w:val="0"/>
          <w:color w:val="FF0000"/>
          <w:sz w:val="28"/>
          <w:szCs w:val="28"/>
        </w:rPr>
        <w:t>,</w:t>
      </w:r>
    </w:p>
    <w:p w:rsidR="003F3690" w:rsidRDefault="003F3690" w:rsidP="003F3690">
      <w:pPr>
        <w:pStyle w:val="a5"/>
        <w:numPr>
          <w:ilvl w:val="0"/>
          <w:numId w:val="6"/>
        </w:numPr>
        <w:tabs>
          <w:tab w:val="clear" w:pos="360"/>
          <w:tab w:val="num" w:pos="1068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организацию дежурства (при необходимости).</w:t>
      </w:r>
    </w:p>
    <w:p w:rsidR="003F3690" w:rsidRDefault="003F3690" w:rsidP="003F3690">
      <w:pPr>
        <w:tabs>
          <w:tab w:val="left" w:pos="109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педагог прощается с детьми и напоминает о дне и времени следующей встречи.</w:t>
      </w:r>
    </w:p>
    <w:p w:rsidR="003F3690" w:rsidRDefault="003F3690" w:rsidP="003F3690">
      <w:pPr>
        <w:tabs>
          <w:tab w:val="left" w:pos="10908"/>
        </w:tabs>
        <w:ind w:firstLine="709"/>
        <w:jc w:val="both"/>
        <w:rPr>
          <w:sz w:val="28"/>
          <w:szCs w:val="28"/>
        </w:rPr>
      </w:pPr>
    </w:p>
    <w:p w:rsidR="003F3690" w:rsidRDefault="003F3690" w:rsidP="003F3690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Особенности домашнего задания в системе дополнительного образования детей:</w:t>
      </w:r>
    </w:p>
    <w:p w:rsidR="003F3690" w:rsidRDefault="003F3690" w:rsidP="003F3690">
      <w:pPr>
        <w:pStyle w:val="a5"/>
        <w:numPr>
          <w:ilvl w:val="0"/>
          <w:numId w:val="7"/>
        </w:numPr>
        <w:tabs>
          <w:tab w:val="clear" w:pos="360"/>
          <w:tab w:val="num" w:pos="1068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необязательность его наличия и выполнения,</w:t>
      </w:r>
    </w:p>
    <w:p w:rsidR="003F3690" w:rsidRDefault="003F3690" w:rsidP="003F3690">
      <w:pPr>
        <w:pStyle w:val="a5"/>
        <w:numPr>
          <w:ilvl w:val="0"/>
          <w:numId w:val="7"/>
        </w:numPr>
        <w:tabs>
          <w:tab w:val="clear" w:pos="360"/>
          <w:tab w:val="num" w:pos="1068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творческий характер,</w:t>
      </w:r>
    </w:p>
    <w:p w:rsidR="003F3690" w:rsidRDefault="003F3690" w:rsidP="003F3690">
      <w:pPr>
        <w:pStyle w:val="a5"/>
        <w:numPr>
          <w:ilvl w:val="0"/>
          <w:numId w:val="7"/>
        </w:numPr>
        <w:tabs>
          <w:tab w:val="clear" w:pos="360"/>
          <w:tab w:val="num" w:pos="1068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перенос в самостоятельное выполнение дома лишь тех этапов работы, которые не требуют постоянного контроля со стороны педагога и сложных технических приемов работы.</w:t>
      </w:r>
    </w:p>
    <w:p w:rsidR="003F3690" w:rsidRDefault="003F3690" w:rsidP="003F3690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Представленная структура является примерной, т.е. необязательной. Возможные варианты организации учебных занятий:</w:t>
      </w:r>
    </w:p>
    <w:p w:rsidR="003F3690" w:rsidRDefault="003F3690" w:rsidP="003F3690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последовательная смена видов деятельности, каждая из которых включает элементы теоретической и практической подготовки,</w:t>
      </w:r>
    </w:p>
    <w:p w:rsidR="003F3690" w:rsidRDefault="003F3690" w:rsidP="003F3690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выполнение практической работы, с включением отдельных теоретических знаний,</w:t>
      </w:r>
    </w:p>
    <w:p w:rsidR="00B1197D" w:rsidRPr="003F3690" w:rsidRDefault="003F3690" w:rsidP="003F3690">
      <w:pPr>
        <w:rPr>
          <w:szCs w:val="28"/>
        </w:rPr>
      </w:pPr>
      <w:r>
        <w:rPr>
          <w:sz w:val="28"/>
          <w:szCs w:val="28"/>
        </w:rPr>
        <w:t>В) выполнение только практической работы (выездные занятия).</w:t>
      </w:r>
    </w:p>
    <w:sectPr w:rsidR="00B1197D" w:rsidRPr="003F3690" w:rsidSect="00B11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A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3FC25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88F2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786AB3"/>
    <w:multiLevelType w:val="singleLevel"/>
    <w:tmpl w:val="239EEA7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4E7A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91A08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8441DE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97D"/>
    <w:rsid w:val="000E1763"/>
    <w:rsid w:val="0018267F"/>
    <w:rsid w:val="003F3690"/>
    <w:rsid w:val="00446AA3"/>
    <w:rsid w:val="0048296D"/>
    <w:rsid w:val="00A3197A"/>
    <w:rsid w:val="00B1197D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7D"/>
    <w:pPr>
      <w:spacing w:after="0" w:line="240" w:lineRule="auto"/>
    </w:pPr>
  </w:style>
  <w:style w:type="table" w:styleId="a4">
    <w:name w:val="Table Grid"/>
    <w:basedOn w:val="a1"/>
    <w:uiPriority w:val="59"/>
    <w:rsid w:val="00B1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F3690"/>
    <w:pPr>
      <w:jc w:val="center"/>
    </w:pPr>
    <w:rPr>
      <w:b/>
      <w:sz w:val="44"/>
    </w:rPr>
  </w:style>
  <w:style w:type="character" w:customStyle="1" w:styleId="a6">
    <w:name w:val="Основной текст Знак"/>
    <w:basedOn w:val="a0"/>
    <w:link w:val="a5"/>
    <w:rsid w:val="003F3690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3702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5</cp:revision>
  <dcterms:created xsi:type="dcterms:W3CDTF">2014-10-21T08:21:00Z</dcterms:created>
  <dcterms:modified xsi:type="dcterms:W3CDTF">2017-11-13T07:33:00Z</dcterms:modified>
</cp:coreProperties>
</file>