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87" w:rsidRDefault="00E81B87" w:rsidP="00E81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E81B87" w:rsidRDefault="00E81B87" w:rsidP="00E81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квалификационные категории по должности </w:t>
      </w:r>
      <w:r w:rsidRPr="004562BE">
        <w:rPr>
          <w:color w:val="FF0000"/>
          <w:sz w:val="28"/>
          <w:szCs w:val="28"/>
        </w:rPr>
        <w:t>«педагог дополнительного образования</w:t>
      </w:r>
      <w:r>
        <w:rPr>
          <w:sz w:val="28"/>
          <w:szCs w:val="28"/>
        </w:rPr>
        <w:t xml:space="preserve"> (включая старшего)»</w:t>
      </w:r>
    </w:p>
    <w:p w:rsidR="00E81B87" w:rsidRDefault="00E81B87" w:rsidP="00E81B87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448"/>
        <w:gridCol w:w="2340"/>
        <w:gridCol w:w="5385"/>
        <w:gridCol w:w="10"/>
        <w:gridCol w:w="5425"/>
      </w:tblGrid>
      <w:tr w:rsidR="00E81B87" w:rsidTr="00E81B87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jc w:val="center"/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87" w:rsidRDefault="00E81B87">
            <w:pPr>
              <w:snapToGrid w:val="0"/>
              <w:jc w:val="center"/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E81B87" w:rsidTr="00E81B8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jc w:val="center"/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jc w:val="center"/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87" w:rsidRDefault="00E81B87">
            <w:pPr>
              <w:snapToGrid w:val="0"/>
              <w:jc w:val="center"/>
            </w:pPr>
            <w:r>
              <w:t>Высшая</w:t>
            </w:r>
          </w:p>
        </w:tc>
      </w:tr>
      <w:tr w:rsidR="00E81B87" w:rsidTr="00E81B87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81B87" w:rsidRPr="00D502D8" w:rsidRDefault="00E81B87">
            <w:r w:rsidRPr="00D502D8">
              <w:rPr>
                <w:sz w:val="22"/>
                <w:szCs w:val="22"/>
              </w:rPr>
              <w:t xml:space="preserve">стабильный состав и пополнение контингента </w:t>
            </w:r>
            <w:proofErr w:type="gramStart"/>
            <w:r w:rsidRPr="00D502D8">
              <w:rPr>
                <w:sz w:val="22"/>
                <w:szCs w:val="22"/>
              </w:rPr>
              <w:t>обучающихся</w:t>
            </w:r>
            <w:proofErr w:type="gramEnd"/>
            <w:r w:rsidRPr="00D502D8">
              <w:rPr>
                <w:sz w:val="22"/>
                <w:szCs w:val="22"/>
              </w:rPr>
              <w:t xml:space="preserve"> </w:t>
            </w:r>
          </w:p>
          <w:p w:rsidR="00E81B87" w:rsidRPr="00D502D8" w:rsidRDefault="00E81B87">
            <w:r w:rsidRPr="00D502D8">
              <w:rPr>
                <w:sz w:val="22"/>
                <w:szCs w:val="22"/>
              </w:rPr>
              <w:t xml:space="preserve">50% </w:t>
            </w:r>
            <w:proofErr w:type="gramStart"/>
            <w:r w:rsidRPr="00D502D8">
              <w:rPr>
                <w:sz w:val="22"/>
                <w:szCs w:val="22"/>
              </w:rPr>
              <w:t>обучающихся</w:t>
            </w:r>
            <w:proofErr w:type="gramEnd"/>
            <w:r w:rsidRPr="00D502D8">
              <w:rPr>
                <w:sz w:val="22"/>
                <w:szCs w:val="22"/>
              </w:rPr>
              <w:t xml:space="preserve"> включены во внешкольные массовые мероприятия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+сохранение количества обучающихся</w:t>
            </w: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50% обучающихся включены в детские и детско-взрослые проекты разного уровня, в категориях разработчиков/исполнителей проектов</w:t>
            </w:r>
          </w:p>
          <w:p w:rsidR="00E81B87" w:rsidRDefault="00E81B87">
            <w:pPr>
              <w:snapToGrid w:val="0"/>
            </w:pP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количество обучающихся  - призеров конкурсов, олимпиад, соревнований различных уровней</w:t>
            </w:r>
          </w:p>
          <w:p w:rsidR="00E81B87" w:rsidRDefault="00E81B87">
            <w:pPr>
              <w:snapToGrid w:val="0"/>
            </w:pP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ориентированных на соответствующую направлению, которое ведет педагог, профессию</w:t>
            </w:r>
          </w:p>
          <w:p w:rsidR="00E81B87" w:rsidRDefault="00E81B87">
            <w:pPr>
              <w:snapToGrid w:val="0"/>
            </w:pPr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E81B87" w:rsidRDefault="00E81B8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 xml:space="preserve">использование в  образовательных программах современных направлений, методик, технологий </w:t>
            </w:r>
          </w:p>
          <w:p w:rsidR="00E81B87" w:rsidRPr="00D502D8" w:rsidRDefault="00E81B87">
            <w:pPr>
              <w:snapToGrid w:val="0"/>
            </w:pPr>
          </w:p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реализация вариативных программ и технологий в соответствии с образовательными запросами обучающихся</w:t>
            </w:r>
          </w:p>
          <w:p w:rsidR="00E81B87" w:rsidRPr="00D502D8" w:rsidRDefault="00E81B87">
            <w:pPr>
              <w:snapToGrid w:val="0"/>
            </w:pPr>
          </w:p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 xml:space="preserve">действия по поддержке </w:t>
            </w:r>
            <w:proofErr w:type="gramStart"/>
            <w:r w:rsidRPr="00D502D8">
              <w:rPr>
                <w:sz w:val="22"/>
                <w:szCs w:val="22"/>
              </w:rPr>
              <w:t>одаренных</w:t>
            </w:r>
            <w:proofErr w:type="gramEnd"/>
            <w:r w:rsidRPr="00D502D8">
              <w:rPr>
                <w:sz w:val="22"/>
                <w:szCs w:val="22"/>
              </w:rPr>
              <w:t xml:space="preserve"> и талантливых обучающихся</w:t>
            </w:r>
          </w:p>
          <w:p w:rsidR="00E81B87" w:rsidRPr="00D502D8" w:rsidRDefault="00E81B87">
            <w:pPr>
              <w:snapToGrid w:val="0"/>
            </w:pPr>
          </w:p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осуществление руководства творческим коллективом, студией и др.</w:t>
            </w:r>
          </w:p>
          <w:p w:rsidR="00E81B87" w:rsidRPr="00D502D8" w:rsidRDefault="00E81B87">
            <w:pPr>
              <w:snapToGrid w:val="0"/>
            </w:pPr>
            <w:proofErr w:type="gramStart"/>
            <w:r w:rsidRPr="00D502D8">
              <w:rPr>
                <w:sz w:val="22"/>
                <w:szCs w:val="22"/>
              </w:rPr>
              <w:t>организация участия обучающихся в массовых мероприятиях</w:t>
            </w:r>
            <w:proofErr w:type="gramEnd"/>
          </w:p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включение в систему воспитательной деятельности ОУ</w:t>
            </w:r>
          </w:p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lastRenderedPageBreak/>
              <w:t>осуществление регулярного взаимодействия с другими ОУ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разработка образовательных проектов/авторских программ</w:t>
            </w:r>
          </w:p>
          <w:p w:rsidR="00E81B87" w:rsidRDefault="00E81B87">
            <w:pPr>
              <w:snapToGrid w:val="0"/>
            </w:pP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осуществление руководства коллективом, студией и др., который носит звание «Образцовый», «Народный»</w:t>
            </w:r>
          </w:p>
          <w:p w:rsidR="00E81B87" w:rsidRDefault="00E81B87">
            <w:pPr>
              <w:snapToGrid w:val="0"/>
            </w:pP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разработка и реализация программ совместной деятельности учреждения дополнительного образования и ОУ</w:t>
            </w:r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proofErr w:type="gramStart"/>
            <w:r>
              <w:rPr>
                <w:sz w:val="22"/>
                <w:szCs w:val="22"/>
              </w:rPr>
              <w:t>управленческая</w:t>
            </w:r>
            <w:proofErr w:type="gramEnd"/>
            <w:r>
              <w:rPr>
                <w:sz w:val="22"/>
                <w:szCs w:val="22"/>
              </w:rPr>
              <w:t>, проектная</w:t>
            </w:r>
          </w:p>
        </w:tc>
      </w:tr>
      <w:tr w:rsidR="00E81B87" w:rsidTr="00E81B87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 xml:space="preserve">Деятельность учителя в области </w:t>
            </w:r>
            <w:proofErr w:type="spellStart"/>
            <w:r w:rsidRPr="00D502D8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 w:rsidRPr="00D502D8">
              <w:rPr>
                <w:sz w:val="22"/>
                <w:szCs w:val="22"/>
              </w:rPr>
              <w:t>обучающихся</w:t>
            </w:r>
            <w:proofErr w:type="gramEnd"/>
            <w:r w:rsidRPr="00D502D8">
              <w:rPr>
                <w:sz w:val="22"/>
                <w:szCs w:val="22"/>
              </w:rPr>
              <w:t>, вовлеченных в программу формирования культуры здорового и безопасного образа жизни</w:t>
            </w:r>
          </w:p>
          <w:p w:rsidR="00E81B87" w:rsidRPr="00D502D8" w:rsidRDefault="00E81B87">
            <w:pPr>
              <w:snapToGrid w:val="0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>
              <w:t>наличие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проектов создания </w:t>
            </w:r>
            <w:proofErr w:type="spellStart"/>
            <w:r>
              <w:rPr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sz w:val="22"/>
                <w:szCs w:val="22"/>
              </w:rPr>
              <w:t xml:space="preserve"> среды </w:t>
            </w:r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81B87" w:rsidRDefault="00E81B8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D502D8">
              <w:rPr>
                <w:sz w:val="22"/>
                <w:szCs w:val="22"/>
              </w:rPr>
              <w:t>здоровьесберегающих</w:t>
            </w:r>
            <w:proofErr w:type="spellEnd"/>
            <w:r w:rsidRPr="00D502D8">
              <w:rPr>
                <w:sz w:val="22"/>
                <w:szCs w:val="22"/>
              </w:rPr>
              <w:t xml:space="preserve"> технологий в образовательном процессе</w:t>
            </w:r>
          </w:p>
          <w:p w:rsidR="00E81B87" w:rsidRPr="00D502D8" w:rsidRDefault="00E81B87">
            <w:pPr>
              <w:snapToGrid w:val="0"/>
            </w:pPr>
          </w:p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проектов </w:t>
            </w:r>
            <w:proofErr w:type="spellStart"/>
            <w:r>
              <w:rPr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sz w:val="22"/>
                <w:szCs w:val="22"/>
              </w:rPr>
              <w:t xml:space="preserve"> среды</w:t>
            </w:r>
          </w:p>
          <w:p w:rsidR="00E81B87" w:rsidRDefault="00E81B87">
            <w:pPr>
              <w:snapToGrid w:val="0"/>
            </w:pPr>
          </w:p>
          <w:p w:rsidR="00E81B87" w:rsidRDefault="00E81B87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  <w:proofErr w:type="gramEnd"/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B87" w:rsidRPr="00D502D8" w:rsidRDefault="00E81B87">
            <w:pPr>
              <w:snapToGrid w:val="0"/>
            </w:pPr>
            <w:proofErr w:type="spellStart"/>
            <w:r w:rsidRPr="00D502D8">
              <w:rPr>
                <w:sz w:val="22"/>
                <w:szCs w:val="22"/>
              </w:rPr>
              <w:t>валеологическая</w:t>
            </w:r>
            <w:proofErr w:type="spellEnd"/>
          </w:p>
          <w:p w:rsidR="00E81B87" w:rsidRPr="00D502D8" w:rsidRDefault="00E81B87">
            <w:pPr>
              <w:snapToGrid w:val="0"/>
              <w:rPr>
                <w:strike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proofErr w:type="gramStart"/>
            <w:r>
              <w:rPr>
                <w:sz w:val="22"/>
                <w:szCs w:val="22"/>
              </w:rPr>
              <w:t>проектировочная</w:t>
            </w:r>
            <w:proofErr w:type="gramEnd"/>
          </w:p>
        </w:tc>
      </w:tr>
      <w:tr w:rsidR="00E81B87" w:rsidTr="00E81B87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Духовно-нравственная позиция  педагога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>
              <w:rPr>
                <w:sz w:val="22"/>
                <w:szCs w:val="22"/>
              </w:rPr>
              <w:t>эмпатия</w:t>
            </w:r>
            <w:proofErr w:type="spellEnd"/>
            <w:r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E81B87" w:rsidRDefault="00E81B87">
            <w:pPr>
              <w:snapToGrid w:val="0"/>
              <w:rPr>
                <w:b/>
              </w:rPr>
            </w:pPr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действия педагога в области собственного духовного роста</w:t>
            </w: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E81B87" w:rsidRDefault="00E81B87">
            <w:pPr>
              <w:snapToGrid w:val="0"/>
              <w:rPr>
                <w:b/>
              </w:rPr>
            </w:pPr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аксеологическая</w:t>
            </w:r>
            <w:proofErr w:type="spellEnd"/>
          </w:p>
          <w:p w:rsidR="00E81B87" w:rsidRDefault="00E81B87">
            <w:pPr>
              <w:snapToGrid w:val="0"/>
              <w:rPr>
                <w:b/>
              </w:rPr>
            </w:pPr>
          </w:p>
        </w:tc>
      </w:tr>
      <w:tr w:rsidR="00E81B87" w:rsidTr="00E81B87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E81B87" w:rsidRDefault="00E81B87">
            <w:pPr>
              <w:snapToGrid w:val="0"/>
              <w:rPr>
                <w:b/>
              </w:rPr>
            </w:pPr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81B87" w:rsidRPr="00D502D8" w:rsidRDefault="00E81B87">
            <w:pPr>
              <w:snapToGrid w:val="0"/>
            </w:pPr>
          </w:p>
          <w:p w:rsidR="00E81B87" w:rsidRPr="004562BE" w:rsidRDefault="00E81B87">
            <w:pPr>
              <w:snapToGrid w:val="0"/>
              <w:rPr>
                <w:color w:val="FF000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E81B87" w:rsidRDefault="00E81B87">
            <w:pPr>
              <w:snapToGrid w:val="0"/>
            </w:pP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образовательная</w:t>
            </w:r>
          </w:p>
          <w:p w:rsidR="00E81B87" w:rsidRDefault="00E81B87">
            <w:pPr>
              <w:snapToGrid w:val="0"/>
              <w:rPr>
                <w:b/>
              </w:rPr>
            </w:pPr>
          </w:p>
        </w:tc>
      </w:tr>
      <w:tr w:rsidR="00E81B87" w:rsidTr="00E81B87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E81B87" w:rsidRPr="00D502D8" w:rsidRDefault="00E81B87">
            <w:pPr>
              <w:snapToGrid w:val="0"/>
            </w:pPr>
          </w:p>
          <w:p w:rsidR="00E81B87" w:rsidRPr="00D502D8" w:rsidRDefault="00E81B87">
            <w:pPr>
              <w:snapToGrid w:val="0"/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E81B87" w:rsidRDefault="00E81B87">
            <w:pPr>
              <w:snapToGrid w:val="0"/>
            </w:pP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E81B87" w:rsidRDefault="00E81B87">
            <w:pPr>
              <w:snapToGrid w:val="0"/>
              <w:rPr>
                <w:b/>
              </w:rPr>
            </w:pPr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Pr="00D502D8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81B87" w:rsidRDefault="00E81B8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E81B87" w:rsidRPr="00D502D8" w:rsidRDefault="00E81B87">
            <w:pPr>
              <w:snapToGrid w:val="0"/>
            </w:pPr>
          </w:p>
          <w:p w:rsidR="00E81B87" w:rsidRPr="00D502D8" w:rsidRDefault="00E81B87">
            <w:pPr>
              <w:snapToGrid w:val="0"/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 региональном уровне</w:t>
            </w:r>
          </w:p>
        </w:tc>
      </w:tr>
      <w:tr w:rsidR="00E81B87" w:rsidTr="00E81B87">
        <w:trPr>
          <w:trHeight w:val="27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Pr="00D502D8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методическая, рефлексивная</w:t>
            </w:r>
          </w:p>
          <w:p w:rsidR="00E81B87" w:rsidRPr="00D502D8" w:rsidRDefault="00E81B87">
            <w:pPr>
              <w:snapToGrid w:val="0"/>
            </w:pPr>
          </w:p>
        </w:tc>
      </w:tr>
      <w:tr w:rsidR="00E81B87" w:rsidTr="00E81B87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E81B87" w:rsidRDefault="00E81B87">
            <w:pPr>
              <w:snapToGrid w:val="0"/>
            </w:pPr>
          </w:p>
        </w:tc>
      </w:tr>
      <w:tr w:rsidR="00E81B87" w:rsidTr="00E81B87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B87" w:rsidRDefault="00E81B87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87" w:rsidRDefault="00E81B87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B87" w:rsidRPr="00D502D8" w:rsidRDefault="00E81B87">
            <w:pPr>
              <w:snapToGrid w:val="0"/>
            </w:pPr>
            <w:r w:rsidRPr="00D502D8"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E81B87" w:rsidRPr="00D502D8" w:rsidRDefault="00E81B87">
            <w:pPr>
              <w:snapToGrid w:val="0"/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87" w:rsidRDefault="00E81B87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E81B87" w:rsidRDefault="00E81B87">
            <w:pPr>
              <w:snapToGrid w:val="0"/>
            </w:pPr>
          </w:p>
          <w:p w:rsidR="00E81B87" w:rsidRDefault="00E81B87">
            <w:pPr>
              <w:snapToGrid w:val="0"/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E81B87" w:rsidRDefault="00E81B87">
            <w:pPr>
              <w:snapToGrid w:val="0"/>
            </w:pPr>
          </w:p>
        </w:tc>
      </w:tr>
    </w:tbl>
    <w:p w:rsidR="00E81B87" w:rsidRDefault="00E81B87" w:rsidP="00E81B87">
      <w:pPr>
        <w:rPr>
          <w:rFonts w:cs="Times New Roman"/>
        </w:rPr>
      </w:pPr>
    </w:p>
    <w:p w:rsidR="00E81B87" w:rsidRDefault="00E81B87" w:rsidP="00E81B87">
      <w:pPr>
        <w:rPr>
          <w:rFonts w:cs="Times New Roman"/>
        </w:rPr>
      </w:pPr>
    </w:p>
    <w:p w:rsidR="00E81B87" w:rsidRDefault="00E81B87" w:rsidP="00E81B87">
      <w:pPr>
        <w:rPr>
          <w:rFonts w:cs="Times New Roman"/>
        </w:rPr>
      </w:pPr>
    </w:p>
    <w:p w:rsidR="00F517F9" w:rsidRDefault="00D502D8"/>
    <w:sectPr w:rsidR="00F517F9" w:rsidSect="003D5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577"/>
    <w:rsid w:val="0018267F"/>
    <w:rsid w:val="003D5577"/>
    <w:rsid w:val="004562BE"/>
    <w:rsid w:val="0048296D"/>
    <w:rsid w:val="004D6BDC"/>
    <w:rsid w:val="006554AE"/>
    <w:rsid w:val="007A4D20"/>
    <w:rsid w:val="00A8106A"/>
    <w:rsid w:val="00D502D8"/>
    <w:rsid w:val="00E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8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9</cp:revision>
  <dcterms:created xsi:type="dcterms:W3CDTF">2014-05-20T07:02:00Z</dcterms:created>
  <dcterms:modified xsi:type="dcterms:W3CDTF">2017-10-13T03:07:00Z</dcterms:modified>
</cp:coreProperties>
</file>