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5E" w:rsidRDefault="00007A5E" w:rsidP="00007A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98640" cy="8935630"/>
            <wp:effectExtent l="19050" t="0" r="0" b="0"/>
            <wp:docPr id="1" name="Рисунок 1" descr="C:\Users\USER\Desktop\Титульные листы\Дурневич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Дурневич 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40" cy="893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5E" w:rsidRDefault="00007A5E" w:rsidP="007F0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5E" w:rsidRDefault="00007A5E" w:rsidP="007F0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5E" w:rsidRDefault="00007A5E" w:rsidP="007F0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119" w:rsidRPr="007F0119" w:rsidRDefault="007F0119" w:rsidP="007F0119">
      <w:pPr>
        <w:pStyle w:val="a4"/>
        <w:numPr>
          <w:ilvl w:val="0"/>
          <w:numId w:val="23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19">
        <w:rPr>
          <w:rFonts w:ascii="Times New Roman" w:hAnsi="Times New Roman" w:cs="Times New Roman"/>
          <w:b/>
          <w:sz w:val="28"/>
          <w:szCs w:val="28"/>
        </w:rPr>
        <w:t>КОМЛЕКС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19">
        <w:rPr>
          <w:rFonts w:ascii="Times New Roman" w:hAnsi="Times New Roman" w:cs="Times New Roman"/>
          <w:b/>
          <w:sz w:val="28"/>
          <w:szCs w:val="28"/>
        </w:rPr>
        <w:t>ОСНОВНЫХ ХАРАКТЕРИСТИК ДОПОЛНИТЕЛЬНОЙ ОБЩЕОБРАЗОВАТЕЛЬНОЙ ОБЩЕРАЗВИВАЮЩЕЙ ПРОГРАММЫ</w:t>
      </w:r>
    </w:p>
    <w:p w:rsidR="007F0119" w:rsidRPr="007F0119" w:rsidRDefault="007F0119" w:rsidP="007F0119">
      <w:pPr>
        <w:pStyle w:val="a4"/>
        <w:tabs>
          <w:tab w:val="left" w:pos="51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B0D43" w:rsidRPr="00D87F04" w:rsidRDefault="007F0119" w:rsidP="007F011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3B40BA" w:rsidRPr="00D87F04" w:rsidRDefault="0054216E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Дополнительная образовательная программа </w:t>
      </w:r>
      <w:r w:rsidR="009F62AD" w:rsidRPr="00D87F04">
        <w:rPr>
          <w:rFonts w:ascii="Times New Roman" w:hAnsi="Times New Roman" w:cs="Times New Roman"/>
          <w:sz w:val="28"/>
          <w:szCs w:val="28"/>
        </w:rPr>
        <w:t xml:space="preserve">по развитию коммуникативного развития детей дошкольного возраста в процессе </w:t>
      </w:r>
      <w:r w:rsidR="00B35757" w:rsidRPr="00D87F04">
        <w:rPr>
          <w:rFonts w:ascii="Times New Roman" w:hAnsi="Times New Roman" w:cs="Times New Roman"/>
          <w:sz w:val="28"/>
          <w:szCs w:val="28"/>
        </w:rPr>
        <w:t>их со</w:t>
      </w:r>
      <w:r w:rsidR="004B58AD" w:rsidRPr="00D87F04">
        <w:rPr>
          <w:rFonts w:ascii="Times New Roman" w:hAnsi="Times New Roman" w:cs="Times New Roman"/>
          <w:sz w:val="28"/>
          <w:szCs w:val="28"/>
        </w:rPr>
        <w:t>б</w:t>
      </w:r>
      <w:r w:rsidR="00B35757" w:rsidRPr="00D87F04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9F62AD" w:rsidRPr="00D87F04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9F62AD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35757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составлена в соответствии с Федеральным Государственным Образовательным стандартом Дошкольного образования</w:t>
      </w:r>
      <w:r w:rsidR="009F62AD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</w:t>
      </w:r>
      <w:r w:rsidR="00A226D9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аправлена </w:t>
      </w:r>
      <w:r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развитие </w:t>
      </w:r>
      <w:r w:rsidR="00D74FFF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коммуникативных </w:t>
      </w:r>
      <w:r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74FFF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творческих </w:t>
      </w:r>
      <w:r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способностей детей дошкольного возраста</w:t>
      </w:r>
      <w:r w:rsidR="006672D8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основе их собственной творческой </w:t>
      </w:r>
      <w:r w:rsidR="009F62AD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72D8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деятельности.</w:t>
      </w:r>
      <w:r w:rsidR="00896777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Программа имеет </w:t>
      </w:r>
      <w:r w:rsidR="0050154B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социально-гуманитарную</w:t>
      </w:r>
      <w:r w:rsidR="00896777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направленность и р</w:t>
      </w:r>
      <w:r w:rsidR="009F62AD" w:rsidRPr="00D87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еализуется в очной форме. </w:t>
      </w:r>
      <w:proofErr w:type="gramStart"/>
      <w:r w:rsidR="009F62AD" w:rsidRPr="00D87F04">
        <w:rPr>
          <w:rFonts w:ascii="Times New Roman" w:hAnsi="Times New Roman" w:cs="Times New Roman"/>
          <w:sz w:val="28"/>
          <w:szCs w:val="28"/>
        </w:rPr>
        <w:t>Разработана на основе методических материалов, рабочей программы «Социально-коммуникативной направленности» (Авторы:</w:t>
      </w:r>
      <w:proofErr w:type="gramEnd"/>
      <w:r w:rsidR="009F62AD" w:rsidRPr="00D87F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62AD" w:rsidRPr="00D87F04"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 w:rsidR="009F62AD" w:rsidRPr="00D87F04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9F62AD" w:rsidRPr="00D87F04">
        <w:rPr>
          <w:rFonts w:ascii="Times New Roman" w:hAnsi="Times New Roman" w:cs="Times New Roman"/>
          <w:sz w:val="28"/>
          <w:szCs w:val="28"/>
        </w:rPr>
        <w:t>Челазнова</w:t>
      </w:r>
      <w:proofErr w:type="spellEnd"/>
      <w:r w:rsidR="009F62AD" w:rsidRPr="00D87F04">
        <w:rPr>
          <w:rFonts w:ascii="Times New Roman" w:hAnsi="Times New Roman" w:cs="Times New Roman"/>
          <w:sz w:val="28"/>
          <w:szCs w:val="28"/>
        </w:rPr>
        <w:t xml:space="preserve"> О.Б.), 2019г. и </w:t>
      </w:r>
      <w:r w:rsidR="003B40BA" w:rsidRPr="00D87F04">
        <w:rPr>
          <w:rFonts w:ascii="Times New Roman" w:hAnsi="Times New Roman" w:cs="Times New Roman"/>
          <w:sz w:val="28"/>
          <w:szCs w:val="28"/>
        </w:rPr>
        <w:t>рабочей</w:t>
      </w:r>
      <w:r w:rsidR="009F62AD" w:rsidRPr="00D87F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B40BA" w:rsidRPr="00D87F04">
        <w:rPr>
          <w:rFonts w:ascii="Times New Roman" w:hAnsi="Times New Roman" w:cs="Times New Roman"/>
          <w:sz w:val="28"/>
          <w:szCs w:val="28"/>
        </w:rPr>
        <w:t xml:space="preserve">по развитию творческих способностей детей старшего дошкольного возраста «Юные волшебники» </w:t>
      </w:r>
      <w:proofErr w:type="spellStart"/>
      <w:r w:rsidR="003B40BA" w:rsidRPr="00D87F04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="003B40BA" w:rsidRPr="00D87F04">
        <w:rPr>
          <w:rFonts w:ascii="Times New Roman" w:hAnsi="Times New Roman" w:cs="Times New Roman"/>
          <w:sz w:val="28"/>
          <w:szCs w:val="28"/>
        </w:rPr>
        <w:t xml:space="preserve"> Оксана 2021г.</w:t>
      </w:r>
    </w:p>
    <w:p w:rsidR="00F22A5F" w:rsidRPr="00D87F04" w:rsidRDefault="00A226D9" w:rsidP="00D87F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Проектирование образовательного процесса осуществляется на основе комплексно-тематического принципа построения образовательного процесса в процессе интеграции </w:t>
      </w:r>
      <w:r w:rsidR="0054216E"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</w:t>
      </w:r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областей, с учетом решения программных образовательных задач в рамках непосредственно образовательной деятельности, в совместной </w:t>
      </w:r>
      <w:r w:rsidR="0054216E"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самостоятельной </w:t>
      </w:r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54216E"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коллективного взаимодействия.</w:t>
      </w:r>
      <w:r w:rsidRPr="00D87F04">
        <w:rPr>
          <w:rFonts w:ascii="Times New Roman" w:hAnsi="Times New Roman" w:cs="Times New Roman"/>
          <w:sz w:val="28"/>
          <w:szCs w:val="28"/>
        </w:rPr>
        <w:t xml:space="preserve"> 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D87F04" w:rsidRPr="00D87F04" w:rsidRDefault="004B38F7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F04">
        <w:rPr>
          <w:rFonts w:ascii="Times New Roman" w:hAnsi="Times New Roman" w:cs="Times New Roman"/>
          <w:b/>
          <w:sz w:val="28"/>
          <w:szCs w:val="28"/>
          <w:u w:val="single"/>
        </w:rPr>
        <w:t>Новизна и а</w:t>
      </w:r>
      <w:r w:rsidR="00A226D9" w:rsidRPr="00D87F04">
        <w:rPr>
          <w:rFonts w:ascii="Times New Roman" w:hAnsi="Times New Roman" w:cs="Times New Roman"/>
          <w:b/>
          <w:sz w:val="28"/>
          <w:szCs w:val="28"/>
          <w:u w:val="single"/>
        </w:rPr>
        <w:t>ктуальность</w:t>
      </w:r>
    </w:p>
    <w:p w:rsidR="00D87F04" w:rsidRDefault="004B38F7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Новизна дополнительной общеобразовательной программы «Семицветик» основана на комплексном подходе, занятия проводятся по различным видам деятельности и различной направленности. </w:t>
      </w:r>
    </w:p>
    <w:p w:rsidR="00D87F04" w:rsidRDefault="004B38F7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заключается в том, что именно </w:t>
      </w:r>
      <w:r w:rsidR="005D6E0D" w:rsidRPr="00D87F04">
        <w:rPr>
          <w:rFonts w:ascii="Times New Roman" w:hAnsi="Times New Roman" w:cs="Times New Roman"/>
          <w:color w:val="000000"/>
          <w:sz w:val="28"/>
          <w:szCs w:val="28"/>
        </w:rPr>
        <w:t>в дошкольный период ребенка коммуникативное развитие происходит наиболее интенсивно.</w:t>
      </w:r>
      <w:r w:rsidR="00B74F1E"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 Когда первый опыт общения во многом определяет характер отношения к себе и другим, к миру в целом. </w:t>
      </w:r>
      <w:r w:rsidR="00A226D9"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Особую важность эта проблема приобретает в настоящее время, когда нравственное и коммуникативное развитие детей вызывает серьёзную тревогу. </w:t>
      </w:r>
      <w:r w:rsidR="00896777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- одна из самых важных человеческих потребностей,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социально-ценной личностью.</w:t>
      </w:r>
    </w:p>
    <w:p w:rsidR="004B38F7" w:rsidRDefault="00043FE7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меньшую актуальность имеет развитие творческих способностей у детей на разных этапах развития. Их формирование пополняет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эмоциональный и практический опыт ребенка, развивает психику и воспитывает интеллектуальный потенциал, который благоприятствует воспитанию эстетических и умственных способностей, приводит к приобретению </w:t>
      </w:r>
      <w:r w:rsidR="00B56549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профессиональных умений и навыков, развивает природные задатки детей. </w:t>
      </w:r>
      <w:r w:rsidR="003106C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Занятия, основанные на использовании многообразных нетрадиционных техник, способствуют развитию творческого воображения, художественного мышления и развитию творческого потенциала.</w:t>
      </w:r>
      <w:r w:rsidR="004B38F7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82881" w:rsidRPr="00D87F04" w:rsidRDefault="00282881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E9" w:rsidRPr="00D87F04" w:rsidRDefault="004B38F7" w:rsidP="00D8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222222"/>
          <w:sz w:val="28"/>
          <w:szCs w:val="28"/>
          <w:u w:val="single"/>
          <w:shd w:val="clear" w:color="auto" w:fill="FEFEFE"/>
        </w:rPr>
      </w:pPr>
      <w:r w:rsidRPr="00D87F04">
        <w:rPr>
          <w:rFonts w:ascii="Times New Roman" w:hAnsi="Times New Roman" w:cs="Times New Roman"/>
          <w:b/>
          <w:iCs/>
          <w:color w:val="222222"/>
          <w:sz w:val="28"/>
          <w:szCs w:val="28"/>
          <w:u w:val="single"/>
          <w:shd w:val="clear" w:color="auto" w:fill="FEFEFE"/>
        </w:rPr>
        <w:t>Отличительные особенности программы</w:t>
      </w:r>
    </w:p>
    <w:p w:rsidR="00D87F04" w:rsidRDefault="004B38F7" w:rsidP="002828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Отличительной чертой данной программы является развитие коммуникативных и творческих способностей дошкольников на основе их собственной творческой деятельности. </w:t>
      </w:r>
      <w:r w:rsidRPr="00D87F04">
        <w:rPr>
          <w:rFonts w:ascii="Times New Roman" w:hAnsi="Times New Roman" w:cs="Times New Roman"/>
          <w:color w:val="000000"/>
          <w:sz w:val="28"/>
          <w:szCs w:val="28"/>
        </w:rPr>
        <w:t>Ведь для более успешного развития общения у детей необходимо применять и другие виды деятельности</w:t>
      </w:r>
      <w:proofErr w:type="gramStart"/>
      <w:r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происходит их взаимодействие друг с другом.  И таким видом деятельности в данной программе выступает творчество. Дети, обладающие творческими способностями, имеют более устойчивую психику, более общительны и коммуникабельны. Систематическая работа по развитию творческих способностей способствует улучшению социального статуса ребенка. А от того, как сформированы навыки общения, умение управлять своими эмоциями, самовыражение ребенка, во многом зависит характер будущих отношений дошкольников в социуме. </w:t>
      </w:r>
      <w:r w:rsidRPr="00D87F0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Различные виды творчества (аппликация, лепка, нетрадиционное рисование, </w:t>
      </w:r>
      <w:proofErr w:type="spellStart"/>
      <w:r w:rsidRPr="00D87F0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>ниткография</w:t>
      </w:r>
      <w:proofErr w:type="spellEnd"/>
      <w:r w:rsidRPr="00D87F0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 и работа с</w:t>
      </w:r>
      <w:r w:rsidR="00D87F0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 различным бросовым материалом)</w:t>
      </w:r>
      <w:r w:rsidRPr="00D87F0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>, коллективное творчество, работа с родителями. Все эти и другие методы работы способствуют развитию эмоциональной отзывчивости, сопереживанию, навыкам общения и взаимодействия ребенка со сверстниками и взрослыми. Направлены на формирование готовности к совместной деятельности со сверстниками, снятию психологического напряжения, созданию атмосферы доброжелательности и взаимопонимания. А также на развитие усидчивости, аккуратности, терпения, воображения, мышления и умение концентрировать внимание.</w:t>
      </w:r>
    </w:p>
    <w:p w:rsidR="00282881" w:rsidRDefault="004B38F7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 и социализация ребенка происходят комплексно. Использование нетрадиционных техник и приемов способствуют развитию познавательной деятельности и творческой активности. Различные виды творчества, коллективное творчество, активная игровая деятельность, тренинги, беседы, использование современных технологий и другие приемы в совокупности помогут достичь планируемого результата программы.</w:t>
      </w:r>
    </w:p>
    <w:p w:rsidR="00C93F88" w:rsidRPr="001E17B9" w:rsidRDefault="00C93F88" w:rsidP="00282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17B9">
        <w:rPr>
          <w:rFonts w:ascii="Times New Roman" w:hAnsi="Times New Roman" w:cs="Times New Roman"/>
          <w:b/>
          <w:sz w:val="28"/>
          <w:szCs w:val="28"/>
          <w:u w:val="single"/>
        </w:rPr>
        <w:t>Адресат программы</w:t>
      </w:r>
    </w:p>
    <w:p w:rsidR="00C93F88" w:rsidRPr="00D87F04" w:rsidRDefault="00C93F88" w:rsidP="0028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>Программа адресована детям</w:t>
      </w:r>
      <w:r w:rsidR="00E829A9" w:rsidRPr="00D87F04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D87F04">
        <w:rPr>
          <w:rFonts w:ascii="Times New Roman" w:hAnsi="Times New Roman" w:cs="Times New Roman"/>
          <w:sz w:val="28"/>
          <w:szCs w:val="28"/>
        </w:rPr>
        <w:t xml:space="preserve"> от 5 до 7 лет. </w:t>
      </w:r>
      <w:r w:rsidR="000007FF" w:rsidRPr="00D87F04">
        <w:rPr>
          <w:rFonts w:ascii="Times New Roman" w:hAnsi="Times New Roman" w:cs="Times New Roman"/>
          <w:sz w:val="28"/>
          <w:szCs w:val="28"/>
        </w:rPr>
        <w:t>Для обучения принимаются все желающие. Степень предварительной подготовки не имеет значения.</w:t>
      </w:r>
      <w:r w:rsidR="001E17B9" w:rsidRPr="001E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7B9" w:rsidRPr="00D87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Наполняемость – 8-10 человек</w:t>
      </w:r>
      <w:r w:rsidR="001E17B9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позволяет продуктивно вести работу с детьми.</w:t>
      </w:r>
    </w:p>
    <w:p w:rsidR="001E17B9" w:rsidRDefault="0088401E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7B9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программы и объем учебных часов</w:t>
      </w:r>
    </w:p>
    <w:p w:rsidR="008406AD" w:rsidRPr="001E17B9" w:rsidRDefault="006C5895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F04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данной программы – 1год. </w:t>
      </w:r>
      <w:r w:rsidR="000007FF" w:rsidRPr="00D87F04">
        <w:rPr>
          <w:rFonts w:ascii="Times New Roman" w:hAnsi="Times New Roman" w:cs="Times New Roman"/>
          <w:sz w:val="28"/>
          <w:szCs w:val="28"/>
        </w:rPr>
        <w:t xml:space="preserve"> Объем программы –</w:t>
      </w:r>
      <w:r w:rsidR="00EA7870" w:rsidRPr="00D87F04">
        <w:rPr>
          <w:rFonts w:ascii="Times New Roman" w:hAnsi="Times New Roman" w:cs="Times New Roman"/>
          <w:sz w:val="28"/>
          <w:szCs w:val="28"/>
        </w:rPr>
        <w:t xml:space="preserve"> 1</w:t>
      </w:r>
      <w:r w:rsidR="00B00315" w:rsidRPr="00D87F04">
        <w:rPr>
          <w:rFonts w:ascii="Times New Roman" w:hAnsi="Times New Roman" w:cs="Times New Roman"/>
          <w:sz w:val="28"/>
          <w:szCs w:val="28"/>
        </w:rPr>
        <w:t xml:space="preserve">44 </w:t>
      </w:r>
      <w:proofErr w:type="gramStart"/>
      <w:r w:rsidR="00B00315" w:rsidRPr="00D87F0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B00315" w:rsidRPr="00D87F0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007FF" w:rsidRPr="00D87F04">
        <w:rPr>
          <w:rFonts w:ascii="Times New Roman" w:hAnsi="Times New Roman" w:cs="Times New Roman"/>
          <w:sz w:val="28"/>
          <w:szCs w:val="28"/>
        </w:rPr>
        <w:t xml:space="preserve">. </w:t>
      </w: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r w:rsidR="00BF2234" w:rsidRPr="00D87F04">
        <w:rPr>
          <w:rFonts w:ascii="Times New Roman" w:hAnsi="Times New Roman" w:cs="Times New Roman"/>
          <w:sz w:val="28"/>
          <w:szCs w:val="28"/>
        </w:rPr>
        <w:t>Срок освоения программы обеспечит возможность достижения планируемых результатов, заявленных в программе.</w:t>
      </w:r>
    </w:p>
    <w:p w:rsidR="001E17B9" w:rsidRDefault="0088401E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7B9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0007FF" w:rsidRPr="001E17B9">
        <w:rPr>
          <w:rFonts w:ascii="Times New Roman" w:hAnsi="Times New Roman" w:cs="Times New Roman"/>
          <w:b/>
          <w:sz w:val="28"/>
          <w:szCs w:val="28"/>
          <w:u w:val="single"/>
        </w:rPr>
        <w:t>ормы обучения</w:t>
      </w:r>
    </w:p>
    <w:p w:rsidR="000007FF" w:rsidRPr="001E17B9" w:rsidRDefault="001E17B9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B9">
        <w:rPr>
          <w:rFonts w:ascii="Times New Roman" w:hAnsi="Times New Roman" w:cs="Times New Roman"/>
          <w:sz w:val="28"/>
          <w:szCs w:val="28"/>
        </w:rPr>
        <w:t>Обучение осуществляется в очной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FF" w:rsidRPr="001E17B9">
        <w:rPr>
          <w:rFonts w:ascii="Times New Roman" w:hAnsi="Times New Roman" w:cs="Times New Roman"/>
          <w:sz w:val="28"/>
          <w:szCs w:val="28"/>
        </w:rPr>
        <w:t>Занятия пр</w:t>
      </w:r>
      <w:r w:rsidR="00E829A9" w:rsidRPr="001E17B9">
        <w:rPr>
          <w:rFonts w:ascii="Times New Roman" w:hAnsi="Times New Roman" w:cs="Times New Roman"/>
          <w:sz w:val="28"/>
          <w:szCs w:val="28"/>
        </w:rPr>
        <w:t>оводятся по группам, подгруппам и</w:t>
      </w:r>
      <w:r w:rsidR="000007FF" w:rsidRPr="001E17B9">
        <w:rPr>
          <w:rFonts w:ascii="Times New Roman" w:hAnsi="Times New Roman" w:cs="Times New Roman"/>
          <w:sz w:val="28"/>
          <w:szCs w:val="28"/>
        </w:rPr>
        <w:t xml:space="preserve"> индивидуально. Группы формируются из </w:t>
      </w:r>
      <w:proofErr w:type="gramStart"/>
      <w:r w:rsidR="000007FF" w:rsidRPr="001E17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07FF" w:rsidRPr="001E17B9">
        <w:rPr>
          <w:rFonts w:ascii="Times New Roman" w:hAnsi="Times New Roman" w:cs="Times New Roman"/>
          <w:sz w:val="28"/>
          <w:szCs w:val="28"/>
        </w:rPr>
        <w:t xml:space="preserve"> одного возраста. Состав групп – постоянный.</w:t>
      </w:r>
      <w:r w:rsidR="00E829A9" w:rsidRPr="001E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FF" w:rsidRPr="001E17B9" w:rsidRDefault="000007FF" w:rsidP="001E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7B9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</w:t>
      </w:r>
    </w:p>
    <w:p w:rsidR="00E829A9" w:rsidRDefault="00E829A9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</w:t>
      </w:r>
      <w:r w:rsidR="003B40B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проводятся 2 раза в неделю, по 2 </w:t>
      </w:r>
      <w:proofErr w:type="gramStart"/>
      <w:r w:rsidR="003B40B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="003B40B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часа.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занятия для данной возрастной группы (5-7лет) составляют </w:t>
      </w:r>
      <w:r w:rsidR="00DB2D79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 (первая половина занятия) – перерыв 10минут – </w:t>
      </w:r>
      <w:r w:rsidR="00DB2D79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E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инут (вторая половина занятия) в соответствии с </w:t>
      </w:r>
      <w:proofErr w:type="spellStart"/>
      <w:r w:rsidR="001E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1E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7B9" w:rsidRPr="001E17B9" w:rsidRDefault="007F0119" w:rsidP="002D13C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1.2.</w:t>
      </w:r>
      <w:r w:rsidR="001E17B9" w:rsidRPr="001E1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 ЗАДАЧИ ДОПОЛНИТЕЛЬНОЙ ОБРАЗОВАТЕЛЬНОЙ ПРОГРАММЫ</w:t>
      </w:r>
    </w:p>
    <w:p w:rsidR="001E17B9" w:rsidRDefault="00E87A9F" w:rsidP="001E1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B9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1E17B9" w:rsidRPr="001E17B9">
        <w:rPr>
          <w:rFonts w:ascii="Times New Roman" w:hAnsi="Times New Roman" w:cs="Times New Roman"/>
          <w:b/>
          <w:sz w:val="28"/>
          <w:szCs w:val="28"/>
          <w:u w:val="single"/>
        </w:rPr>
        <w:t>ь программы:</w:t>
      </w:r>
      <w:r w:rsidR="001E1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7B9"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коммуникативных умений и навыков детей через вовлечение их в творческую деятельность, развитие художественно-творческих способностей.</w:t>
      </w:r>
    </w:p>
    <w:p w:rsidR="001E17B9" w:rsidRPr="001E17B9" w:rsidRDefault="001E17B9" w:rsidP="001E17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B1253A" w:rsidRPr="00D87F04" w:rsidRDefault="00B1253A" w:rsidP="002D13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развития коммуникативных способно</w:t>
      </w:r>
      <w:r w:rsidR="003B40BA"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дошкольного возраста через коллективные игры, упражнения, беседы, совместную деятельность;</w:t>
      </w:r>
    </w:p>
    <w:p w:rsidR="00B1253A" w:rsidRPr="00D87F04" w:rsidRDefault="003106CA" w:rsidP="002D13C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>Познакомить детей с различными нетрадиционными техниками изобразительной деятельности, многообразием материалов и приемами работы с ними</w:t>
      </w:r>
      <w:r w:rsidR="00B1253A" w:rsidRPr="00D87F04">
        <w:rPr>
          <w:rFonts w:ascii="Times New Roman" w:hAnsi="Times New Roman" w:cs="Times New Roman"/>
          <w:sz w:val="28"/>
          <w:szCs w:val="28"/>
        </w:rPr>
        <w:t>;</w:t>
      </w:r>
    </w:p>
    <w:p w:rsidR="00B1253A" w:rsidRPr="00D87F04" w:rsidRDefault="00B1253A" w:rsidP="002D13C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организовывать общение со сверстниками, с окружающими;</w:t>
      </w:r>
    </w:p>
    <w:p w:rsidR="00F93EE9" w:rsidRPr="00D87F04" w:rsidRDefault="00F93EE9" w:rsidP="002D13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художественный вкус, фантазию, творческое мышление, внимание, устойчивый интерес к художественной деятельности.</w:t>
      </w:r>
    </w:p>
    <w:p w:rsidR="00EE1015" w:rsidRPr="00D87F04" w:rsidRDefault="003106CA" w:rsidP="002D13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аккуратность, трудолюбие и желание добиться успеха собственным трудом и творческую самореализацию</w:t>
      </w:r>
      <w:r w:rsidR="00B1253A" w:rsidRPr="00D8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95" w:rsidRDefault="00151A74" w:rsidP="00DE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>Задача педагога состоит в том, чтобы в будущем дети не испытывали трудности в общении со сверстниками и взрослыми, стали полноценными членами общества, проявляя инициативу и самостоятельность, были уверены в своих силах и открыты внешнему миру.</w:t>
      </w:r>
    </w:p>
    <w:p w:rsidR="00DE1983" w:rsidRPr="00DE1983" w:rsidRDefault="00DE1983" w:rsidP="00DE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BD" w:rsidRDefault="007F0119" w:rsidP="00DE198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1.3.</w:t>
      </w:r>
      <w:r w:rsidR="00DE1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DE1983" w:rsidRPr="00D87F04" w:rsidRDefault="00DE1983" w:rsidP="00DE198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4CBE" w:rsidRPr="00DE1983" w:rsidRDefault="0088401E" w:rsidP="00DE198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19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Учебный план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1134"/>
        <w:gridCol w:w="1134"/>
        <w:gridCol w:w="1417"/>
        <w:gridCol w:w="3544"/>
      </w:tblGrid>
      <w:tr w:rsidR="00DE1983" w:rsidRPr="00D87F04" w:rsidTr="00DE1983">
        <w:trPr>
          <w:trHeight w:val="679"/>
        </w:trPr>
        <w:tc>
          <w:tcPr>
            <w:tcW w:w="710" w:type="dxa"/>
            <w:vMerge w:val="restart"/>
          </w:tcPr>
          <w:p w:rsidR="00DE1983" w:rsidRPr="00D87F04" w:rsidRDefault="00DE1983" w:rsidP="00C038A0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E1983" w:rsidRPr="00D87F04" w:rsidRDefault="00DE1983" w:rsidP="00C038A0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раздела/темы</w:t>
            </w:r>
          </w:p>
        </w:tc>
        <w:tc>
          <w:tcPr>
            <w:tcW w:w="3685" w:type="dxa"/>
            <w:gridSpan w:val="3"/>
          </w:tcPr>
          <w:p w:rsidR="00DE1983" w:rsidRPr="00D87F04" w:rsidRDefault="00DE1983" w:rsidP="00DE19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3544" w:type="dxa"/>
          </w:tcPr>
          <w:p w:rsidR="00DE1983" w:rsidRPr="00D87F04" w:rsidRDefault="00DE1983" w:rsidP="00DE19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Формы </w:t>
            </w: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</w:p>
        </w:tc>
      </w:tr>
      <w:tr w:rsidR="00DE1983" w:rsidRPr="00D87F04" w:rsidTr="00DE1983">
        <w:trPr>
          <w:trHeight w:val="407"/>
        </w:trPr>
        <w:tc>
          <w:tcPr>
            <w:tcW w:w="710" w:type="dxa"/>
            <w:vMerge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1983" w:rsidRPr="00D87F04" w:rsidTr="00DE1983">
        <w:trPr>
          <w:trHeight w:val="698"/>
        </w:trPr>
        <w:tc>
          <w:tcPr>
            <w:tcW w:w="710" w:type="dxa"/>
          </w:tcPr>
          <w:p w:rsidR="00DE1983" w:rsidRPr="00D87F04" w:rsidRDefault="00DE1983" w:rsidP="00C038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268" w:type="dxa"/>
          </w:tcPr>
          <w:p w:rsidR="00DE1983" w:rsidRPr="00D87F04" w:rsidRDefault="00DE1983" w:rsidP="00DE19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познакомимся! 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Наблюдение.</w:t>
            </w:r>
          </w:p>
        </w:tc>
      </w:tr>
      <w:tr w:rsidR="00DE1983" w:rsidRPr="00D87F04" w:rsidTr="00DE1983">
        <w:trPr>
          <w:trHeight w:val="1158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«Эмоции» 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 Наблюдение. Рисуночные тесты. Анализ работ. Устные опросы</w:t>
            </w:r>
          </w:p>
        </w:tc>
      </w:tr>
      <w:tr w:rsidR="00DE1983" w:rsidRPr="00D87F04" w:rsidTr="00DE1983">
        <w:trPr>
          <w:trHeight w:val="855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– личность»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Наблюдение. Беседа. Рисуночные тесты. Выставка работ.</w:t>
            </w:r>
          </w:p>
        </w:tc>
      </w:tr>
      <w:tr w:rsidR="00DE1983" w:rsidRPr="00D87F04" w:rsidTr="00DE1983">
        <w:trPr>
          <w:trHeight w:val="1595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«Коллективное творчество»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 Наблюдение. Уроки-игры. Беседа. Наблюдение. Выставка. Фотовыставка. Анализ коллективной работы. Мастер-классы</w:t>
            </w:r>
          </w:p>
        </w:tc>
      </w:tr>
      <w:tr w:rsidR="00DE1983" w:rsidRPr="00D87F04" w:rsidTr="00DE1983">
        <w:trPr>
          <w:trHeight w:val="948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:rsidR="00DE1983" w:rsidRPr="00D87F04" w:rsidRDefault="00DE1983" w:rsidP="00DE19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вокруг нас»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 Наблюдение. Уроки-игры. Беседа. Наблюдение. Выставка. Фотовыставка. Анализ коллективной работы. Творческие проекты.</w:t>
            </w:r>
          </w:p>
        </w:tc>
      </w:tr>
      <w:tr w:rsidR="00DE1983" w:rsidRPr="00D87F04" w:rsidTr="00DE1983">
        <w:trPr>
          <w:trHeight w:val="480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«Люблю творить»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13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 Наблюдение. Выставка. Фотовыставка. Анализ коллективной работы. Творческие проекты. Мастер-классы</w:t>
            </w:r>
          </w:p>
        </w:tc>
      </w:tr>
      <w:tr w:rsidR="00DE1983" w:rsidRPr="00D87F04" w:rsidTr="00DE1983">
        <w:trPr>
          <w:trHeight w:val="372"/>
        </w:trPr>
        <w:tc>
          <w:tcPr>
            <w:tcW w:w="710" w:type="dxa"/>
          </w:tcPr>
          <w:p w:rsidR="00DE1983" w:rsidRPr="00D87F04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DE1983" w:rsidRPr="00DE1983" w:rsidRDefault="00DE1983" w:rsidP="002D13C5">
            <w:pPr>
              <w:spacing w:line="240" w:lineRule="auto"/>
              <w:ind w:left="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</w:tc>
        <w:tc>
          <w:tcPr>
            <w:tcW w:w="1134" w:type="dxa"/>
          </w:tcPr>
          <w:p w:rsidR="00DE1983" w:rsidRPr="00DE1983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134" w:type="dxa"/>
          </w:tcPr>
          <w:p w:rsidR="00DE1983" w:rsidRPr="00DE1983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417" w:type="dxa"/>
          </w:tcPr>
          <w:p w:rsidR="00DE1983" w:rsidRPr="00DE1983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3544" w:type="dxa"/>
          </w:tcPr>
          <w:p w:rsidR="00DE1983" w:rsidRPr="00D87F04" w:rsidRDefault="00DE1983" w:rsidP="002D13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00D8" w:rsidRPr="00D87F04" w:rsidRDefault="00B800D8" w:rsidP="002D13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9E3" w:rsidRPr="00C1492C" w:rsidRDefault="00430D07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9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88401E" w:rsidRPr="00C1492C">
        <w:rPr>
          <w:rFonts w:ascii="Times New Roman" w:hAnsi="Times New Roman" w:cs="Times New Roman"/>
          <w:b/>
          <w:sz w:val="28"/>
          <w:szCs w:val="28"/>
          <w:u w:val="single"/>
        </w:rPr>
        <w:t>учебного плана программы</w:t>
      </w:r>
    </w:p>
    <w:p w:rsidR="00DF1B86" w:rsidRPr="00DF1B86" w:rsidRDefault="00E139E3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 </w:t>
      </w:r>
      <w:r w:rsidR="00DF1B86" w:rsidRPr="00DF1B8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1492C" w:rsidRPr="00DF1B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F1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1B86" w:rsidRPr="00DF1B86">
        <w:rPr>
          <w:rFonts w:ascii="Times New Roman" w:hAnsi="Times New Roman" w:cs="Times New Roman"/>
          <w:b/>
          <w:i/>
          <w:sz w:val="28"/>
          <w:szCs w:val="28"/>
        </w:rPr>
        <w:t>Тема: «Вводное занятие» (2 часа)</w:t>
      </w:r>
    </w:p>
    <w:p w:rsidR="00E139E3" w:rsidRPr="00D87F04" w:rsidRDefault="00DC7551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«Давай познакомимся» Знакомство с детьми. </w:t>
      </w:r>
      <w:r w:rsidR="00E139E3" w:rsidRPr="00D87F04">
        <w:rPr>
          <w:rFonts w:ascii="Times New Roman" w:hAnsi="Times New Roman" w:cs="Times New Roman"/>
          <w:sz w:val="28"/>
          <w:szCs w:val="28"/>
        </w:rPr>
        <w:t xml:space="preserve">Каждое занятие начинается с </w:t>
      </w:r>
      <w:r w:rsidR="0082439F" w:rsidRPr="00D87F04">
        <w:rPr>
          <w:rFonts w:ascii="Times New Roman" w:hAnsi="Times New Roman" w:cs="Times New Roman"/>
          <w:sz w:val="28"/>
          <w:szCs w:val="28"/>
        </w:rPr>
        <w:t xml:space="preserve">ритуала </w:t>
      </w:r>
      <w:r w:rsidR="00E139E3" w:rsidRPr="00D87F04">
        <w:rPr>
          <w:rFonts w:ascii="Times New Roman" w:hAnsi="Times New Roman" w:cs="Times New Roman"/>
          <w:sz w:val="28"/>
          <w:szCs w:val="28"/>
        </w:rPr>
        <w:t>при</w:t>
      </w:r>
      <w:r w:rsidR="0082439F" w:rsidRPr="00D87F04">
        <w:rPr>
          <w:rFonts w:ascii="Times New Roman" w:hAnsi="Times New Roman" w:cs="Times New Roman"/>
          <w:sz w:val="28"/>
          <w:szCs w:val="28"/>
        </w:rPr>
        <w:t>ветствия «Хорошее настроение»</w:t>
      </w:r>
    </w:p>
    <w:p w:rsidR="003C1B07" w:rsidRPr="00C1492C" w:rsidRDefault="00C1492C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F1B8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149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1B07" w:rsidRPr="00C1492C">
        <w:rPr>
          <w:rFonts w:ascii="Times New Roman" w:hAnsi="Times New Roman" w:cs="Times New Roman"/>
          <w:b/>
          <w:i/>
          <w:sz w:val="28"/>
          <w:szCs w:val="28"/>
        </w:rPr>
        <w:t xml:space="preserve"> Тема: «</w:t>
      </w:r>
      <w:r w:rsidR="00313E1E" w:rsidRPr="00C1492C">
        <w:rPr>
          <w:rFonts w:ascii="Times New Roman" w:hAnsi="Times New Roman" w:cs="Times New Roman"/>
          <w:b/>
          <w:i/>
          <w:sz w:val="28"/>
          <w:szCs w:val="28"/>
        </w:rPr>
        <w:t>Эмоции</w:t>
      </w:r>
      <w:r w:rsidR="003C1B07" w:rsidRPr="00C1492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(16 часов)</w:t>
      </w:r>
    </w:p>
    <w:p w:rsidR="00C1492C" w:rsidRDefault="003C1B07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  </w:t>
      </w:r>
      <w:r w:rsidR="00447324" w:rsidRPr="00C1492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1492C" w:rsidRPr="00C14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(8 ч)</w:t>
      </w:r>
      <w:r w:rsidR="00447324" w:rsidRPr="00C1492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47324" w:rsidRPr="00D87F04">
        <w:rPr>
          <w:rFonts w:ascii="Times New Roman" w:hAnsi="Times New Roman" w:cs="Times New Roman"/>
          <w:sz w:val="28"/>
          <w:szCs w:val="28"/>
        </w:rPr>
        <w:t xml:space="preserve"> Беседы о конфликтах и ссорах, эмоциях (страх, злость, радость, смех и др.) Чтение и дальнейшее обсуждение сказок, стихотворений. Создание проблемных ситуаций и пути выхода из них. Беседа о </w:t>
      </w:r>
      <w:r w:rsidR="00447324" w:rsidRPr="00D87F04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эмоциях. Понимание и передача эмоционального состояния, настроения. Мимика, жесты. Снятие психологической напряженности и возможное чувство страха. Беседы о средствах и формах общения людей. Налаживание новых контактов в мире детей, развитие эмоциональной сферы и коммуникативных навыков общения. Беседа-обсуждение о настроении, хороших словах (комплиментах) и их значении. Учимся говорить комплименты, доверять друг другу. Проявление себя как индивидуальности. Снятие эмоционального и мышечного напряжения. </w:t>
      </w:r>
    </w:p>
    <w:p w:rsidR="00DC7551" w:rsidRPr="00D87F04" w:rsidRDefault="00447324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C1492C" w:rsidRPr="00C14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(8 ч)</w:t>
      </w: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04">
        <w:rPr>
          <w:rFonts w:ascii="Times New Roman" w:hAnsi="Times New Roman" w:cs="Times New Roman"/>
          <w:sz w:val="28"/>
          <w:szCs w:val="28"/>
        </w:rPr>
        <w:t>Игры: подвижные, сюжетно-ролевые, дидактические, контактные, пальчиковые, на снятие эмоционального напряжения, контактные.</w:t>
      </w:r>
      <w:proofErr w:type="gramEnd"/>
      <w:r w:rsidRPr="00D87F04">
        <w:rPr>
          <w:rFonts w:ascii="Times New Roman" w:hAnsi="Times New Roman" w:cs="Times New Roman"/>
          <w:sz w:val="28"/>
          <w:szCs w:val="28"/>
        </w:rPr>
        <w:t xml:space="preserve"> Рисуночные тесты. Обсуждение. Упражнения, релаксация, терапия. Обсуждение. Разыгрывание коммуникативных ситуаций. Тренинг общения «Мы вместе». Тренинг эмоций. Задания с разрезными картинками. Собираем корзину цветов, окрашенных цветом настроения детей. Рисование «Мой страх». Обсуждение. </w:t>
      </w:r>
    </w:p>
    <w:p w:rsidR="00DC7551" w:rsidRPr="00C1492C" w:rsidRDefault="00DF1B86" w:rsidP="00C149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1492C" w:rsidRPr="00C149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551" w:rsidRPr="00C1492C"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="00DC7551" w:rsidRPr="00C149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D34195" w:rsidRPr="00C149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- личность»</w:t>
      </w:r>
      <w:r w:rsidR="00C149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(20 часов)</w:t>
      </w:r>
    </w:p>
    <w:p w:rsidR="00447324" w:rsidRPr="00D87F04" w:rsidRDefault="00447324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14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(12</w:t>
      </w:r>
      <w:r w:rsidR="00C1492C" w:rsidRPr="00C1492C">
        <w:rPr>
          <w:rFonts w:ascii="Times New Roman" w:hAnsi="Times New Roman" w:cs="Times New Roman"/>
          <w:i/>
          <w:sz w:val="28"/>
          <w:szCs w:val="28"/>
          <w:u w:val="single"/>
        </w:rPr>
        <w:t>ч)</w:t>
      </w:r>
      <w:r w:rsidRPr="00D87F04">
        <w:rPr>
          <w:rFonts w:ascii="Times New Roman" w:hAnsi="Times New Roman" w:cs="Times New Roman"/>
          <w:sz w:val="28"/>
          <w:szCs w:val="28"/>
        </w:rPr>
        <w:t xml:space="preserve">: прослушивание песни </w:t>
      </w: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«Песенка о доброте», беседа о понятии «доброта», «добрые дела», добрых и злых поступках, </w:t>
      </w:r>
      <w:proofErr w:type="gramStart"/>
      <w:r w:rsidRPr="00D87F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7F04">
        <w:rPr>
          <w:rFonts w:ascii="Times New Roman" w:hAnsi="Times New Roman" w:cs="Times New Roman"/>
          <w:sz w:val="28"/>
          <w:szCs w:val="28"/>
        </w:rPr>
        <w:t xml:space="preserve"> их последствии.</w:t>
      </w:r>
      <w:r w:rsidRPr="00D87F04">
        <w:rPr>
          <w:rFonts w:ascii="Times New Roman" w:hAnsi="Times New Roman" w:cs="Times New Roman"/>
          <w:color w:val="111111"/>
          <w:sz w:val="28"/>
          <w:szCs w:val="28"/>
        </w:rPr>
        <w:t xml:space="preserve"> Расширение знаний детей о понятии «дружба». Беседа о значении в нашей жизни дружбы и взаимопомощи. </w:t>
      </w:r>
      <w:r w:rsidRPr="00D87F04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себе как о человеке, о его отличительных особенностях, половых различиях.  </w:t>
      </w:r>
      <w:r w:rsidRPr="00D87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Учимся понимать собственное поведение и поведение других, его последствия.</w:t>
      </w:r>
      <w:r w:rsidRPr="00D87F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7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Чтение и обсуждение ситуаций после прослушивания рассказов. </w:t>
      </w:r>
      <w:r w:rsidRPr="00D87F04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и расширение словаря. Чтение и обсуждение сказок, стихов. </w:t>
      </w:r>
    </w:p>
    <w:p w:rsidR="00DC7551" w:rsidRPr="00D87F04" w:rsidRDefault="00DC7551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C1492C" w:rsidRPr="00C14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(8ч)</w:t>
      </w:r>
      <w:r w:rsidRPr="00D87F04">
        <w:rPr>
          <w:rFonts w:ascii="Times New Roman" w:hAnsi="Times New Roman" w:cs="Times New Roman"/>
          <w:sz w:val="28"/>
          <w:szCs w:val="28"/>
        </w:rPr>
        <w:t xml:space="preserve">: </w:t>
      </w:r>
      <w:r w:rsidR="00C05E01" w:rsidRPr="00D87F04">
        <w:rPr>
          <w:rFonts w:ascii="Times New Roman" w:hAnsi="Times New Roman" w:cs="Times New Roman"/>
          <w:sz w:val="28"/>
          <w:szCs w:val="28"/>
        </w:rPr>
        <w:t>Дидактические и подвижные игры. У</w:t>
      </w:r>
      <w:r w:rsidRPr="00D87F04">
        <w:rPr>
          <w:rFonts w:ascii="Times New Roman" w:hAnsi="Times New Roman" w:cs="Times New Roman"/>
          <w:sz w:val="28"/>
          <w:szCs w:val="28"/>
        </w:rPr>
        <w:t>пражнения</w:t>
      </w:r>
      <w:r w:rsidR="00C05E01" w:rsidRPr="00D87F04">
        <w:rPr>
          <w:rFonts w:ascii="Times New Roman" w:hAnsi="Times New Roman" w:cs="Times New Roman"/>
          <w:sz w:val="28"/>
          <w:szCs w:val="28"/>
        </w:rPr>
        <w:t xml:space="preserve"> для релаксации, снятия мышечного напряжения.</w:t>
      </w:r>
      <w:r w:rsidRPr="00D87F04">
        <w:rPr>
          <w:rFonts w:ascii="Times New Roman" w:hAnsi="Times New Roman" w:cs="Times New Roman"/>
          <w:sz w:val="28"/>
          <w:szCs w:val="28"/>
        </w:rPr>
        <w:t xml:space="preserve"> Серия различных игр, направленных на снятие психологических барьеров, напряжения и тревожности.</w:t>
      </w:r>
      <w:r w:rsidR="00B25DE1" w:rsidRPr="00D87F04">
        <w:rPr>
          <w:rFonts w:ascii="Times New Roman" w:hAnsi="Times New Roman" w:cs="Times New Roman"/>
          <w:sz w:val="28"/>
          <w:szCs w:val="28"/>
        </w:rPr>
        <w:t xml:space="preserve"> Рисование сказки.</w:t>
      </w:r>
      <w:r w:rsidR="00145263" w:rsidRPr="00D87F04">
        <w:rPr>
          <w:rFonts w:ascii="Times New Roman" w:hAnsi="Times New Roman" w:cs="Times New Roman"/>
          <w:sz w:val="28"/>
          <w:szCs w:val="28"/>
        </w:rPr>
        <w:t xml:space="preserve"> Рисуночный тест «Несуществующее животное».</w:t>
      </w:r>
      <w:r w:rsidR="00B800D8" w:rsidRPr="00D87F04">
        <w:rPr>
          <w:rFonts w:ascii="Times New Roman" w:hAnsi="Times New Roman" w:cs="Times New Roman"/>
          <w:sz w:val="28"/>
          <w:szCs w:val="28"/>
        </w:rPr>
        <w:t xml:space="preserve"> Разыгрывание коммуникативных ситуаций. </w:t>
      </w:r>
    </w:p>
    <w:p w:rsidR="00DC7551" w:rsidRPr="00C1492C" w:rsidRDefault="00DF1B86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1492C" w:rsidRPr="00C149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551" w:rsidRPr="00C1492C">
        <w:rPr>
          <w:rFonts w:ascii="Times New Roman" w:hAnsi="Times New Roman" w:cs="Times New Roman"/>
          <w:b/>
          <w:i/>
          <w:sz w:val="28"/>
          <w:szCs w:val="28"/>
        </w:rPr>
        <w:t xml:space="preserve"> Тема:</w:t>
      </w:r>
      <w:r w:rsidR="00A42397" w:rsidRPr="00C1492C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Коллективное творчество</w:t>
      </w:r>
      <w:r w:rsidR="00C1492C" w:rsidRPr="00C1492C">
        <w:rPr>
          <w:rFonts w:ascii="Times New Roman" w:hAnsi="Times New Roman" w:cs="Times New Roman"/>
          <w:b/>
          <w:i/>
          <w:sz w:val="28"/>
          <w:szCs w:val="28"/>
        </w:rPr>
        <w:t>(16 часов)</w:t>
      </w:r>
    </w:p>
    <w:p w:rsidR="00C1492C" w:rsidRDefault="00A42397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1492C" w:rsidRPr="00C14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(4ч)</w:t>
      </w:r>
      <w:r w:rsidRPr="00C1492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r w:rsidR="00082E1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Вступительные беседы с обсуждением предстоящей работы. Беседа – объяснение о различных материалах, способах изготовления.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коллективное творчество позволяет детям, которые испытывают определенные трудности при общении с другими детьми, быстрее наладить диалог с ними, снизить конфликтность, агрессивность, повышенную эмоциональность, замкнутость, застенчивость. В процессе выполнения коллективных работ дети учатся договариваться о выполнении совместной работы, учатся уступать друг другу, помогать, подсказывать по ходу работы.</w:t>
      </w:r>
    </w:p>
    <w:p w:rsidR="00A42397" w:rsidRPr="00C1492C" w:rsidRDefault="00A42397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92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Практика</w:t>
      </w:r>
      <w:r w:rsidR="00C1492C" w:rsidRPr="00C1492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(12ч)</w:t>
      </w:r>
      <w:r w:rsidRPr="00C1492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с использованием различных техник, конструирование, ручной труд, </w:t>
      </w:r>
      <w:r w:rsidR="00082E1A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 из различных материалов.</w:t>
      </w:r>
      <w:r w:rsidR="00D91120" w:rsidRPr="00D87F04">
        <w:rPr>
          <w:rFonts w:ascii="Times New Roman" w:hAnsi="Times New Roman" w:cs="Times New Roman"/>
          <w:sz w:val="28"/>
          <w:szCs w:val="28"/>
        </w:rPr>
        <w:t xml:space="preserve"> Поздравительная объемная открытка ветеранам ВОВ «Голубь мира». </w:t>
      </w:r>
      <w:r w:rsidR="00447324" w:rsidRPr="00D87F04">
        <w:rPr>
          <w:rFonts w:ascii="Times New Roman" w:hAnsi="Times New Roman" w:cs="Times New Roman"/>
          <w:sz w:val="28"/>
          <w:szCs w:val="28"/>
        </w:rPr>
        <w:t xml:space="preserve">Создание поделок </w:t>
      </w:r>
      <w:proofErr w:type="gramStart"/>
      <w:r w:rsidR="00447324" w:rsidRPr="00D87F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7324" w:rsidRPr="00D87F04">
        <w:rPr>
          <w:rFonts w:ascii="Times New Roman" w:hAnsi="Times New Roman" w:cs="Times New Roman"/>
          <w:sz w:val="28"/>
          <w:szCs w:val="28"/>
        </w:rPr>
        <w:t xml:space="preserve"> Дню Матери, 23 Февраля, 8 Марта. </w:t>
      </w:r>
      <w:r w:rsidR="00D91120" w:rsidRPr="00D87F04">
        <w:rPr>
          <w:rFonts w:ascii="Times New Roman" w:hAnsi="Times New Roman" w:cs="Times New Roman"/>
          <w:sz w:val="28"/>
          <w:szCs w:val="28"/>
        </w:rPr>
        <w:t xml:space="preserve">Лепка на дисках </w:t>
      </w:r>
      <w:r w:rsidR="00D91120" w:rsidRPr="00D87F04">
        <w:rPr>
          <w:rFonts w:ascii="Times New Roman" w:hAnsi="Times New Roman" w:cs="Times New Roman"/>
          <w:sz w:val="28"/>
          <w:szCs w:val="28"/>
        </w:rPr>
        <w:lastRenderedPageBreak/>
        <w:t>«Летний луг», «Веточка сакуры» (обрывная аппликация)</w:t>
      </w:r>
      <w:r w:rsidR="00B800D8" w:rsidRPr="00D87F04">
        <w:rPr>
          <w:rFonts w:ascii="Times New Roman" w:hAnsi="Times New Roman" w:cs="Times New Roman"/>
          <w:sz w:val="28"/>
          <w:szCs w:val="28"/>
        </w:rPr>
        <w:t xml:space="preserve">. </w:t>
      </w:r>
      <w:r w:rsidR="001715B1" w:rsidRPr="00D87F04">
        <w:rPr>
          <w:rFonts w:ascii="Times New Roman" w:hAnsi="Times New Roman" w:cs="Times New Roman"/>
          <w:sz w:val="28"/>
          <w:szCs w:val="28"/>
        </w:rPr>
        <w:t xml:space="preserve">Конструирование Сказочного города. </w:t>
      </w:r>
      <w:r w:rsidR="00B800D8" w:rsidRPr="00D87F04">
        <w:rPr>
          <w:rFonts w:ascii="Times New Roman" w:hAnsi="Times New Roman" w:cs="Times New Roman"/>
          <w:sz w:val="28"/>
          <w:szCs w:val="28"/>
        </w:rPr>
        <w:t>Обсуждение.</w:t>
      </w:r>
    </w:p>
    <w:p w:rsidR="00A42397" w:rsidRPr="00DF1B86" w:rsidRDefault="00DF1B86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1492C" w:rsidRPr="00DF1B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2397" w:rsidRPr="00DF1B86">
        <w:rPr>
          <w:rFonts w:ascii="Times New Roman" w:hAnsi="Times New Roman" w:cs="Times New Roman"/>
          <w:b/>
          <w:i/>
          <w:sz w:val="28"/>
          <w:szCs w:val="28"/>
        </w:rPr>
        <w:t xml:space="preserve"> Тема: «</w:t>
      </w:r>
      <w:r w:rsidR="00D34195" w:rsidRPr="00DF1B86">
        <w:rPr>
          <w:rFonts w:ascii="Times New Roman" w:hAnsi="Times New Roman" w:cs="Times New Roman"/>
          <w:b/>
          <w:i/>
          <w:sz w:val="28"/>
          <w:szCs w:val="28"/>
        </w:rPr>
        <w:t>Мир вокруг нас</w:t>
      </w:r>
      <w:r w:rsidR="00A42397" w:rsidRPr="00DF1B8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F1B86">
        <w:rPr>
          <w:rFonts w:ascii="Times New Roman" w:hAnsi="Times New Roman" w:cs="Times New Roman"/>
          <w:b/>
          <w:i/>
          <w:sz w:val="28"/>
          <w:szCs w:val="28"/>
        </w:rPr>
        <w:t>(26 часов)</w:t>
      </w:r>
    </w:p>
    <w:p w:rsidR="001715B1" w:rsidRPr="00D87F04" w:rsidRDefault="001715B1" w:rsidP="00C1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Теория</w:t>
      </w:r>
      <w:r w:rsidR="00DF1B86"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(10ч)</w:t>
      </w: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детей об объектах окружающего мира. Закрепление и расширение представлений детей об основных признаках всех времен года и их особенностях. </w:t>
      </w:r>
      <w:r w:rsidR="00447324" w:rsidRPr="00D87F04">
        <w:rPr>
          <w:rFonts w:ascii="Times New Roman" w:hAnsi="Times New Roman" w:cs="Times New Roman"/>
          <w:sz w:val="28"/>
          <w:szCs w:val="28"/>
        </w:rPr>
        <w:t xml:space="preserve">Знакомство детей с традициями русского народа, символами России. Дать представление о празднике «Масленица». </w:t>
      </w:r>
      <w:r w:rsidR="00447324" w:rsidRPr="00D87F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Учимся понимать состояние и поведение животных, знать, как с ними обращаться. Расширение представлений детей о цветах. Воспитывать бережное отношение к природе. Дать понятие о Красной книге, знакомство с растениями и животными, занесенными в нее. Рассматривание энциклопедий, картин, иллюстраций.  Прочтение и обсуждение произведений.</w:t>
      </w: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 и продолжаем совершенствовать умения анализировать и делать выводы. </w:t>
      </w:r>
    </w:p>
    <w:p w:rsidR="001715B1" w:rsidRPr="00D87F04" w:rsidRDefault="001715B1" w:rsidP="00C14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Практика</w:t>
      </w:r>
      <w:r w:rsidR="00DF1B86"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(16ч)</w:t>
      </w: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сказки С. Маршака «Двенадцать месяцев», загадки о временах года, рассматривание альбомов «Времена года», « Зимующие и перелетные птицы», репродукций картин, дидактические игры. Изготовление календаря приро</w:t>
      </w:r>
      <w:r w:rsidR="00447324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осенний портрет.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Обсуждение</w:t>
      </w:r>
      <w:r w:rsidR="00447324"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праздников, изготовление сувениров (Пасха, Масленица, новогодние игрушки)</w:t>
      </w: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7324"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24" w:rsidRPr="00D87F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Создание своей Красной книги. Рисование. Дидактические, подвижные, настольные игры, игры с предметами. Физкультминутки. Обсуждение.</w:t>
      </w:r>
    </w:p>
    <w:p w:rsidR="00DF1B86" w:rsidRPr="00DF1B86" w:rsidRDefault="00DF1B86" w:rsidP="00DF1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1B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</w:t>
      </w:r>
      <w:r w:rsidR="00082E1A" w:rsidRPr="00DF1B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Тема: «</w:t>
      </w:r>
      <w:r w:rsidR="00D34195" w:rsidRPr="00DF1B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Люблю творить</w:t>
      </w:r>
      <w:r w:rsidR="00082E1A" w:rsidRPr="00DF1B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DF1B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(64 часа)</w:t>
      </w:r>
    </w:p>
    <w:p w:rsidR="00B800D8" w:rsidRPr="00DF1B86" w:rsidRDefault="00BD426A" w:rsidP="00DF1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Теория</w:t>
      </w:r>
      <w:r w:rsidR="00DF1B86"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(12ч)</w:t>
      </w:r>
      <w:r w:rsidRPr="00DF1B8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Предварительное обсуждение работ. Знакомство с различными техниками, способами изготовления и разнообразием материалов.</w:t>
      </w:r>
    </w:p>
    <w:p w:rsidR="00DF1B86" w:rsidRDefault="00D34195" w:rsidP="00DF1B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1B86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DF1B86" w:rsidRPr="00DF1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(52 ч)</w:t>
      </w:r>
      <w:r w:rsidRPr="00DF1B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D87F04">
        <w:rPr>
          <w:rFonts w:ascii="Times New Roman" w:hAnsi="Times New Roman" w:cs="Times New Roman"/>
          <w:sz w:val="28"/>
          <w:szCs w:val="28"/>
        </w:rPr>
        <w:t xml:space="preserve">Нетрадиционное рисование (ладошками, пальчиками, ватными палочками, солью, крупами, зубной щеткой). </w:t>
      </w:r>
      <w:r w:rsidR="00EE4273" w:rsidRPr="00D87F04">
        <w:rPr>
          <w:rFonts w:ascii="Times New Roman" w:hAnsi="Times New Roman" w:cs="Times New Roman"/>
          <w:sz w:val="28"/>
          <w:szCs w:val="28"/>
        </w:rPr>
        <w:t xml:space="preserve">Различные техники изготовления аппликации (обрывная, объемная, с использованием ваты и др.). </w:t>
      </w:r>
      <w:proofErr w:type="spellStart"/>
      <w:r w:rsidR="00EE4273" w:rsidRPr="00D87F0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E4273" w:rsidRPr="00D87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4273" w:rsidRPr="00D87F0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EE4273" w:rsidRPr="00D87F04">
        <w:rPr>
          <w:rFonts w:ascii="Times New Roman" w:hAnsi="Times New Roman" w:cs="Times New Roman"/>
          <w:sz w:val="28"/>
          <w:szCs w:val="28"/>
        </w:rPr>
        <w:t>. Поделки из подручного и бросового материала (кораблики из губок, корзиночки, подставки). Изготовление игрушек из помпонов. Работа с картоном и бумагой (оригами, игрушки)</w:t>
      </w:r>
      <w:r w:rsidR="00B6236F"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F1B86" w:rsidRDefault="00B6236F" w:rsidP="00DF1B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F1B86" w:rsidRDefault="00B6236F" w:rsidP="00DF1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C7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1.4.</w:t>
      </w:r>
      <w:r w:rsidR="00DF1B86" w:rsidRPr="00DF1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DF1B86" w:rsidRPr="00DF1B86" w:rsidRDefault="00DF1B86" w:rsidP="00DF1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236F" w:rsidRPr="00DF1B86" w:rsidRDefault="00B6236F" w:rsidP="00DF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Личностные результаты: </w:t>
      </w:r>
    </w:p>
    <w:p w:rsidR="00B6236F" w:rsidRPr="00D87F04" w:rsidRDefault="00B6236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навыков общения и взаимодействия со сверстниками и взрослыми; </w:t>
      </w:r>
    </w:p>
    <w:p w:rsidR="00A50DEF" w:rsidRPr="00D87F04" w:rsidRDefault="00B6236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уверенности в себе, адекватная самооценка, чувства сопереживании и </w:t>
      </w:r>
      <w:proofErr w:type="spell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эмпатиии</w:t>
      </w:r>
      <w:proofErr w:type="spell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236F" w:rsidRPr="00D87F04" w:rsidRDefault="00B6236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художественного вкуса.</w:t>
      </w:r>
    </w:p>
    <w:p w:rsidR="00A50DEF" w:rsidRPr="00D87F04" w:rsidRDefault="00DF1B86" w:rsidP="00DF1B86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A50DEF"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A50DEF"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результаты:</w:t>
      </w:r>
    </w:p>
    <w:p w:rsidR="00A50DEF" w:rsidRPr="00D87F04" w:rsidRDefault="00A50DE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владеет конструктивными способами взаимодействия с детьми и взрослыми (договаривается, обменивается предметами, распределяет действия и </w:t>
      </w:r>
      <w:proofErr w:type="spellStart"/>
      <w:proofErr w:type="gram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A50DEF" w:rsidRPr="00D87F04" w:rsidRDefault="00A50DE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распознаёт эмоциональные состояния окружающих по мимике, жестам, интонации голоса, высказывает мнение о причинах эмоционального состояния сверстника, активно выражает готовность помочь;</w:t>
      </w:r>
    </w:p>
    <w:p w:rsidR="00A50DEF" w:rsidRPr="00D87F04" w:rsidRDefault="00A50DE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совершенствуются творческие способности детей, развивается художественный вкус, усидчивость, воображение и мышление.</w:t>
      </w:r>
    </w:p>
    <w:p w:rsidR="00A50DEF" w:rsidRPr="00D87F04" w:rsidRDefault="00A50DEF" w:rsidP="002D13C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A50DEF" w:rsidRDefault="00A50DEF" w:rsidP="002D13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различными нетрадиционными техниками творческой деятельности, многообразием художественных материалов и приёмами работы с ними.</w:t>
      </w:r>
    </w:p>
    <w:p w:rsidR="00FC724E" w:rsidRDefault="00FC724E" w:rsidP="00FC724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КОМПЛЕКС ОРГАНИЗАЦИОННО-ПЕДАГОГИЧЕСКИХ УСЛОВИЙ</w:t>
      </w:r>
    </w:p>
    <w:p w:rsidR="00523BBD" w:rsidRPr="00FC724E" w:rsidRDefault="00FC724E" w:rsidP="00FC724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6"/>
        <w:tblW w:w="0" w:type="auto"/>
        <w:tblLook w:val="04A0"/>
      </w:tblPr>
      <w:tblGrid>
        <w:gridCol w:w="998"/>
        <w:gridCol w:w="870"/>
        <w:gridCol w:w="1097"/>
        <w:gridCol w:w="1195"/>
        <w:gridCol w:w="1195"/>
        <w:gridCol w:w="1195"/>
        <w:gridCol w:w="1470"/>
        <w:gridCol w:w="1550"/>
      </w:tblGrid>
      <w:tr w:rsidR="00037CB4" w:rsidRPr="00D87F04" w:rsidTr="00E97D2F"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037CB4" w:rsidRPr="00D87F04" w:rsidTr="00E97D2F">
        <w:tc>
          <w:tcPr>
            <w:tcW w:w="1196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1й</w:t>
            </w:r>
          </w:p>
        </w:tc>
        <w:tc>
          <w:tcPr>
            <w:tcW w:w="1196" w:type="dxa"/>
          </w:tcPr>
          <w:p w:rsidR="00E97D2F" w:rsidRPr="00D87F04" w:rsidRDefault="00037CB4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2.09. 2021г.</w:t>
            </w:r>
          </w:p>
        </w:tc>
        <w:tc>
          <w:tcPr>
            <w:tcW w:w="1196" w:type="dxa"/>
          </w:tcPr>
          <w:p w:rsidR="00E97D2F" w:rsidRPr="00D87F04" w:rsidRDefault="00037CB4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31.05. 2021г.</w:t>
            </w:r>
          </w:p>
        </w:tc>
        <w:tc>
          <w:tcPr>
            <w:tcW w:w="1196" w:type="dxa"/>
          </w:tcPr>
          <w:p w:rsidR="00E97D2F" w:rsidRPr="00D87F04" w:rsidRDefault="00037CB4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6" w:type="dxa"/>
          </w:tcPr>
          <w:p w:rsidR="00E97D2F" w:rsidRPr="00D87F04" w:rsidRDefault="00037CB4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2 </w:t>
            </w:r>
            <w:proofErr w:type="gramStart"/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Pr="00D87F0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97" w:type="dxa"/>
          </w:tcPr>
          <w:p w:rsidR="00E97D2F" w:rsidRPr="00D87F04" w:rsidRDefault="00413D3C" w:rsidP="0052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0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</w:tbl>
    <w:p w:rsidR="00037CB4" w:rsidRPr="00D87F04" w:rsidRDefault="00037CB4" w:rsidP="00523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4E" w:rsidRDefault="00FC724E" w:rsidP="00FC72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 РЕАЛИЗАЦИИ ПРОГРАМЫ</w:t>
      </w:r>
    </w:p>
    <w:p w:rsidR="00FC724E" w:rsidRDefault="00FC724E" w:rsidP="00FC72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2CB1" w:rsidRPr="00FC724E" w:rsidRDefault="00932CB1" w:rsidP="00FC72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4E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D734F2" w:rsidRPr="00D87F04" w:rsidRDefault="00D734F2" w:rsidP="00FC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Помещение соответствует санитарно-гигиеническим нормам; учебное оборудование – парты для обучающихся, стол и стул для педагога, шкафы и стеллажи для хранения дидактических пособий и учебных материалов, зеркало, доска, раковина. </w:t>
      </w:r>
      <w:proofErr w:type="gramStart"/>
      <w:r w:rsidRPr="00D87F04">
        <w:rPr>
          <w:rFonts w:ascii="Times New Roman" w:hAnsi="Times New Roman" w:cs="Times New Roman"/>
          <w:sz w:val="28"/>
          <w:szCs w:val="28"/>
        </w:rPr>
        <w:t>Материалы необходимые для занятия: карандаши, фломастеры, клей, бумага, картон, ватманы, гуашь, акварельная краска, кисточки.</w:t>
      </w:r>
      <w:proofErr w:type="gramEnd"/>
    </w:p>
    <w:p w:rsidR="00D734F2" w:rsidRPr="00FC724E" w:rsidRDefault="00D734F2" w:rsidP="00FC72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4E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D734F2" w:rsidRDefault="00D734F2" w:rsidP="00FC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>Программа реализуется педагогом дополнительного образования</w:t>
      </w:r>
      <w:r w:rsidR="00B6236F" w:rsidRPr="00D87F04">
        <w:rPr>
          <w:rFonts w:ascii="Times New Roman" w:hAnsi="Times New Roman" w:cs="Times New Roman"/>
          <w:sz w:val="28"/>
          <w:szCs w:val="28"/>
        </w:rPr>
        <w:t>. Образование высшее психолого-педагогическое.</w:t>
      </w:r>
    </w:p>
    <w:p w:rsidR="00B273E3" w:rsidRPr="00D87F04" w:rsidRDefault="00B273E3" w:rsidP="00FC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BD" w:rsidRDefault="00FC724E" w:rsidP="00B273E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r w:rsidR="00B2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АТТЕСТАЦИИ И ОЦЕНОЧНЫЕ МАТЕРИАЛЫ</w:t>
      </w:r>
    </w:p>
    <w:p w:rsidR="00B273E3" w:rsidRPr="00D87F04" w:rsidRDefault="00B273E3" w:rsidP="00B273E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3D6" w:rsidRPr="00B273E3" w:rsidRDefault="00242B49" w:rsidP="00B273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оптимизации образовательного процесса используется диагностика Верещагиной Н.В., которая позволяет комплексно оценить качество образовательной деятельности в группе, определить уровень освоения каждым ребенком содержания образовательной программы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</w:t>
      </w:r>
      <w:proofErr w:type="gram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Таблицы педагогической диагностики заполняются дважды в год – в начале и конце учебного года, для проведения сравнительного анализа. </w:t>
      </w:r>
    </w:p>
    <w:p w:rsidR="0088401E" w:rsidRPr="00D87F04" w:rsidRDefault="00B273E3" w:rsidP="00B273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:rsidR="0088401E" w:rsidRPr="00D87F04" w:rsidRDefault="0088401E" w:rsidP="002D13C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работы</w:t>
      </w:r>
    </w:p>
    <w:p w:rsidR="0088401E" w:rsidRPr="00D87F04" w:rsidRDefault="0088401E" w:rsidP="002D13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(наблюдение, иллюстрация, просмотр видео, показ способов действия, изготовление по образцу);</w:t>
      </w:r>
    </w:p>
    <w:p w:rsidR="0088401E" w:rsidRPr="00D87F04" w:rsidRDefault="0088401E" w:rsidP="002D13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Словесные (беседы, чтение художественной литературы, объяснение, пояснение, ситуативный разговор, словесная оценка результатов, </w:t>
      </w:r>
      <w:proofErr w:type="spell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анализирование</w:t>
      </w:r>
      <w:proofErr w:type="spell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выводы);</w:t>
      </w:r>
      <w:proofErr w:type="gramEnd"/>
    </w:p>
    <w:p w:rsidR="0088401E" w:rsidRPr="00D87F04" w:rsidRDefault="0088401E" w:rsidP="002D13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(дидактические игры, контактные игры, сюжетно-ролевые игры, настольно-печатные, подвижные игры, экспериментирование, упражнения, тренинг, самостоятельная деятельность детей, самостоятельная творческая деятельность,  фотовыставка);</w:t>
      </w:r>
      <w:proofErr w:type="gramEnd"/>
    </w:p>
    <w:p w:rsidR="0088401E" w:rsidRPr="00D87F04" w:rsidRDefault="0088401E" w:rsidP="002D13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и интерактивные методы обучения (использование компьютерных и </w:t>
      </w:r>
      <w:proofErr w:type="spell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средств).</w:t>
      </w:r>
    </w:p>
    <w:p w:rsidR="00523BBD" w:rsidRPr="00D87F04" w:rsidRDefault="00523BBD" w:rsidP="00FB3006">
      <w:pPr>
        <w:spacing w:after="0" w:line="240" w:lineRule="auto"/>
        <w:ind w:firstLine="709"/>
        <w:jc w:val="both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F04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523BBD" w:rsidRPr="00D87F04" w:rsidRDefault="00523BBD" w:rsidP="00FB3006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87F04">
        <w:rPr>
          <w:rStyle w:val="c23"/>
          <w:bCs/>
          <w:color w:val="000000"/>
          <w:sz w:val="28"/>
          <w:szCs w:val="28"/>
        </w:rPr>
        <w:t>Взаимодействие с родителями играет немаловажную роль в данной теме</w:t>
      </w:r>
      <w:r w:rsidRPr="00D87F04">
        <w:rPr>
          <w:rStyle w:val="c1"/>
          <w:color w:val="000000"/>
          <w:sz w:val="28"/>
          <w:szCs w:val="28"/>
        </w:rPr>
        <w:t>, поэтому взаимодействие педагогов с ними просто невозможно без учёта интересов и запросов семьи. Общение педагогов и родителей  базируется на принципах открытости, взаимопонимания и доверия.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523BBD" w:rsidRPr="00D87F04" w:rsidRDefault="00523BBD" w:rsidP="00FB3006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87F04">
        <w:rPr>
          <w:rStyle w:val="c1"/>
          <w:color w:val="000000"/>
          <w:sz w:val="28"/>
          <w:szCs w:val="28"/>
        </w:rPr>
        <w:t>Педагогической теорией и практикой выработано большое количество разнообразных форм работы с семьёй. Часть из них будет использована в работе (индивидуальные консультации, фотовыставки, папки – передвижки, выставки творческих работ, совместные мастер-классы).</w:t>
      </w:r>
    </w:p>
    <w:p w:rsidR="00523BBD" w:rsidRPr="00D87F04" w:rsidRDefault="00523BBD" w:rsidP="00FB3006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87F04">
        <w:rPr>
          <w:rStyle w:val="c23"/>
          <w:bCs/>
          <w:iCs/>
          <w:color w:val="000000"/>
          <w:sz w:val="28"/>
          <w:szCs w:val="28"/>
        </w:rPr>
        <w:t>Цель работы с родителями:</w:t>
      </w:r>
      <w:r w:rsidRPr="00D87F04">
        <w:rPr>
          <w:rStyle w:val="c23"/>
          <w:b/>
          <w:bCs/>
          <w:color w:val="000000"/>
          <w:sz w:val="28"/>
          <w:szCs w:val="28"/>
        </w:rPr>
        <w:t> </w:t>
      </w:r>
      <w:r w:rsidRPr="00D87F04">
        <w:rPr>
          <w:rStyle w:val="c1"/>
          <w:color w:val="000000"/>
          <w:sz w:val="28"/>
          <w:szCs w:val="28"/>
          <w:shd w:val="clear" w:color="auto" w:fill="FFFFFF"/>
        </w:rPr>
        <w:t xml:space="preserve">формирование сотрудничества между семьей и педагогом, создание атмосферы доверия и личностного успеха в </w:t>
      </w:r>
      <w:r w:rsidRPr="00D87F04">
        <w:rPr>
          <w:rStyle w:val="c1"/>
          <w:color w:val="000000"/>
          <w:sz w:val="28"/>
          <w:szCs w:val="28"/>
          <w:shd w:val="clear" w:color="auto" w:fill="FFFFFF"/>
        </w:rPr>
        <w:lastRenderedPageBreak/>
        <w:t>совместной деятельности, не ущемляя, интересов друг друга и объединяя усилия для достижения высоких результатов.</w:t>
      </w:r>
    </w:p>
    <w:p w:rsidR="0088401E" w:rsidRPr="00D87F04" w:rsidRDefault="0088401E" w:rsidP="00FB3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работы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 и индивидуальная работа с детьми;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творческих работ;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различных конкурсах;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мастер-классы с родителями;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Публикация </w:t>
      </w:r>
      <w:proofErr w:type="spellStart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иформации</w:t>
      </w:r>
      <w:proofErr w:type="spellEnd"/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фотоматериалов на сайте центра;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для родителей;</w:t>
      </w:r>
    </w:p>
    <w:p w:rsidR="0088401E" w:rsidRPr="00D87F04" w:rsidRDefault="0088401E" w:rsidP="002D13C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предметно-окружающей среды.</w:t>
      </w:r>
    </w:p>
    <w:p w:rsidR="0088401E" w:rsidRPr="00D87F04" w:rsidRDefault="000F7830" w:rsidP="00FB3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 </w:t>
      </w:r>
      <w:r w:rsidR="0088401E" w:rsidRPr="00D8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и психологических особенностей детей;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подачи материала;</w:t>
      </w:r>
    </w:p>
    <w:p w:rsidR="0088401E" w:rsidRPr="00D87F04" w:rsidRDefault="0088401E" w:rsidP="002D13C5">
      <w:pPr>
        <w:pStyle w:val="a4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</w:t>
      </w:r>
      <w:proofErr w:type="spellStart"/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D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88401E" w:rsidRPr="00D87F04" w:rsidRDefault="0088401E" w:rsidP="002D13C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3C5" w:rsidRPr="00D87F04" w:rsidRDefault="005E13D6" w:rsidP="00FB300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Примерный а</w:t>
      </w:r>
      <w:r w:rsidR="00523BBD" w:rsidRPr="00D87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лгоритм учебного занятия (структура)</w:t>
      </w:r>
    </w:p>
    <w:p w:rsidR="00523BBD" w:rsidRPr="00D87F04" w:rsidRDefault="00E97D2F" w:rsidP="00FB300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этап – организационный.</w:t>
      </w:r>
      <w:r w:rsidRPr="00D87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детей к работе на занятии, организация начала занятия;</w:t>
      </w:r>
    </w:p>
    <w:p w:rsidR="00E97D2F" w:rsidRPr="00D87F04" w:rsidRDefault="00E97D2F" w:rsidP="00FB300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этап – подготовительный.</w:t>
      </w:r>
      <w:r w:rsidRPr="00D87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Сообщение темы и цели учебного занятия;</w:t>
      </w:r>
    </w:p>
    <w:p w:rsidR="00E97D2F" w:rsidRPr="00D87F04" w:rsidRDefault="00E97D2F" w:rsidP="00FB300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 этап – основной.</w:t>
      </w:r>
      <w:r w:rsidRPr="00D87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Активизация познавательной деятельности детей, усвоение новых знаний, выполнение практических заданий и упражнений;</w:t>
      </w:r>
    </w:p>
    <w:p w:rsidR="00E97D2F" w:rsidRPr="00D87F04" w:rsidRDefault="00E97D2F" w:rsidP="00FB300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 этап – итоговый. </w:t>
      </w:r>
      <w:r w:rsidRPr="00D87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Педагогом оценивается работоспособность детей, психологическое состояние, результативность и содержание проделанной работы.</w:t>
      </w:r>
    </w:p>
    <w:p w:rsidR="00F44CE3" w:rsidRPr="00D87F04" w:rsidRDefault="00F44CE3" w:rsidP="00FB30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7F04" w:rsidRDefault="005E13D6" w:rsidP="005E1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37CB4" w:rsidRPr="00D87F04" w:rsidRDefault="00754682" w:rsidP="00D60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405" w:rsidRPr="00D87F04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8024AD" w:rsidRPr="00D87F04" w:rsidRDefault="008024AD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>Аверина</w:t>
      </w:r>
      <w:proofErr w:type="spellEnd"/>
      <w:r w:rsidRPr="00D8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«Физкультурные минутки и динамические паузы в ДОУ».</w:t>
      </w:r>
    </w:p>
    <w:p w:rsidR="00BD426A" w:rsidRPr="00D87F04" w:rsidRDefault="00BD426A" w:rsidP="00D6040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Аверьянова А. П. «Изобразительная деятельность в детском саду» - М., 2004г.</w:t>
      </w:r>
    </w:p>
    <w:p w:rsidR="008024AD" w:rsidRPr="00D87F04" w:rsidRDefault="008024AD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>Белая К.Ю., Сотникова В.М. Разноцветные игры. - М.: ЛИНКА-ПРЕСС, 2007</w:t>
      </w:r>
    </w:p>
    <w:p w:rsidR="00B800D8" w:rsidRPr="00D87F04" w:rsidRDefault="00B800D8" w:rsidP="00D604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 О.Ф.«Комплексные занятия с детьми среднего и старшего дошкольного возраста»</w:t>
      </w:r>
    </w:p>
    <w:p w:rsidR="008024AD" w:rsidRPr="00D87F04" w:rsidRDefault="008024AD" w:rsidP="00D604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Гаврина</w:t>
      </w:r>
      <w:proofErr w:type="spellEnd"/>
      <w:r w:rsidRPr="00D87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С.Е. «Большая книга развития творческих способностей для детей 3-6 лет, 2009 г.</w:t>
      </w:r>
    </w:p>
    <w:p w:rsidR="008024AD" w:rsidRPr="00D87F04" w:rsidRDefault="008024AD" w:rsidP="00D604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hAnsi="Times New Roman" w:cs="Times New Roman"/>
          <w:sz w:val="28"/>
          <w:szCs w:val="28"/>
        </w:rPr>
        <w:t>Клюева Н.В. , Касаткина Ю.В. Учим детей общению.</w:t>
      </w:r>
    </w:p>
    <w:p w:rsidR="00BD426A" w:rsidRPr="00D87F04" w:rsidRDefault="00BD426A" w:rsidP="00D6040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Конышева Н.М. «Наш рукотворный мир», М., </w:t>
      </w:r>
      <w:proofErr w:type="spellStart"/>
      <w:r w:rsidRPr="00D8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Аст-Пресс</w:t>
      </w:r>
      <w:proofErr w:type="spellEnd"/>
      <w:r w:rsidRPr="00D8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2010 г.</w:t>
      </w:r>
    </w:p>
    <w:p w:rsidR="008024AD" w:rsidRPr="00D87F04" w:rsidRDefault="008024AD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Коссаковская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Е.А. Игрушка в жизни ребёнка. Пособие для воспитателей детского сада / под ред. </w:t>
      </w: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С.Л.- М.: Просвещение, 1980</w:t>
      </w:r>
    </w:p>
    <w:p w:rsidR="008024AD" w:rsidRPr="00D87F04" w:rsidRDefault="008024AD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Н.Л. Мир детских эмоций. Дети 5-7 лет / Художники Г. В. Соколов, В. Н. Куров. Ярославль: Академия развития, 2004</w:t>
      </w:r>
    </w:p>
    <w:p w:rsidR="00754187" w:rsidRPr="00D87F04" w:rsidRDefault="00754187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Репина Т.А., </w:t>
      </w:r>
      <w:proofErr w:type="spellStart"/>
      <w:r w:rsidRPr="00D87F0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Р.Б. Общение детей в детском саду и семье</w:t>
      </w:r>
    </w:p>
    <w:p w:rsidR="00754187" w:rsidRPr="00D87F04" w:rsidRDefault="00B800D8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r w:rsidR="00754187" w:rsidRPr="00D87F04">
        <w:rPr>
          <w:rFonts w:ascii="Times New Roman" w:hAnsi="Times New Roman" w:cs="Times New Roman"/>
          <w:sz w:val="28"/>
          <w:szCs w:val="28"/>
        </w:rPr>
        <w:t>Рылеева Е.В. Путешествие в мир эмоций: Демонстрационные материалы для фронтальной работы. Раздаточные материалы для индивидуальной работы. Педагогическая технология "Открой себя". М.: ЛИНКА-ПРЕСС. 2000.</w:t>
      </w:r>
    </w:p>
    <w:p w:rsidR="00754187" w:rsidRPr="00D87F04" w:rsidRDefault="00B800D8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187" w:rsidRPr="00D87F04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754187" w:rsidRPr="00D87F04">
        <w:rPr>
          <w:rFonts w:ascii="Times New Roman" w:hAnsi="Times New Roman" w:cs="Times New Roman"/>
          <w:sz w:val="28"/>
          <w:szCs w:val="28"/>
        </w:rPr>
        <w:t xml:space="preserve"> Н.В. «</w:t>
      </w:r>
      <w:proofErr w:type="gramStart"/>
      <w:r w:rsidR="00754187" w:rsidRPr="00D87F0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754187" w:rsidRPr="00D87F04">
        <w:rPr>
          <w:rFonts w:ascii="Times New Roman" w:hAnsi="Times New Roman" w:cs="Times New Roman"/>
          <w:sz w:val="28"/>
          <w:szCs w:val="28"/>
        </w:rPr>
        <w:t xml:space="preserve"> в которые играют…» / Психологический практикум /.- Дубна: Издательский центр «Феникс», 1997</w:t>
      </w:r>
    </w:p>
    <w:p w:rsidR="00754187" w:rsidRPr="00D87F04" w:rsidRDefault="00754187" w:rsidP="00D60405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D87F04">
        <w:rPr>
          <w:sz w:val="28"/>
          <w:szCs w:val="28"/>
        </w:rPr>
        <w:t>Смирнова Е.О. Особенности общения с дошкольниками: Учеб</w:t>
      </w:r>
      <w:proofErr w:type="gramStart"/>
      <w:r w:rsidRPr="00D87F04">
        <w:rPr>
          <w:sz w:val="28"/>
          <w:szCs w:val="28"/>
        </w:rPr>
        <w:t>.</w:t>
      </w:r>
      <w:proofErr w:type="gramEnd"/>
      <w:r w:rsidRPr="00D87F04">
        <w:rPr>
          <w:sz w:val="28"/>
          <w:szCs w:val="28"/>
        </w:rPr>
        <w:t xml:space="preserve"> </w:t>
      </w:r>
      <w:proofErr w:type="gramStart"/>
      <w:r w:rsidRPr="00D87F04">
        <w:rPr>
          <w:sz w:val="28"/>
          <w:szCs w:val="28"/>
        </w:rPr>
        <w:t>п</w:t>
      </w:r>
      <w:proofErr w:type="gramEnd"/>
      <w:r w:rsidRPr="00D87F04">
        <w:rPr>
          <w:sz w:val="28"/>
          <w:szCs w:val="28"/>
        </w:rPr>
        <w:t xml:space="preserve">особие для студентов сред. </w:t>
      </w:r>
      <w:proofErr w:type="spellStart"/>
      <w:r w:rsidRPr="00D87F04">
        <w:rPr>
          <w:sz w:val="28"/>
          <w:szCs w:val="28"/>
        </w:rPr>
        <w:t>пед</w:t>
      </w:r>
      <w:proofErr w:type="spellEnd"/>
      <w:r w:rsidRPr="00D87F04">
        <w:rPr>
          <w:sz w:val="28"/>
          <w:szCs w:val="28"/>
        </w:rPr>
        <w:t>. учеб. заведений.</w:t>
      </w:r>
    </w:p>
    <w:p w:rsidR="00BD426A" w:rsidRPr="00D87F04" w:rsidRDefault="00B800D8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D87F04">
        <w:rPr>
          <w:rFonts w:ascii="Times New Roman" w:hAnsi="Times New Roman" w:cs="Times New Roman"/>
          <w:sz w:val="28"/>
          <w:szCs w:val="28"/>
        </w:rPr>
        <w:t xml:space="preserve">Уханова А.В. Развитие эмоций и навыков общения у ребенка. - </w:t>
      </w:r>
      <w:proofErr w:type="spellStart"/>
      <w:r w:rsidR="00BD426A" w:rsidRPr="00D87F0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D426A" w:rsidRPr="00D87F04">
        <w:rPr>
          <w:rFonts w:ascii="Times New Roman" w:hAnsi="Times New Roman" w:cs="Times New Roman"/>
          <w:sz w:val="28"/>
          <w:szCs w:val="28"/>
        </w:rPr>
        <w:t>.: Речь; М.: Сфера, 2011</w:t>
      </w:r>
    </w:p>
    <w:p w:rsidR="00EE4273" w:rsidRPr="00D87F04" w:rsidRDefault="00BD426A" w:rsidP="00D604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Фатеева А. А. Рисуем без кисточки. – Ярославль: Академия развития, 2006. </w:t>
      </w:r>
    </w:p>
    <w:p w:rsidR="00037CB4" w:rsidRPr="00D87F04" w:rsidRDefault="00037CB4" w:rsidP="00D6040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37CB4" w:rsidRPr="00D87F04" w:rsidRDefault="00D60405" w:rsidP="00D604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D87F0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Для родителей:</w:t>
      </w:r>
    </w:p>
    <w:p w:rsidR="00C01C0A" w:rsidRPr="00D87F04" w:rsidRDefault="00C01C0A" w:rsidP="00D6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0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Баркан А. Практическая психология для родителей или Как научиться понимать своего ребенка. М. 2000</w:t>
      </w:r>
    </w:p>
    <w:p w:rsidR="00C01C0A" w:rsidRPr="00D87F04" w:rsidRDefault="00C01C0A" w:rsidP="00D6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Комарова Т., </w:t>
      </w:r>
      <w:proofErr w:type="spellStart"/>
      <w:r w:rsidRPr="00D87F04">
        <w:rPr>
          <w:rFonts w:ascii="Times New Roman" w:hAnsi="Times New Roman" w:cs="Times New Roman"/>
          <w:color w:val="000000" w:themeColor="text1"/>
          <w:sz w:val="28"/>
          <w:szCs w:val="28"/>
        </w:rPr>
        <w:t>Савенко</w:t>
      </w:r>
      <w:proofErr w:type="spellEnd"/>
      <w:r w:rsidRPr="00D8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Коллективное творчество детей. М., 2008. 90 с</w:t>
      </w:r>
    </w:p>
    <w:p w:rsidR="00C01C0A" w:rsidRPr="00D87F04" w:rsidRDefault="00C01C0A" w:rsidP="00D6040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Лаптева Г.В. «Игры для развития эмоций и творческих способностей. Театральные занятия с детьми 5-9 лет», 2011 г.</w:t>
      </w:r>
    </w:p>
    <w:p w:rsidR="00C01C0A" w:rsidRPr="00D87F04" w:rsidRDefault="00C01C0A" w:rsidP="00D6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8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 В.А. Воспитание творчества. Томск: Пеленг, 2009. </w:t>
      </w:r>
    </w:p>
    <w:p w:rsidR="00C01C0A" w:rsidRPr="00D87F04" w:rsidRDefault="00C01C0A" w:rsidP="00D6040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Лыкова И. А. «Цветные ладошки», - М., 1996г.</w:t>
      </w:r>
    </w:p>
    <w:p w:rsidR="00C01C0A" w:rsidRPr="00D87F04" w:rsidRDefault="00C01C0A" w:rsidP="00D6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04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D87F04">
        <w:rPr>
          <w:rFonts w:ascii="Times New Roman" w:hAnsi="Times New Roman" w:cs="Times New Roman"/>
          <w:sz w:val="28"/>
          <w:szCs w:val="28"/>
        </w:rPr>
        <w:t xml:space="preserve"> Н. Я., Н.А. Короткова Как играть с ребенком. - М.: Педагогика, 1990.</w:t>
      </w:r>
    </w:p>
    <w:p w:rsidR="00C01C0A" w:rsidRPr="00D87F04" w:rsidRDefault="00C01C0A" w:rsidP="00D6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7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Орлова М.А., «Игры для развития творческих способностей», 2011 г.</w:t>
      </w:r>
    </w:p>
    <w:p w:rsidR="00D60405" w:rsidRDefault="00C01C0A" w:rsidP="00C01C0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Чех Е.В. Мне страшно. Расскажи мне сказку. - СПб.: Речь; М.: Сфера, 2011. - 156 </w:t>
      </w:r>
      <w:proofErr w:type="gramStart"/>
      <w:r w:rsidRPr="00D87F0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D87F0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B3006" w:rsidRPr="00FB3006" w:rsidRDefault="00FB3006" w:rsidP="00FB30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B4" w:rsidRPr="00D87F04" w:rsidRDefault="00D60405" w:rsidP="00C01C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F04">
        <w:rPr>
          <w:rFonts w:ascii="Times New Roman" w:hAnsi="Times New Roman" w:cs="Times New Roman"/>
          <w:b/>
          <w:i/>
          <w:sz w:val="28"/>
          <w:szCs w:val="28"/>
        </w:rPr>
        <w:t>Для обучающихся:</w:t>
      </w:r>
    </w:p>
    <w:p w:rsidR="00C01C0A" w:rsidRPr="00FB3006" w:rsidRDefault="00180DB3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>Стихотворения К. Чуковского («</w:t>
      </w:r>
      <w:proofErr w:type="spellStart"/>
      <w:r w:rsidRPr="00FB300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FB3006">
        <w:rPr>
          <w:rFonts w:ascii="Times New Roman" w:hAnsi="Times New Roman" w:cs="Times New Roman"/>
          <w:sz w:val="28"/>
          <w:szCs w:val="28"/>
        </w:rPr>
        <w:t>», «Доктор Айболит», «</w:t>
      </w:r>
      <w:proofErr w:type="spellStart"/>
      <w:r w:rsidRPr="00FB300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B3006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FB30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B30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B30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FB3006">
        <w:rPr>
          <w:rFonts w:ascii="Times New Roman" w:hAnsi="Times New Roman" w:cs="Times New Roman"/>
          <w:sz w:val="28"/>
          <w:szCs w:val="28"/>
        </w:rPr>
        <w:t>», «Краденое солнце», «Муха-Цокотуха», «Путаница»).</w:t>
      </w:r>
    </w:p>
    <w:p w:rsidR="00180DB3" w:rsidRPr="00FB3006" w:rsidRDefault="00180DB3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>Произведения С. Маршака («</w:t>
      </w:r>
      <w:proofErr w:type="spellStart"/>
      <w:proofErr w:type="gramStart"/>
      <w:r w:rsidRPr="00FB3006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proofErr w:type="gramEnd"/>
      <w:r w:rsidRPr="00FB3006">
        <w:rPr>
          <w:rFonts w:ascii="Times New Roman" w:hAnsi="Times New Roman" w:cs="Times New Roman"/>
          <w:sz w:val="28"/>
          <w:szCs w:val="28"/>
        </w:rPr>
        <w:t xml:space="preserve">», «Почта», «Багаж», «Сказка о глупом мышонке», «Сказка об умном мышонке», «Вот какой </w:t>
      </w:r>
      <w:r w:rsidRPr="00FB3006">
        <w:rPr>
          <w:rFonts w:ascii="Times New Roman" w:hAnsi="Times New Roman" w:cs="Times New Roman"/>
          <w:sz w:val="28"/>
          <w:szCs w:val="28"/>
        </w:rPr>
        <w:lastRenderedPageBreak/>
        <w:t>рассеянный», «Круглый год», «12 месяцев», «Кошкин дом», «Теремок»).</w:t>
      </w:r>
    </w:p>
    <w:p w:rsidR="0026688A" w:rsidRPr="00FB3006" w:rsidRDefault="0026688A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 xml:space="preserve">Народные сказки, загадки, </w:t>
      </w:r>
      <w:proofErr w:type="spellStart"/>
      <w:r w:rsidRPr="00FB300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80DB3" w:rsidRPr="00FB3006">
        <w:rPr>
          <w:rFonts w:ascii="Times New Roman" w:hAnsi="Times New Roman" w:cs="Times New Roman"/>
          <w:sz w:val="28"/>
          <w:szCs w:val="28"/>
        </w:rPr>
        <w:t>, пословиц</w:t>
      </w:r>
      <w:r w:rsidRPr="00FB3006">
        <w:rPr>
          <w:rFonts w:ascii="Times New Roman" w:hAnsi="Times New Roman" w:cs="Times New Roman"/>
          <w:sz w:val="28"/>
          <w:szCs w:val="28"/>
        </w:rPr>
        <w:t>ы.</w:t>
      </w:r>
    </w:p>
    <w:p w:rsidR="00180DB3" w:rsidRPr="00FB3006" w:rsidRDefault="0026688A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>Сказки</w:t>
      </w:r>
      <w:r w:rsidR="00180DB3" w:rsidRPr="00FB3006">
        <w:rPr>
          <w:rFonts w:ascii="Times New Roman" w:hAnsi="Times New Roman" w:cs="Times New Roman"/>
          <w:sz w:val="28"/>
          <w:szCs w:val="28"/>
        </w:rPr>
        <w:t xml:space="preserve"> братьев Гримм («Белоснежка и семь гномов», «</w:t>
      </w:r>
      <w:proofErr w:type="spellStart"/>
      <w:r w:rsidR="00180DB3" w:rsidRPr="00FB3006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180DB3" w:rsidRPr="00FB3006">
        <w:rPr>
          <w:rFonts w:ascii="Times New Roman" w:hAnsi="Times New Roman" w:cs="Times New Roman"/>
          <w:sz w:val="28"/>
          <w:szCs w:val="28"/>
        </w:rPr>
        <w:t xml:space="preserve"> музыканты», «Горшочек каши», «Соломинка, уголёк и боб», «Храбрый портняжка», «О рыбаке и его жене», «Чё</w:t>
      </w:r>
      <w:proofErr w:type="gramStart"/>
      <w:r w:rsidR="00180DB3" w:rsidRPr="00FB3006">
        <w:rPr>
          <w:rFonts w:ascii="Times New Roman" w:hAnsi="Times New Roman" w:cs="Times New Roman"/>
          <w:sz w:val="28"/>
          <w:szCs w:val="28"/>
        </w:rPr>
        <w:t>рт с тр</w:t>
      </w:r>
      <w:proofErr w:type="gramEnd"/>
      <w:r w:rsidR="00180DB3" w:rsidRPr="00FB3006">
        <w:rPr>
          <w:rFonts w:ascii="Times New Roman" w:hAnsi="Times New Roman" w:cs="Times New Roman"/>
          <w:sz w:val="28"/>
          <w:szCs w:val="28"/>
        </w:rPr>
        <w:t xml:space="preserve">емя золотыми волосками», «Золотой гусь», «Мальчик-с-пальчик», «Семеро храбрецов», «Умная </w:t>
      </w:r>
      <w:proofErr w:type="spellStart"/>
      <w:r w:rsidR="00180DB3" w:rsidRPr="00FB3006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180DB3" w:rsidRPr="00FB3006">
        <w:rPr>
          <w:rFonts w:ascii="Times New Roman" w:hAnsi="Times New Roman" w:cs="Times New Roman"/>
          <w:sz w:val="28"/>
          <w:szCs w:val="28"/>
        </w:rPr>
        <w:t>», «Пряничный домик», «Госпожа Метелица» и др.).</w:t>
      </w:r>
    </w:p>
    <w:p w:rsidR="0026688A" w:rsidRPr="00FB3006" w:rsidRDefault="0026688A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26688A" w:rsidRPr="00FB3006" w:rsidRDefault="0026688A" w:rsidP="00FB300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06">
        <w:rPr>
          <w:rFonts w:ascii="Times New Roman" w:hAnsi="Times New Roman" w:cs="Times New Roman"/>
          <w:sz w:val="28"/>
          <w:szCs w:val="28"/>
        </w:rPr>
        <w:t>Развивающие раскраски.</w:t>
      </w:r>
    </w:p>
    <w:p w:rsidR="00FB3006" w:rsidRPr="00FB3006" w:rsidRDefault="00FB3006" w:rsidP="00FB3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3006" w:rsidRPr="00FB3006" w:rsidSect="00B11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1D7"/>
    <w:multiLevelType w:val="hybridMultilevel"/>
    <w:tmpl w:val="9064CE5E"/>
    <w:lvl w:ilvl="0" w:tplc="E69EC810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15D9486A"/>
    <w:multiLevelType w:val="multilevel"/>
    <w:tmpl w:val="A8A6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3D67"/>
    <w:multiLevelType w:val="multilevel"/>
    <w:tmpl w:val="C570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03176"/>
    <w:multiLevelType w:val="hybridMultilevel"/>
    <w:tmpl w:val="B226D718"/>
    <w:lvl w:ilvl="0" w:tplc="5B764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245F1"/>
    <w:multiLevelType w:val="multilevel"/>
    <w:tmpl w:val="05EE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77041"/>
    <w:multiLevelType w:val="hybridMultilevel"/>
    <w:tmpl w:val="3A38C02E"/>
    <w:lvl w:ilvl="0" w:tplc="AEF2E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1F7971"/>
    <w:multiLevelType w:val="hybridMultilevel"/>
    <w:tmpl w:val="DC0AFAD8"/>
    <w:lvl w:ilvl="0" w:tplc="FC76E70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D447EE"/>
    <w:multiLevelType w:val="hybridMultilevel"/>
    <w:tmpl w:val="6E4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05CE"/>
    <w:multiLevelType w:val="multilevel"/>
    <w:tmpl w:val="A93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53309"/>
    <w:multiLevelType w:val="multilevel"/>
    <w:tmpl w:val="2FF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23257"/>
    <w:multiLevelType w:val="multilevel"/>
    <w:tmpl w:val="E11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7128E"/>
    <w:multiLevelType w:val="hybridMultilevel"/>
    <w:tmpl w:val="1A60276E"/>
    <w:lvl w:ilvl="0" w:tplc="1FB8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17052E"/>
    <w:multiLevelType w:val="hybridMultilevel"/>
    <w:tmpl w:val="EF96CE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BE1E46"/>
    <w:multiLevelType w:val="hybridMultilevel"/>
    <w:tmpl w:val="34620DE4"/>
    <w:lvl w:ilvl="0" w:tplc="AAB678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0A72EAE"/>
    <w:multiLevelType w:val="multilevel"/>
    <w:tmpl w:val="FE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B0CBC"/>
    <w:multiLevelType w:val="hybridMultilevel"/>
    <w:tmpl w:val="8C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F591D"/>
    <w:multiLevelType w:val="multilevel"/>
    <w:tmpl w:val="4F4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D2FCD"/>
    <w:multiLevelType w:val="multilevel"/>
    <w:tmpl w:val="2F9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87262"/>
    <w:multiLevelType w:val="multilevel"/>
    <w:tmpl w:val="276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C5355"/>
    <w:multiLevelType w:val="hybridMultilevel"/>
    <w:tmpl w:val="56625474"/>
    <w:lvl w:ilvl="0" w:tplc="2E480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466467D"/>
    <w:multiLevelType w:val="hybridMultilevel"/>
    <w:tmpl w:val="6938F8E6"/>
    <w:lvl w:ilvl="0" w:tplc="6A5A66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746C1E9F"/>
    <w:multiLevelType w:val="hybridMultilevel"/>
    <w:tmpl w:val="B7ACCAD8"/>
    <w:lvl w:ilvl="0" w:tplc="DD4A1896">
      <w:start w:val="7"/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>
    <w:nsid w:val="761D76C2"/>
    <w:multiLevelType w:val="multilevel"/>
    <w:tmpl w:val="A52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E1491"/>
    <w:multiLevelType w:val="multilevel"/>
    <w:tmpl w:val="3B5C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21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23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13"/>
  </w:num>
  <w:num w:numId="22">
    <w:abstractNumId w:val="3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6D9"/>
    <w:rsid w:val="0000064B"/>
    <w:rsid w:val="000007FF"/>
    <w:rsid w:val="000010B2"/>
    <w:rsid w:val="00007A5E"/>
    <w:rsid w:val="0001056F"/>
    <w:rsid w:val="00020436"/>
    <w:rsid w:val="00037CB4"/>
    <w:rsid w:val="00043FE7"/>
    <w:rsid w:val="00057C42"/>
    <w:rsid w:val="00082E1A"/>
    <w:rsid w:val="000D776B"/>
    <w:rsid w:val="000F7830"/>
    <w:rsid w:val="00103A28"/>
    <w:rsid w:val="00105F15"/>
    <w:rsid w:val="00107027"/>
    <w:rsid w:val="00145263"/>
    <w:rsid w:val="0014669C"/>
    <w:rsid w:val="00151A74"/>
    <w:rsid w:val="00155E06"/>
    <w:rsid w:val="0016047D"/>
    <w:rsid w:val="0016552C"/>
    <w:rsid w:val="001711C7"/>
    <w:rsid w:val="001715B1"/>
    <w:rsid w:val="00180DB3"/>
    <w:rsid w:val="00180F5A"/>
    <w:rsid w:val="0019122D"/>
    <w:rsid w:val="0019230D"/>
    <w:rsid w:val="00192665"/>
    <w:rsid w:val="00194B4C"/>
    <w:rsid w:val="001A4CBE"/>
    <w:rsid w:val="001B4B34"/>
    <w:rsid w:val="001D4E97"/>
    <w:rsid w:val="001E17B9"/>
    <w:rsid w:val="001E252E"/>
    <w:rsid w:val="00242B49"/>
    <w:rsid w:val="0026688A"/>
    <w:rsid w:val="00273A53"/>
    <w:rsid w:val="00282881"/>
    <w:rsid w:val="002A1D26"/>
    <w:rsid w:val="002A4811"/>
    <w:rsid w:val="002A512D"/>
    <w:rsid w:val="002D13C5"/>
    <w:rsid w:val="002E5784"/>
    <w:rsid w:val="002F7AF6"/>
    <w:rsid w:val="003106CA"/>
    <w:rsid w:val="00310A34"/>
    <w:rsid w:val="00313E1E"/>
    <w:rsid w:val="0034519B"/>
    <w:rsid w:val="0035198D"/>
    <w:rsid w:val="003B40BA"/>
    <w:rsid w:val="003B4B3C"/>
    <w:rsid w:val="003B6CA1"/>
    <w:rsid w:val="003C1B07"/>
    <w:rsid w:val="00413D3C"/>
    <w:rsid w:val="00430D07"/>
    <w:rsid w:val="0043568F"/>
    <w:rsid w:val="00447324"/>
    <w:rsid w:val="00465CAE"/>
    <w:rsid w:val="00467569"/>
    <w:rsid w:val="00467B52"/>
    <w:rsid w:val="004952B6"/>
    <w:rsid w:val="004B38F7"/>
    <w:rsid w:val="004B58AD"/>
    <w:rsid w:val="0050154B"/>
    <w:rsid w:val="00504352"/>
    <w:rsid w:val="00523BBD"/>
    <w:rsid w:val="0054216E"/>
    <w:rsid w:val="00545D9E"/>
    <w:rsid w:val="00562E46"/>
    <w:rsid w:val="005802BA"/>
    <w:rsid w:val="005C6B7C"/>
    <w:rsid w:val="005D5E40"/>
    <w:rsid w:val="005D6E0D"/>
    <w:rsid w:val="005E13D6"/>
    <w:rsid w:val="005F2866"/>
    <w:rsid w:val="00603595"/>
    <w:rsid w:val="00613D03"/>
    <w:rsid w:val="0062615F"/>
    <w:rsid w:val="0066303F"/>
    <w:rsid w:val="006653B7"/>
    <w:rsid w:val="006672D8"/>
    <w:rsid w:val="006870B3"/>
    <w:rsid w:val="006C5895"/>
    <w:rsid w:val="006D49DF"/>
    <w:rsid w:val="00713B66"/>
    <w:rsid w:val="00723288"/>
    <w:rsid w:val="007508E3"/>
    <w:rsid w:val="00751400"/>
    <w:rsid w:val="00754187"/>
    <w:rsid w:val="00754682"/>
    <w:rsid w:val="0078319C"/>
    <w:rsid w:val="007942C7"/>
    <w:rsid w:val="007B399A"/>
    <w:rsid w:val="007F0119"/>
    <w:rsid w:val="007F1CC8"/>
    <w:rsid w:val="008024AD"/>
    <w:rsid w:val="0082439F"/>
    <w:rsid w:val="008406AD"/>
    <w:rsid w:val="008766B0"/>
    <w:rsid w:val="00877911"/>
    <w:rsid w:val="0088401E"/>
    <w:rsid w:val="00896777"/>
    <w:rsid w:val="008A0C6C"/>
    <w:rsid w:val="008B0792"/>
    <w:rsid w:val="008D08ED"/>
    <w:rsid w:val="00907E5C"/>
    <w:rsid w:val="009119EC"/>
    <w:rsid w:val="0091404E"/>
    <w:rsid w:val="00917F85"/>
    <w:rsid w:val="00923B10"/>
    <w:rsid w:val="00932CB1"/>
    <w:rsid w:val="00957B24"/>
    <w:rsid w:val="00975609"/>
    <w:rsid w:val="009976F7"/>
    <w:rsid w:val="009F0D3D"/>
    <w:rsid w:val="009F62AD"/>
    <w:rsid w:val="00A226D9"/>
    <w:rsid w:val="00A23CD0"/>
    <w:rsid w:val="00A42397"/>
    <w:rsid w:val="00A50DEF"/>
    <w:rsid w:val="00A6726B"/>
    <w:rsid w:val="00A859F9"/>
    <w:rsid w:val="00A91BA5"/>
    <w:rsid w:val="00AA0CC6"/>
    <w:rsid w:val="00AD60BB"/>
    <w:rsid w:val="00AE17A3"/>
    <w:rsid w:val="00B00315"/>
    <w:rsid w:val="00B0345E"/>
    <w:rsid w:val="00B11E8D"/>
    <w:rsid w:val="00B1253A"/>
    <w:rsid w:val="00B25DE1"/>
    <w:rsid w:val="00B273E3"/>
    <w:rsid w:val="00B35757"/>
    <w:rsid w:val="00B56549"/>
    <w:rsid w:val="00B6236F"/>
    <w:rsid w:val="00B63909"/>
    <w:rsid w:val="00B67D44"/>
    <w:rsid w:val="00B74F1E"/>
    <w:rsid w:val="00B800D8"/>
    <w:rsid w:val="00BD426A"/>
    <w:rsid w:val="00BF2234"/>
    <w:rsid w:val="00BF4B6E"/>
    <w:rsid w:val="00C01C0A"/>
    <w:rsid w:val="00C038A0"/>
    <w:rsid w:val="00C05E01"/>
    <w:rsid w:val="00C1492C"/>
    <w:rsid w:val="00C44834"/>
    <w:rsid w:val="00C509D7"/>
    <w:rsid w:val="00C936A5"/>
    <w:rsid w:val="00C93F88"/>
    <w:rsid w:val="00CD1906"/>
    <w:rsid w:val="00D01B8A"/>
    <w:rsid w:val="00D0774C"/>
    <w:rsid w:val="00D34195"/>
    <w:rsid w:val="00D3736B"/>
    <w:rsid w:val="00D43073"/>
    <w:rsid w:val="00D52751"/>
    <w:rsid w:val="00D60405"/>
    <w:rsid w:val="00D61893"/>
    <w:rsid w:val="00D65660"/>
    <w:rsid w:val="00D66CB2"/>
    <w:rsid w:val="00D734F2"/>
    <w:rsid w:val="00D74FFF"/>
    <w:rsid w:val="00D87F04"/>
    <w:rsid w:val="00D91120"/>
    <w:rsid w:val="00D93CFB"/>
    <w:rsid w:val="00DA0D09"/>
    <w:rsid w:val="00DA1C3D"/>
    <w:rsid w:val="00DB0D43"/>
    <w:rsid w:val="00DB2D79"/>
    <w:rsid w:val="00DB4571"/>
    <w:rsid w:val="00DC7551"/>
    <w:rsid w:val="00DE1983"/>
    <w:rsid w:val="00DF1B86"/>
    <w:rsid w:val="00E00190"/>
    <w:rsid w:val="00E00731"/>
    <w:rsid w:val="00E04728"/>
    <w:rsid w:val="00E139E3"/>
    <w:rsid w:val="00E40645"/>
    <w:rsid w:val="00E462B4"/>
    <w:rsid w:val="00E541D2"/>
    <w:rsid w:val="00E80394"/>
    <w:rsid w:val="00E829A9"/>
    <w:rsid w:val="00E87A9F"/>
    <w:rsid w:val="00E9308F"/>
    <w:rsid w:val="00E97D2F"/>
    <w:rsid w:val="00EA7870"/>
    <w:rsid w:val="00EB7A7D"/>
    <w:rsid w:val="00EC0574"/>
    <w:rsid w:val="00EC7E54"/>
    <w:rsid w:val="00ED793D"/>
    <w:rsid w:val="00EE094C"/>
    <w:rsid w:val="00EE1015"/>
    <w:rsid w:val="00EE4273"/>
    <w:rsid w:val="00EF64ED"/>
    <w:rsid w:val="00F22A5F"/>
    <w:rsid w:val="00F40362"/>
    <w:rsid w:val="00F44CE3"/>
    <w:rsid w:val="00F450CA"/>
    <w:rsid w:val="00F62CCA"/>
    <w:rsid w:val="00F71509"/>
    <w:rsid w:val="00F804FD"/>
    <w:rsid w:val="00F90CD9"/>
    <w:rsid w:val="00F93EE9"/>
    <w:rsid w:val="00FB3006"/>
    <w:rsid w:val="00FC724E"/>
    <w:rsid w:val="00FE0083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5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41D2"/>
  </w:style>
  <w:style w:type="paragraph" w:customStyle="1" w:styleId="c11">
    <w:name w:val="c11"/>
    <w:basedOn w:val="a"/>
    <w:rsid w:val="00E5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1D2"/>
  </w:style>
  <w:style w:type="paragraph" w:styleId="a4">
    <w:name w:val="List Paragraph"/>
    <w:basedOn w:val="a"/>
    <w:uiPriority w:val="34"/>
    <w:qFormat/>
    <w:rsid w:val="007508E3"/>
    <w:pPr>
      <w:ind w:left="720"/>
      <w:contextualSpacing/>
    </w:pPr>
  </w:style>
  <w:style w:type="paragraph" w:customStyle="1" w:styleId="c21">
    <w:name w:val="c21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B3C"/>
  </w:style>
  <w:style w:type="paragraph" w:customStyle="1" w:styleId="c7">
    <w:name w:val="c7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16552C"/>
  </w:style>
  <w:style w:type="paragraph" w:customStyle="1" w:styleId="c33">
    <w:name w:val="c33"/>
    <w:basedOn w:val="a"/>
    <w:rsid w:val="0019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2665"/>
  </w:style>
  <w:style w:type="paragraph" w:customStyle="1" w:styleId="c18">
    <w:name w:val="c18"/>
    <w:basedOn w:val="a"/>
    <w:rsid w:val="0019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9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FFF"/>
  </w:style>
  <w:style w:type="character" w:customStyle="1" w:styleId="c4">
    <w:name w:val="c4"/>
    <w:basedOn w:val="a0"/>
    <w:rsid w:val="00751400"/>
  </w:style>
  <w:style w:type="table" w:styleId="a6">
    <w:name w:val="Table Grid"/>
    <w:basedOn w:val="a1"/>
    <w:uiPriority w:val="59"/>
    <w:rsid w:val="00E9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01C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CFB8-D570-40D2-9D76-57E881F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12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48</cp:revision>
  <dcterms:created xsi:type="dcterms:W3CDTF">2020-11-09T08:35:00Z</dcterms:created>
  <dcterms:modified xsi:type="dcterms:W3CDTF">2022-03-04T07:49:00Z</dcterms:modified>
</cp:coreProperties>
</file>