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82" w:rsidRPr="000A3AFD" w:rsidRDefault="00071C2A" w:rsidP="00071C2A">
      <w:pPr>
        <w:spacing w:line="360" w:lineRule="auto"/>
        <w:ind w:hanging="284"/>
        <w:jc w:val="center"/>
        <w:rPr>
          <w:b/>
          <w:sz w:val="24"/>
          <w:szCs w:val="24"/>
        </w:rPr>
      </w:pPr>
      <w:r>
        <w:rPr>
          <w:noProof/>
          <w:lang w:eastAsia="ru-RU"/>
        </w:rPr>
        <w:drawing>
          <wp:inline distT="0" distB="0" distL="0" distR="0">
            <wp:extent cx="5941969" cy="8812620"/>
            <wp:effectExtent l="19050" t="0" r="1631" b="0"/>
            <wp:docPr id="1" name="Рисунок 1" descr="C:\Users\Марина\Desktop\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титульный лист.jpg"/>
                    <pic:cNvPicPr>
                      <a:picLocks noChangeAspect="1" noChangeArrowheads="1"/>
                    </pic:cNvPicPr>
                  </pic:nvPicPr>
                  <pic:blipFill>
                    <a:blip r:embed="rId6"/>
                    <a:srcRect/>
                    <a:stretch>
                      <a:fillRect/>
                    </a:stretch>
                  </pic:blipFill>
                  <pic:spPr bwMode="auto">
                    <a:xfrm>
                      <a:off x="0" y="0"/>
                      <a:ext cx="5941969" cy="8812620"/>
                    </a:xfrm>
                    <a:prstGeom prst="rect">
                      <a:avLst/>
                    </a:prstGeom>
                    <a:noFill/>
                    <a:ln w="9525">
                      <a:noFill/>
                      <a:miter lim="800000"/>
                      <a:headEnd/>
                      <a:tailEnd/>
                    </a:ln>
                  </pic:spPr>
                </pic:pic>
              </a:graphicData>
            </a:graphic>
          </wp:inline>
        </w:drawing>
      </w:r>
      <w:r w:rsidR="00346F82" w:rsidRPr="00C35A1E">
        <w:br w:type="page"/>
      </w:r>
      <w:r w:rsidR="00346F82" w:rsidRPr="000A3AFD">
        <w:rPr>
          <w:b/>
          <w:sz w:val="24"/>
          <w:szCs w:val="24"/>
        </w:rPr>
        <w:lastRenderedPageBreak/>
        <w:t>Пояснительная записка</w:t>
      </w:r>
    </w:p>
    <w:p w:rsidR="00B8769E" w:rsidRPr="000A3AFD" w:rsidRDefault="00B8769E" w:rsidP="00B8769E">
      <w:pPr>
        <w:autoSpaceDE w:val="0"/>
        <w:autoSpaceDN w:val="0"/>
        <w:adjustRightInd w:val="0"/>
        <w:spacing w:line="360" w:lineRule="auto"/>
        <w:ind w:firstLine="709"/>
        <w:jc w:val="both"/>
        <w:rPr>
          <w:noProof/>
          <w:sz w:val="24"/>
          <w:szCs w:val="24"/>
        </w:rPr>
      </w:pPr>
      <w:r w:rsidRPr="000A3AFD">
        <w:rPr>
          <w:sz w:val="24"/>
          <w:szCs w:val="24"/>
        </w:rPr>
        <w:t xml:space="preserve">Дополнительная </w:t>
      </w:r>
      <w:r w:rsidR="00A66BE2" w:rsidRPr="000A3AFD">
        <w:rPr>
          <w:sz w:val="24"/>
          <w:szCs w:val="24"/>
        </w:rPr>
        <w:t>обще</w:t>
      </w:r>
      <w:r w:rsidRPr="000A3AFD">
        <w:rPr>
          <w:sz w:val="24"/>
          <w:szCs w:val="24"/>
        </w:rPr>
        <w:t>образовательная программа «Уроки финансовой грамотности»</w:t>
      </w:r>
      <w:r w:rsidR="002C5868" w:rsidRPr="000A3AFD">
        <w:rPr>
          <w:sz w:val="24"/>
          <w:szCs w:val="24"/>
        </w:rPr>
        <w:t xml:space="preserve"> р</w:t>
      </w:r>
      <w:r w:rsidRPr="000A3AFD">
        <w:rPr>
          <w:noProof/>
          <w:sz w:val="24"/>
          <w:szCs w:val="24"/>
        </w:rPr>
        <w:t xml:space="preserve">азработана </w:t>
      </w:r>
      <w:r w:rsidRPr="000A3AFD">
        <w:rPr>
          <w:sz w:val="24"/>
          <w:szCs w:val="24"/>
        </w:rPr>
        <w:t>в ц</w:t>
      </w:r>
      <w:r w:rsidRPr="000A3AFD">
        <w:rPr>
          <w:noProof/>
          <w:sz w:val="24"/>
          <w:szCs w:val="24"/>
        </w:rPr>
        <w:t xml:space="preserve">елях </w:t>
      </w:r>
      <w:r w:rsidRPr="000A3AFD">
        <w:rPr>
          <w:vanish/>
          <w:sz w:val="24"/>
          <w:szCs w:val="24"/>
        </w:rPr>
        <w:br/>
      </w:r>
      <w:r w:rsidRPr="000A3AFD">
        <w:rPr>
          <w:sz w:val="24"/>
          <w:szCs w:val="24"/>
        </w:rPr>
        <w:t>ф</w:t>
      </w:r>
      <w:r w:rsidRPr="000A3AFD">
        <w:rPr>
          <w:noProof/>
          <w:sz w:val="24"/>
          <w:szCs w:val="24"/>
        </w:rPr>
        <w:t xml:space="preserve">инансового </w:t>
      </w:r>
      <w:r w:rsidRPr="000A3AFD">
        <w:rPr>
          <w:sz w:val="24"/>
          <w:szCs w:val="24"/>
        </w:rPr>
        <w:t>п</w:t>
      </w:r>
      <w:r w:rsidRPr="000A3AFD">
        <w:rPr>
          <w:noProof/>
          <w:sz w:val="24"/>
          <w:szCs w:val="24"/>
        </w:rPr>
        <w:t xml:space="preserve">росвещения </w:t>
      </w:r>
      <w:r w:rsidR="002C5868" w:rsidRPr="000A3AFD">
        <w:rPr>
          <w:sz w:val="24"/>
          <w:szCs w:val="24"/>
        </w:rPr>
        <w:t>подростков</w:t>
      </w:r>
      <w:r w:rsidRPr="000A3AFD">
        <w:rPr>
          <w:sz w:val="24"/>
          <w:szCs w:val="24"/>
        </w:rPr>
        <w:t xml:space="preserve">. </w:t>
      </w:r>
      <w:r w:rsidRPr="000A3AFD">
        <w:rPr>
          <w:vanish/>
          <w:sz w:val="24"/>
          <w:szCs w:val="24"/>
        </w:rPr>
        <w:br/>
      </w:r>
      <w:r w:rsidRPr="000A3AFD">
        <w:rPr>
          <w:sz w:val="24"/>
          <w:szCs w:val="24"/>
        </w:rPr>
        <w:t>Т</w:t>
      </w:r>
      <w:r w:rsidRPr="000A3AFD">
        <w:rPr>
          <w:noProof/>
          <w:sz w:val="24"/>
          <w:szCs w:val="24"/>
        </w:rPr>
        <w:t xml:space="preserve">ребования </w:t>
      </w:r>
      <w:r w:rsidRPr="000A3AFD">
        <w:rPr>
          <w:sz w:val="24"/>
          <w:szCs w:val="24"/>
        </w:rPr>
        <w:t>с</w:t>
      </w:r>
      <w:r w:rsidRPr="000A3AFD">
        <w:rPr>
          <w:noProof/>
          <w:sz w:val="24"/>
          <w:szCs w:val="24"/>
        </w:rPr>
        <w:t xml:space="preserve">овременного </w:t>
      </w:r>
      <w:r w:rsidRPr="000A3AFD">
        <w:rPr>
          <w:sz w:val="24"/>
          <w:szCs w:val="24"/>
        </w:rPr>
        <w:t>о</w:t>
      </w:r>
      <w:r w:rsidRPr="000A3AFD">
        <w:rPr>
          <w:noProof/>
          <w:sz w:val="24"/>
          <w:szCs w:val="24"/>
        </w:rPr>
        <w:t xml:space="preserve">бщества </w:t>
      </w:r>
      <w:r w:rsidRPr="000A3AFD">
        <w:rPr>
          <w:sz w:val="24"/>
          <w:szCs w:val="24"/>
        </w:rPr>
        <w:t>с</w:t>
      </w:r>
      <w:r w:rsidRPr="000A3AFD">
        <w:rPr>
          <w:noProof/>
          <w:sz w:val="24"/>
          <w:szCs w:val="24"/>
        </w:rPr>
        <w:t xml:space="preserve">делали </w:t>
      </w:r>
      <w:r w:rsidRPr="000A3AFD">
        <w:rPr>
          <w:sz w:val="24"/>
          <w:szCs w:val="24"/>
        </w:rPr>
        <w:t>п</w:t>
      </w:r>
      <w:r w:rsidRPr="000A3AFD">
        <w:rPr>
          <w:noProof/>
          <w:sz w:val="24"/>
          <w:szCs w:val="24"/>
        </w:rPr>
        <w:t xml:space="preserve">роблему </w:t>
      </w:r>
      <w:proofErr w:type="gramStart"/>
      <w:r w:rsidRPr="000A3AFD">
        <w:rPr>
          <w:sz w:val="24"/>
          <w:szCs w:val="24"/>
        </w:rPr>
        <w:t>экономическо</w:t>
      </w:r>
      <w:r w:rsidRPr="000A3AFD">
        <w:rPr>
          <w:vanish/>
          <w:sz w:val="24"/>
          <w:szCs w:val="24"/>
        </w:rPr>
        <w:t>-</w:t>
      </w:r>
      <w:r w:rsidRPr="000A3AFD">
        <w:rPr>
          <w:vanish/>
          <w:sz w:val="24"/>
          <w:szCs w:val="24"/>
        </w:rPr>
        <w:br/>
      </w:r>
      <w:r w:rsidRPr="000A3AFD">
        <w:rPr>
          <w:sz w:val="24"/>
          <w:szCs w:val="24"/>
        </w:rPr>
        <w:t>г</w:t>
      </w:r>
      <w:r w:rsidRPr="000A3AFD">
        <w:rPr>
          <w:noProof/>
          <w:sz w:val="24"/>
          <w:szCs w:val="24"/>
        </w:rPr>
        <w:t>о</w:t>
      </w:r>
      <w:proofErr w:type="gramEnd"/>
      <w:r w:rsidRPr="000A3AFD">
        <w:rPr>
          <w:noProof/>
          <w:sz w:val="24"/>
          <w:szCs w:val="24"/>
        </w:rPr>
        <w:t xml:space="preserve"> образования </w:t>
      </w:r>
      <w:r w:rsidRPr="000A3AFD">
        <w:rPr>
          <w:sz w:val="24"/>
          <w:szCs w:val="24"/>
        </w:rPr>
        <w:t>а</w:t>
      </w:r>
      <w:r w:rsidRPr="000A3AFD">
        <w:rPr>
          <w:noProof/>
          <w:sz w:val="24"/>
          <w:szCs w:val="24"/>
        </w:rPr>
        <w:t xml:space="preserve">ктуальной </w:t>
      </w:r>
      <w:r w:rsidRPr="000A3AFD">
        <w:rPr>
          <w:sz w:val="24"/>
          <w:szCs w:val="24"/>
        </w:rPr>
        <w:t>о</w:t>
      </w:r>
      <w:r w:rsidRPr="000A3AFD">
        <w:rPr>
          <w:noProof/>
          <w:sz w:val="24"/>
          <w:szCs w:val="24"/>
        </w:rPr>
        <w:t xml:space="preserve">тносительно </w:t>
      </w:r>
      <w:r w:rsidRPr="000A3AFD">
        <w:rPr>
          <w:sz w:val="24"/>
          <w:szCs w:val="24"/>
        </w:rPr>
        <w:t>д</w:t>
      </w:r>
      <w:r w:rsidRPr="000A3AFD">
        <w:rPr>
          <w:noProof/>
          <w:sz w:val="24"/>
          <w:szCs w:val="24"/>
        </w:rPr>
        <w:t xml:space="preserve">анной </w:t>
      </w:r>
      <w:r w:rsidRPr="000A3AFD">
        <w:rPr>
          <w:sz w:val="24"/>
          <w:szCs w:val="24"/>
        </w:rPr>
        <w:t>в</w:t>
      </w:r>
      <w:r w:rsidRPr="000A3AFD">
        <w:rPr>
          <w:noProof/>
          <w:sz w:val="24"/>
          <w:szCs w:val="24"/>
        </w:rPr>
        <w:t xml:space="preserve">озрастной </w:t>
      </w:r>
      <w:r w:rsidRPr="000A3AFD">
        <w:rPr>
          <w:sz w:val="24"/>
          <w:szCs w:val="24"/>
        </w:rPr>
        <w:t>г</w:t>
      </w:r>
      <w:r w:rsidRPr="000A3AFD">
        <w:rPr>
          <w:noProof/>
          <w:sz w:val="24"/>
          <w:szCs w:val="24"/>
        </w:rPr>
        <w:t xml:space="preserve">руппы. </w:t>
      </w:r>
    </w:p>
    <w:p w:rsidR="00EA6ACA" w:rsidRPr="000A3AFD" w:rsidRDefault="009D5C62" w:rsidP="009D5C62">
      <w:pPr>
        <w:pStyle w:val="a5"/>
        <w:spacing w:line="360" w:lineRule="auto"/>
        <w:ind w:firstLine="708"/>
        <w:jc w:val="both"/>
        <w:rPr>
          <w:rFonts w:ascii="Times New Roman" w:hAnsi="Times New Roman" w:cs="Times New Roman"/>
          <w:sz w:val="24"/>
          <w:szCs w:val="24"/>
        </w:rPr>
      </w:pPr>
      <w:r w:rsidRPr="000A3AFD">
        <w:rPr>
          <w:rFonts w:ascii="Times New Roman" w:hAnsi="Times New Roman" w:cs="Times New Roman"/>
          <w:sz w:val="24"/>
          <w:szCs w:val="24"/>
        </w:rPr>
        <w:t xml:space="preserve">В настоящее время финансовый аспект затрагивает практически все сферы жизнедеятельности современного человека. </w:t>
      </w:r>
      <w:r w:rsidR="00EA6ACA" w:rsidRPr="000A3AFD">
        <w:rPr>
          <w:rFonts w:ascii="Times New Roman" w:hAnsi="Times New Roman" w:cs="Times New Roman"/>
          <w:sz w:val="24"/>
          <w:szCs w:val="24"/>
        </w:rPr>
        <w:t>Н</w:t>
      </w:r>
      <w:r w:rsidRPr="000A3AFD">
        <w:rPr>
          <w:rFonts w:ascii="Times New Roman" w:hAnsi="Times New Roman" w:cs="Times New Roman"/>
          <w:sz w:val="24"/>
          <w:szCs w:val="24"/>
        </w:rPr>
        <w:t xml:space="preserve">а протяжении всей своей жизни </w:t>
      </w:r>
      <w:r w:rsidR="00EA6ACA" w:rsidRPr="000A3AFD">
        <w:rPr>
          <w:rFonts w:ascii="Times New Roman" w:hAnsi="Times New Roman" w:cs="Times New Roman"/>
          <w:sz w:val="24"/>
          <w:szCs w:val="24"/>
        </w:rPr>
        <w:t xml:space="preserve">человек </w:t>
      </w:r>
      <w:r w:rsidRPr="000A3AFD">
        <w:rPr>
          <w:rFonts w:ascii="Times New Roman" w:hAnsi="Times New Roman" w:cs="Times New Roman"/>
          <w:sz w:val="24"/>
          <w:szCs w:val="24"/>
        </w:rPr>
        <w:t>вынужден решать финансовые вопросы, принимать решения в области формирования личных доходов и</w:t>
      </w:r>
      <w:r w:rsidR="00EA6ACA" w:rsidRPr="000A3AFD">
        <w:rPr>
          <w:rFonts w:ascii="Times New Roman" w:hAnsi="Times New Roman" w:cs="Times New Roman"/>
          <w:sz w:val="24"/>
          <w:szCs w:val="24"/>
        </w:rPr>
        <w:t xml:space="preserve"> осуществления личных расходов.</w:t>
      </w:r>
    </w:p>
    <w:p w:rsidR="009D5C62" w:rsidRPr="000A3AFD" w:rsidRDefault="009D5C62" w:rsidP="009D5C62">
      <w:pPr>
        <w:pStyle w:val="a5"/>
        <w:spacing w:line="360" w:lineRule="auto"/>
        <w:ind w:firstLine="708"/>
        <w:jc w:val="both"/>
        <w:rPr>
          <w:rFonts w:ascii="Times New Roman" w:hAnsi="Times New Roman" w:cs="Times New Roman"/>
          <w:sz w:val="24"/>
          <w:szCs w:val="24"/>
        </w:rPr>
      </w:pPr>
      <w:r w:rsidRPr="000A3AFD">
        <w:rPr>
          <w:rFonts w:ascii="Times New Roman" w:hAnsi="Times New Roman" w:cs="Times New Roman"/>
          <w:sz w:val="24"/>
          <w:szCs w:val="24"/>
        </w:rPr>
        <w:t>Финансовая грамотность в XXI веке представляет собой важнейшую компетенцию современного человека, она так же жиз</w:t>
      </w:r>
      <w:r w:rsidR="00EA6ACA" w:rsidRPr="000A3AFD">
        <w:rPr>
          <w:rFonts w:ascii="Times New Roman" w:hAnsi="Times New Roman" w:cs="Times New Roman"/>
          <w:sz w:val="24"/>
          <w:szCs w:val="24"/>
        </w:rPr>
        <w:t>ненно важна</w:t>
      </w:r>
      <w:r w:rsidRPr="000A3AFD">
        <w:rPr>
          <w:rFonts w:ascii="Times New Roman" w:hAnsi="Times New Roman" w:cs="Times New Roman"/>
          <w:sz w:val="24"/>
          <w:szCs w:val="24"/>
        </w:rPr>
        <w:t xml:space="preserve">,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346F82" w:rsidRPr="000A3AFD" w:rsidRDefault="00346F82" w:rsidP="00C845FF">
      <w:pPr>
        <w:spacing w:line="360" w:lineRule="auto"/>
        <w:ind w:firstLine="709"/>
        <w:jc w:val="both"/>
        <w:rPr>
          <w:sz w:val="24"/>
          <w:szCs w:val="24"/>
        </w:rPr>
      </w:pPr>
      <w:r w:rsidRPr="000A3AFD">
        <w:rPr>
          <w:sz w:val="24"/>
          <w:szCs w:val="24"/>
        </w:rPr>
        <w:t>Программа «</w:t>
      </w:r>
      <w:r w:rsidR="00C845FF" w:rsidRPr="000A3AFD">
        <w:rPr>
          <w:sz w:val="24"/>
          <w:szCs w:val="24"/>
        </w:rPr>
        <w:t>Уроки финансовой грамотности</w:t>
      </w:r>
      <w:r w:rsidRPr="000A3AFD">
        <w:rPr>
          <w:sz w:val="24"/>
          <w:szCs w:val="24"/>
        </w:rPr>
        <w:t xml:space="preserve">» имеет социально-педагогическую направленность, соответствует современному уровню знаний учащихся. Программа разработана на основе </w:t>
      </w:r>
      <w:r w:rsidR="00C845FF" w:rsidRPr="000A3AFD">
        <w:rPr>
          <w:sz w:val="24"/>
          <w:szCs w:val="24"/>
        </w:rPr>
        <w:t xml:space="preserve">учебной программы для 5–7 классов </w:t>
      </w:r>
      <w:proofErr w:type="spellStart"/>
      <w:r w:rsidR="00C845FF" w:rsidRPr="000A3AFD">
        <w:rPr>
          <w:sz w:val="24"/>
          <w:szCs w:val="24"/>
        </w:rPr>
        <w:t>общеобразоват</w:t>
      </w:r>
      <w:proofErr w:type="spellEnd"/>
      <w:r w:rsidR="00C845FF" w:rsidRPr="000A3AFD">
        <w:rPr>
          <w:sz w:val="24"/>
          <w:szCs w:val="24"/>
        </w:rPr>
        <w:t xml:space="preserve">. орг. / Е. А. Вигдорчик, И. В. </w:t>
      </w:r>
      <w:proofErr w:type="spellStart"/>
      <w:r w:rsidR="00C845FF" w:rsidRPr="000A3AFD">
        <w:rPr>
          <w:sz w:val="24"/>
          <w:szCs w:val="24"/>
        </w:rPr>
        <w:t>Липсиц</w:t>
      </w:r>
      <w:proofErr w:type="spellEnd"/>
      <w:r w:rsidR="00C845FF" w:rsidRPr="000A3AFD">
        <w:rPr>
          <w:sz w:val="24"/>
          <w:szCs w:val="24"/>
        </w:rPr>
        <w:t xml:space="preserve">, Ю. Н. </w:t>
      </w:r>
      <w:proofErr w:type="spellStart"/>
      <w:r w:rsidR="00C845FF" w:rsidRPr="000A3AFD">
        <w:rPr>
          <w:sz w:val="24"/>
          <w:szCs w:val="24"/>
        </w:rPr>
        <w:t>Корлюгова</w:t>
      </w:r>
      <w:proofErr w:type="spellEnd"/>
      <w:r w:rsidR="00C845FF" w:rsidRPr="000A3AFD">
        <w:rPr>
          <w:sz w:val="24"/>
          <w:szCs w:val="24"/>
        </w:rPr>
        <w:t xml:space="preserve">.  М.: «ВИТА-ПРЕСС» - 2017. </w:t>
      </w:r>
      <w:r w:rsidRPr="000A3AFD">
        <w:rPr>
          <w:sz w:val="24"/>
          <w:szCs w:val="24"/>
        </w:rPr>
        <w:t>Также при разработке программы использован практический опыт педагога – автора программы.</w:t>
      </w:r>
    </w:p>
    <w:p w:rsidR="00346F82" w:rsidRPr="000A3AFD" w:rsidRDefault="00346F82" w:rsidP="00346F82">
      <w:pPr>
        <w:spacing w:line="360" w:lineRule="auto"/>
        <w:ind w:firstLine="709"/>
        <w:jc w:val="both"/>
        <w:rPr>
          <w:sz w:val="24"/>
          <w:szCs w:val="24"/>
        </w:rPr>
      </w:pPr>
      <w:r w:rsidRPr="000A3AFD">
        <w:rPr>
          <w:sz w:val="24"/>
          <w:szCs w:val="24"/>
        </w:rPr>
        <w:t>Программа рассчитана на 2</w:t>
      </w:r>
      <w:r w:rsidR="00A66BE2" w:rsidRPr="000A3AFD">
        <w:rPr>
          <w:sz w:val="24"/>
          <w:szCs w:val="24"/>
        </w:rPr>
        <w:t xml:space="preserve"> </w:t>
      </w:r>
      <w:r w:rsidRPr="000A3AFD">
        <w:rPr>
          <w:sz w:val="24"/>
          <w:szCs w:val="24"/>
        </w:rPr>
        <w:t>года обучения (144 часа в год) для детей в возрасте 12 – 14 лет. Форма занятий – групповая. Набор осуществляется без предварительного отбора по желанию и интересу обучающегося. Занятия проводятся 2 раза в неделю по 2 часа.</w:t>
      </w:r>
    </w:p>
    <w:p w:rsidR="00C845FF" w:rsidRPr="000A3AFD" w:rsidRDefault="00C845FF" w:rsidP="00346F82">
      <w:pPr>
        <w:spacing w:line="360" w:lineRule="auto"/>
        <w:ind w:firstLine="709"/>
        <w:jc w:val="both"/>
        <w:rPr>
          <w:sz w:val="24"/>
          <w:szCs w:val="24"/>
        </w:rPr>
      </w:pPr>
      <w:r w:rsidRPr="000A3AFD">
        <w:rPr>
          <w:sz w:val="24"/>
          <w:szCs w:val="24"/>
        </w:rPr>
        <w:t>Актуальность программы «Финансовая грамотность» продиктована развитием финансовой системы и появлением широкого спектра новых сложных финансовых продуктов и услуг, которые ставят перед подростками задачи, к решению которых они не всегда готовы.</w:t>
      </w:r>
    </w:p>
    <w:p w:rsidR="00EA6ACA" w:rsidRPr="000A3AFD" w:rsidRDefault="00EA6ACA" w:rsidP="00EA6ACA">
      <w:pPr>
        <w:pStyle w:val="a5"/>
        <w:spacing w:line="360" w:lineRule="auto"/>
        <w:ind w:firstLine="708"/>
        <w:jc w:val="both"/>
        <w:rPr>
          <w:rFonts w:ascii="Times New Roman" w:hAnsi="Times New Roman" w:cs="Times New Roman"/>
          <w:sz w:val="24"/>
          <w:szCs w:val="24"/>
        </w:rPr>
      </w:pPr>
      <w:r w:rsidRPr="000A3AFD">
        <w:rPr>
          <w:rFonts w:ascii="Times New Roman" w:hAnsi="Times New Roman" w:cs="Times New Roman"/>
          <w:sz w:val="24"/>
          <w:szCs w:val="24"/>
        </w:rPr>
        <w:t xml:space="preserve">Финансовая грамотность в XXI веке представляет собой важнейшую компетенцию современного человека, она так же жизненно важна,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C845FF" w:rsidRPr="000A3AFD" w:rsidRDefault="00C845FF" w:rsidP="00C845FF">
      <w:pPr>
        <w:spacing w:line="360" w:lineRule="auto"/>
        <w:ind w:firstLine="709"/>
        <w:jc w:val="both"/>
        <w:rPr>
          <w:sz w:val="24"/>
          <w:szCs w:val="24"/>
        </w:rPr>
      </w:pPr>
      <w:r w:rsidRPr="000A3AFD">
        <w:rPr>
          <w:sz w:val="24"/>
          <w:szCs w:val="24"/>
        </w:rPr>
        <w:lastRenderedPageBreak/>
        <w:t xml:space="preserve">Педагогическая целесообразность программы состоит в том, что формирование представлений обучающихся об экономических потребностях и возможностях их удовлетворения, приобщение к бережливости, экономности, создание условий для рационального отношения к использованию всех видов ресурсов даст возможность включиться в экономическую жизнь семьи, ближайшего окружения. </w:t>
      </w:r>
    </w:p>
    <w:p w:rsidR="00C845FF" w:rsidRPr="000A3AFD" w:rsidRDefault="00C845FF" w:rsidP="00346F82">
      <w:pPr>
        <w:spacing w:line="360" w:lineRule="auto"/>
        <w:ind w:firstLine="709"/>
        <w:jc w:val="both"/>
        <w:rPr>
          <w:sz w:val="24"/>
          <w:szCs w:val="24"/>
        </w:rPr>
      </w:pPr>
      <w:r w:rsidRPr="000A3AFD">
        <w:rPr>
          <w:sz w:val="24"/>
          <w:szCs w:val="24"/>
        </w:rPr>
        <w:t>Новизна данной программы в том, что она повышает уровень развития способностей учащихся в области финансов, ориентирует на формирование ответственности обучающихся за финансовые решения с учетом личной безопасности и благополучия, мотивацию к учебному процессу, расширяет круг интересов, которые не входят в школьную программу.</w:t>
      </w:r>
    </w:p>
    <w:p w:rsidR="00C845FF" w:rsidRPr="000A3AFD" w:rsidRDefault="00C845FF" w:rsidP="00C845FF">
      <w:pPr>
        <w:spacing w:line="360" w:lineRule="auto"/>
        <w:ind w:firstLine="709"/>
        <w:jc w:val="both"/>
        <w:rPr>
          <w:sz w:val="24"/>
          <w:szCs w:val="24"/>
        </w:rPr>
      </w:pPr>
      <w:r w:rsidRPr="000A3AFD">
        <w:rPr>
          <w:b/>
          <w:sz w:val="24"/>
          <w:szCs w:val="24"/>
        </w:rPr>
        <w:t>Цель:</w:t>
      </w:r>
      <w:r w:rsidRPr="000A3AFD">
        <w:rPr>
          <w:sz w:val="24"/>
          <w:szCs w:val="24"/>
        </w:rPr>
        <w:t xml:space="preserve"> сформировать у обучающихся основы экономических знаний</w:t>
      </w:r>
    </w:p>
    <w:p w:rsidR="00C845FF" w:rsidRPr="000A3AFD" w:rsidRDefault="00C845FF" w:rsidP="00C845FF">
      <w:pPr>
        <w:spacing w:line="360" w:lineRule="auto"/>
        <w:ind w:firstLine="709"/>
        <w:jc w:val="both"/>
        <w:rPr>
          <w:b/>
          <w:sz w:val="24"/>
          <w:szCs w:val="24"/>
        </w:rPr>
      </w:pPr>
      <w:r w:rsidRPr="000A3AFD">
        <w:rPr>
          <w:b/>
          <w:sz w:val="24"/>
          <w:szCs w:val="24"/>
        </w:rPr>
        <w:t>Задачи:</w:t>
      </w:r>
    </w:p>
    <w:p w:rsidR="009D5C62" w:rsidRPr="000A3AFD" w:rsidRDefault="009D5C62" w:rsidP="009D5C62">
      <w:pPr>
        <w:pStyle w:val="a3"/>
        <w:numPr>
          <w:ilvl w:val="0"/>
          <w:numId w:val="4"/>
        </w:numPr>
        <w:spacing w:line="360" w:lineRule="auto"/>
        <w:ind w:left="993" w:hanging="284"/>
        <w:jc w:val="both"/>
        <w:rPr>
          <w:b/>
          <w:sz w:val="24"/>
          <w:szCs w:val="24"/>
        </w:rPr>
      </w:pPr>
      <w:r w:rsidRPr="000A3AFD">
        <w:rPr>
          <w:sz w:val="24"/>
          <w:szCs w:val="24"/>
        </w:rPr>
        <w:t>повысить уровень знаний обучающихся</w:t>
      </w:r>
      <w:r w:rsidR="003B7113" w:rsidRPr="000A3AFD">
        <w:rPr>
          <w:sz w:val="24"/>
          <w:szCs w:val="24"/>
        </w:rPr>
        <w:t xml:space="preserve"> о финансовых продуктах и их </w:t>
      </w:r>
      <w:r w:rsidRPr="000A3AFD">
        <w:rPr>
          <w:sz w:val="24"/>
          <w:szCs w:val="24"/>
        </w:rPr>
        <w:t>грамотном использовании;</w:t>
      </w:r>
    </w:p>
    <w:p w:rsidR="00C845FF" w:rsidRPr="000A3AFD" w:rsidRDefault="007668E9" w:rsidP="009D5C62">
      <w:pPr>
        <w:pStyle w:val="a3"/>
        <w:numPr>
          <w:ilvl w:val="0"/>
          <w:numId w:val="1"/>
        </w:numPr>
        <w:spacing w:line="360" w:lineRule="auto"/>
        <w:ind w:left="993" w:hanging="284"/>
        <w:jc w:val="both"/>
        <w:rPr>
          <w:sz w:val="24"/>
          <w:szCs w:val="24"/>
        </w:rPr>
      </w:pPr>
      <w:r w:rsidRPr="000A3AFD">
        <w:rPr>
          <w:sz w:val="24"/>
          <w:szCs w:val="24"/>
        </w:rPr>
        <w:t xml:space="preserve">формировать у </w:t>
      </w:r>
      <w:proofErr w:type="gramStart"/>
      <w:r w:rsidRPr="000A3AFD">
        <w:rPr>
          <w:sz w:val="24"/>
          <w:szCs w:val="24"/>
        </w:rPr>
        <w:t>обучающихся</w:t>
      </w:r>
      <w:proofErr w:type="gramEnd"/>
      <w:r w:rsidRPr="000A3AFD">
        <w:rPr>
          <w:sz w:val="24"/>
          <w:szCs w:val="24"/>
        </w:rPr>
        <w:t xml:space="preserve"> готовность принимать ответственные и обоснованные решения в области управления личными финансами, способности реализовать эти решения;</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формирование основ экономического мышления и навыков экономического поведения;</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воспитание экономической культуры и гражданского мышления;</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привитие навыков в принятии самостоятельных решений в различных жизненных ситуациях;</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 xml:space="preserve">социальная адаптация </w:t>
      </w:r>
      <w:proofErr w:type="gramStart"/>
      <w:r w:rsidRPr="000A3AFD">
        <w:rPr>
          <w:sz w:val="24"/>
          <w:szCs w:val="24"/>
        </w:rPr>
        <w:t>обучающихся</w:t>
      </w:r>
      <w:proofErr w:type="gramEnd"/>
      <w:r w:rsidRPr="000A3AFD">
        <w:rPr>
          <w:sz w:val="24"/>
          <w:szCs w:val="24"/>
        </w:rPr>
        <w:t xml:space="preserve"> к происходящим изменениям в жизни российского общества;</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профессиональная ориентация и развитие способностей обучающихся в сфере экономики и предпринимательства;</w:t>
      </w:r>
    </w:p>
    <w:p w:rsidR="00C845FF" w:rsidRPr="000A3AFD" w:rsidRDefault="00C845FF" w:rsidP="009D5C62">
      <w:pPr>
        <w:pStyle w:val="a3"/>
        <w:numPr>
          <w:ilvl w:val="0"/>
          <w:numId w:val="1"/>
        </w:numPr>
        <w:spacing w:line="360" w:lineRule="auto"/>
        <w:ind w:left="993" w:hanging="284"/>
        <w:jc w:val="both"/>
        <w:rPr>
          <w:sz w:val="24"/>
          <w:szCs w:val="24"/>
        </w:rPr>
      </w:pPr>
      <w:r w:rsidRPr="000A3AFD">
        <w:rPr>
          <w:sz w:val="24"/>
          <w:szCs w:val="24"/>
        </w:rPr>
        <w:t>формирование у обучающихся умения работать с графическим и статистическим материалом, получение опыта оценочной деятельности экономических явлений.</w:t>
      </w:r>
    </w:p>
    <w:p w:rsidR="007668E9" w:rsidRPr="000A3AFD" w:rsidRDefault="007668E9" w:rsidP="007668E9">
      <w:pPr>
        <w:spacing w:line="360" w:lineRule="auto"/>
        <w:ind w:firstLine="709"/>
        <w:jc w:val="both"/>
        <w:rPr>
          <w:sz w:val="24"/>
          <w:szCs w:val="24"/>
        </w:rPr>
      </w:pPr>
      <w:r w:rsidRPr="000A3AFD">
        <w:rPr>
          <w:sz w:val="24"/>
          <w:szCs w:val="24"/>
        </w:rPr>
        <w:t xml:space="preserve">Мониторинг </w:t>
      </w:r>
      <w:proofErr w:type="gramStart"/>
      <w:r w:rsidRPr="000A3AFD">
        <w:rPr>
          <w:sz w:val="24"/>
          <w:szCs w:val="24"/>
        </w:rPr>
        <w:t>образовательных результатов, обучающихся на разных этапах освоения программы осуществляется</w:t>
      </w:r>
      <w:proofErr w:type="gramEnd"/>
      <w:r w:rsidRPr="000A3AFD">
        <w:rPr>
          <w:sz w:val="24"/>
          <w:szCs w:val="24"/>
        </w:rPr>
        <w:t xml:space="preserve"> через тесты, беседы, анкетирование, индивидуальные консультации, педагогические наблюдения. Фиксирование результатов осуществляется через карты индивидуального развития ребёнка.</w:t>
      </w:r>
    </w:p>
    <w:p w:rsidR="000A3AFD" w:rsidRDefault="000A3AFD" w:rsidP="007668E9">
      <w:pPr>
        <w:spacing w:line="360" w:lineRule="auto"/>
        <w:ind w:firstLine="709"/>
        <w:jc w:val="center"/>
        <w:rPr>
          <w:b/>
          <w:sz w:val="24"/>
          <w:szCs w:val="24"/>
        </w:rPr>
      </w:pPr>
    </w:p>
    <w:p w:rsidR="007668E9" w:rsidRPr="000A3AFD" w:rsidRDefault="007668E9" w:rsidP="007668E9">
      <w:pPr>
        <w:spacing w:line="360" w:lineRule="auto"/>
        <w:ind w:firstLine="709"/>
        <w:jc w:val="center"/>
        <w:rPr>
          <w:b/>
          <w:sz w:val="24"/>
          <w:szCs w:val="24"/>
        </w:rPr>
      </w:pPr>
      <w:r w:rsidRPr="000A3AFD">
        <w:rPr>
          <w:b/>
          <w:sz w:val="24"/>
          <w:szCs w:val="24"/>
        </w:rPr>
        <w:t>Формы контроля</w:t>
      </w:r>
    </w:p>
    <w:p w:rsidR="007668E9" w:rsidRPr="000A3AFD" w:rsidRDefault="007668E9" w:rsidP="007668E9">
      <w:pPr>
        <w:spacing w:line="360" w:lineRule="auto"/>
        <w:ind w:firstLine="709"/>
        <w:jc w:val="both"/>
        <w:rPr>
          <w:sz w:val="24"/>
          <w:szCs w:val="24"/>
        </w:rPr>
      </w:pPr>
      <w:r w:rsidRPr="000A3AFD">
        <w:rPr>
          <w:sz w:val="24"/>
          <w:szCs w:val="24"/>
        </w:rPr>
        <w:t xml:space="preserve">Общие: </w:t>
      </w:r>
    </w:p>
    <w:p w:rsidR="007668E9" w:rsidRPr="000A3AFD" w:rsidRDefault="007668E9" w:rsidP="007668E9">
      <w:pPr>
        <w:numPr>
          <w:ilvl w:val="0"/>
          <w:numId w:val="2"/>
        </w:numPr>
        <w:spacing w:line="360" w:lineRule="auto"/>
        <w:jc w:val="both"/>
        <w:rPr>
          <w:sz w:val="24"/>
          <w:szCs w:val="24"/>
        </w:rPr>
      </w:pPr>
      <w:r w:rsidRPr="000A3AFD">
        <w:rPr>
          <w:sz w:val="24"/>
          <w:szCs w:val="24"/>
        </w:rPr>
        <w:t xml:space="preserve"> тесты;</w:t>
      </w:r>
    </w:p>
    <w:p w:rsidR="007668E9" w:rsidRPr="000A3AFD" w:rsidRDefault="007668E9" w:rsidP="007668E9">
      <w:pPr>
        <w:numPr>
          <w:ilvl w:val="0"/>
          <w:numId w:val="2"/>
        </w:numPr>
        <w:spacing w:line="360" w:lineRule="auto"/>
        <w:jc w:val="both"/>
        <w:rPr>
          <w:sz w:val="24"/>
          <w:szCs w:val="24"/>
        </w:rPr>
      </w:pPr>
      <w:r w:rsidRPr="000A3AFD">
        <w:rPr>
          <w:sz w:val="24"/>
          <w:szCs w:val="24"/>
        </w:rPr>
        <w:t xml:space="preserve"> анкеты;</w:t>
      </w:r>
    </w:p>
    <w:p w:rsidR="007668E9" w:rsidRPr="000A3AFD" w:rsidRDefault="007668E9" w:rsidP="007668E9">
      <w:pPr>
        <w:numPr>
          <w:ilvl w:val="0"/>
          <w:numId w:val="2"/>
        </w:numPr>
        <w:spacing w:line="360" w:lineRule="auto"/>
        <w:jc w:val="both"/>
        <w:rPr>
          <w:sz w:val="24"/>
          <w:szCs w:val="24"/>
        </w:rPr>
      </w:pPr>
      <w:r w:rsidRPr="000A3AFD">
        <w:rPr>
          <w:sz w:val="24"/>
          <w:szCs w:val="24"/>
        </w:rPr>
        <w:lastRenderedPageBreak/>
        <w:t xml:space="preserve"> семинары.</w:t>
      </w:r>
    </w:p>
    <w:p w:rsidR="007668E9" w:rsidRPr="000A3AFD" w:rsidRDefault="007668E9" w:rsidP="007668E9">
      <w:pPr>
        <w:spacing w:line="360" w:lineRule="auto"/>
        <w:ind w:firstLine="709"/>
        <w:jc w:val="both"/>
        <w:rPr>
          <w:sz w:val="24"/>
          <w:szCs w:val="24"/>
        </w:rPr>
      </w:pPr>
      <w:r w:rsidRPr="000A3AFD">
        <w:rPr>
          <w:sz w:val="24"/>
          <w:szCs w:val="24"/>
        </w:rPr>
        <w:t>Индивидуальные:</w:t>
      </w:r>
    </w:p>
    <w:p w:rsidR="007668E9" w:rsidRPr="000A3AFD" w:rsidRDefault="007668E9" w:rsidP="007668E9">
      <w:pPr>
        <w:numPr>
          <w:ilvl w:val="0"/>
          <w:numId w:val="3"/>
        </w:numPr>
        <w:spacing w:line="360" w:lineRule="auto"/>
        <w:jc w:val="both"/>
        <w:rPr>
          <w:sz w:val="24"/>
          <w:szCs w:val="24"/>
        </w:rPr>
      </w:pPr>
      <w:r w:rsidRPr="000A3AFD">
        <w:rPr>
          <w:sz w:val="24"/>
          <w:szCs w:val="24"/>
        </w:rPr>
        <w:t xml:space="preserve"> собеседования с преподавателем;</w:t>
      </w:r>
    </w:p>
    <w:p w:rsidR="007668E9" w:rsidRPr="000A3AFD" w:rsidRDefault="007668E9" w:rsidP="007668E9">
      <w:pPr>
        <w:numPr>
          <w:ilvl w:val="0"/>
          <w:numId w:val="3"/>
        </w:numPr>
        <w:spacing w:line="360" w:lineRule="auto"/>
        <w:jc w:val="both"/>
        <w:rPr>
          <w:sz w:val="24"/>
          <w:szCs w:val="24"/>
        </w:rPr>
      </w:pPr>
      <w:r w:rsidRPr="000A3AFD">
        <w:rPr>
          <w:sz w:val="24"/>
          <w:szCs w:val="24"/>
        </w:rPr>
        <w:t xml:space="preserve"> защита проекта;</w:t>
      </w:r>
    </w:p>
    <w:p w:rsidR="007668E9" w:rsidRPr="000A3AFD" w:rsidRDefault="007668E9" w:rsidP="007668E9">
      <w:pPr>
        <w:numPr>
          <w:ilvl w:val="0"/>
          <w:numId w:val="3"/>
        </w:numPr>
        <w:spacing w:line="360" w:lineRule="auto"/>
        <w:jc w:val="both"/>
        <w:rPr>
          <w:sz w:val="24"/>
          <w:szCs w:val="24"/>
        </w:rPr>
      </w:pPr>
      <w:r w:rsidRPr="000A3AFD">
        <w:rPr>
          <w:sz w:val="24"/>
          <w:szCs w:val="24"/>
        </w:rPr>
        <w:t>презентация.</w:t>
      </w:r>
    </w:p>
    <w:p w:rsidR="007668E9" w:rsidRPr="000A3AFD" w:rsidRDefault="007668E9" w:rsidP="007668E9">
      <w:pPr>
        <w:spacing w:line="360" w:lineRule="auto"/>
        <w:ind w:firstLine="709"/>
        <w:jc w:val="both"/>
        <w:rPr>
          <w:sz w:val="24"/>
          <w:szCs w:val="24"/>
        </w:rPr>
      </w:pPr>
      <w:r w:rsidRPr="000A3AFD">
        <w:rPr>
          <w:sz w:val="24"/>
          <w:szCs w:val="24"/>
        </w:rPr>
        <w:t>В ходе реализации программы с целью определения уровня освоения учащимися учебного материала используется промежуточный и итоговый контроль знаний (промежуточная и итоговая аттестация).</w:t>
      </w:r>
    </w:p>
    <w:p w:rsidR="007668E9" w:rsidRPr="000A3AFD" w:rsidRDefault="007668E9" w:rsidP="007668E9">
      <w:pPr>
        <w:spacing w:line="360" w:lineRule="auto"/>
        <w:ind w:firstLine="709"/>
        <w:jc w:val="center"/>
        <w:rPr>
          <w:b/>
          <w:sz w:val="24"/>
          <w:szCs w:val="24"/>
        </w:rPr>
      </w:pPr>
      <w:r w:rsidRPr="000A3AFD">
        <w:rPr>
          <w:b/>
          <w:sz w:val="24"/>
          <w:szCs w:val="24"/>
        </w:rPr>
        <w:t>Ожидаемые результаты</w:t>
      </w:r>
    </w:p>
    <w:p w:rsidR="007668E9" w:rsidRPr="000A3AFD" w:rsidRDefault="007668E9" w:rsidP="007668E9">
      <w:pPr>
        <w:spacing w:line="360" w:lineRule="auto"/>
        <w:ind w:firstLine="709"/>
        <w:jc w:val="both"/>
        <w:rPr>
          <w:sz w:val="24"/>
          <w:szCs w:val="24"/>
        </w:rPr>
      </w:pPr>
      <w:r w:rsidRPr="000A3AFD">
        <w:rPr>
          <w:sz w:val="24"/>
          <w:szCs w:val="24"/>
        </w:rPr>
        <w:t xml:space="preserve">В результате изучения курса обучающийся должен </w:t>
      </w:r>
      <w:r w:rsidRPr="000A3AFD">
        <w:rPr>
          <w:b/>
          <w:sz w:val="24"/>
          <w:szCs w:val="24"/>
        </w:rPr>
        <w:t>знать и понимать</w:t>
      </w:r>
      <w:r w:rsidRPr="000A3AFD">
        <w:rPr>
          <w:sz w:val="24"/>
          <w:szCs w:val="24"/>
        </w:rPr>
        <w:t>:</w:t>
      </w:r>
    </w:p>
    <w:p w:rsidR="003B7113" w:rsidRPr="000A3AFD" w:rsidRDefault="003B7113" w:rsidP="003B7113">
      <w:pPr>
        <w:pStyle w:val="a3"/>
        <w:numPr>
          <w:ilvl w:val="0"/>
          <w:numId w:val="4"/>
        </w:numPr>
        <w:spacing w:line="360" w:lineRule="auto"/>
        <w:ind w:left="142" w:hanging="142"/>
        <w:jc w:val="both"/>
        <w:rPr>
          <w:sz w:val="24"/>
          <w:szCs w:val="24"/>
        </w:rPr>
      </w:pPr>
      <w:r w:rsidRPr="000A3AFD">
        <w:rPr>
          <w:sz w:val="24"/>
          <w:szCs w:val="24"/>
        </w:rPr>
        <w:t>что такое личный доход и каковы пути его повышения;</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 xml:space="preserve">что такое личные расходы, и каковы общие принципы управления расходами; </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различия между расходами на товары и услуги первой необходимости и расходами на дополнительные нужды;</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общий доход семьи и его источники, и каковы пути повышения дохода;</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заработная плата и каковы различные виды оплаты труда;</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как вести учет доходов и расходов и в чем его необходимость;</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как аккумулировать сбережения для будущих трат и в чем их необходимость;</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принцип хранения денег на банковском счете, как сбережения могут приносить доход;</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необходимо иметь финансовую подушку безопасности на случай чрезвычайных и кризисных жизненных ситуаций;</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кредит и почему кредит дается под проценты;</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основные принципы кредитования и как можно взять кредит;</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различные виды кредитов и различия в процентной ставке;</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выгоды и риски, связанные с разными способами кредитования;</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полная стоимость кредита;</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кредитная история и как она может повлиять на решения банков о выдаче кредита в будущем;</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финансовый риск, основные задачи и принципы страхования;</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различные виды страховых продуктов, как застраховать риски;</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условия страховых выплат в случае наступления страхового случая;</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инвестирование, в чем его отличие от сбережения и кредитования;</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основное правило инвестирования: чем выше доходность, тем выше риск;</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инвестиционные организации и как они приносят доход;</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lastRenderedPageBreak/>
        <w:t>о возможностях финансового мошенничества и что нужно делать, чтобы не стать жертвой мошенников;</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у потребителя есть как обязанности, так и права, куда обращаться с жалобой на нарушение прав потребителей;</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типы основных финансовых организаций;</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влияние образования на последующую карьеру;</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что такое предпринимательство, каковы преимущества и недостатки предпринимательской деятельности, какими качествами должен обладать предприниматель;</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каковы основные показатели эффективности компании (фирмы), какие факторы влияют на прибыль компании (фирмы), чему равна справедливая стоимость компании (фирмы);</w:t>
      </w:r>
    </w:p>
    <w:p w:rsidR="003B7113" w:rsidRPr="000A3AFD" w:rsidRDefault="003B7113" w:rsidP="003B7113">
      <w:pPr>
        <w:pStyle w:val="a3"/>
        <w:numPr>
          <w:ilvl w:val="0"/>
          <w:numId w:val="5"/>
        </w:numPr>
        <w:spacing w:line="360" w:lineRule="auto"/>
        <w:ind w:left="142" w:hanging="142"/>
        <w:jc w:val="both"/>
        <w:rPr>
          <w:sz w:val="24"/>
          <w:szCs w:val="24"/>
        </w:rPr>
      </w:pPr>
      <w:r w:rsidRPr="000A3AFD">
        <w:rPr>
          <w:sz w:val="24"/>
          <w:szCs w:val="24"/>
        </w:rPr>
        <w:t>каковы основные этапы создания собственного бизнеса, каковы основные правила создания нового бизнеса, какие бывают источники денежных сре</w:t>
      </w:r>
      <w:proofErr w:type="gramStart"/>
      <w:r w:rsidRPr="000A3AFD">
        <w:rPr>
          <w:sz w:val="24"/>
          <w:szCs w:val="24"/>
        </w:rPr>
        <w:t>дств дл</w:t>
      </w:r>
      <w:proofErr w:type="gramEnd"/>
      <w:r w:rsidRPr="000A3AFD">
        <w:rPr>
          <w:sz w:val="24"/>
          <w:szCs w:val="24"/>
        </w:rPr>
        <w:t>я создания бизнеса;</w:t>
      </w:r>
    </w:p>
    <w:p w:rsidR="007668E9" w:rsidRPr="000A3AFD" w:rsidRDefault="007668E9" w:rsidP="007668E9">
      <w:pPr>
        <w:spacing w:line="360" w:lineRule="auto"/>
        <w:ind w:firstLine="709"/>
        <w:jc w:val="both"/>
        <w:rPr>
          <w:sz w:val="24"/>
          <w:szCs w:val="24"/>
        </w:rPr>
      </w:pPr>
      <w:r w:rsidRPr="000A3AFD">
        <w:rPr>
          <w:sz w:val="24"/>
          <w:szCs w:val="24"/>
        </w:rPr>
        <w:t xml:space="preserve">В результате изучения курса обучающийся должен </w:t>
      </w:r>
      <w:r w:rsidRPr="000A3AFD">
        <w:rPr>
          <w:b/>
          <w:sz w:val="24"/>
          <w:szCs w:val="24"/>
        </w:rPr>
        <w:t>уметь</w:t>
      </w:r>
      <w:r w:rsidRPr="000A3AFD">
        <w:rPr>
          <w:sz w:val="24"/>
          <w:szCs w:val="24"/>
        </w:rPr>
        <w:t xml:space="preserve"> использовать в практической деятельности:</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регулярные и нерегулярные источники дохода;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зарплату до уплаты подоходного налога и зарплату после уплаты подоходного налога;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давать финансовую оценку расходам на различные потребности и желания;</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оценить свои ежемесячные расходы;</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 xml:space="preserve">контролировать спонтанные покупки, не выходить за рамки бюджета; </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выбирать товар или услугу в соответствии с реальными финансовыми возможностями;</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вести запись доходов и расходов;</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краткосрочные и долгосрочные потребности и определять приоритетные траты;</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 xml:space="preserve">составлять личный (семейный) бюджет; </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откладывать деньги на определенные цели;</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депозит (срочный вклад) и текущий счет;</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товары и услуги, которые не могут быть приобретены на регулярный доход;</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читать и проверять банковскую выписку;</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выделять плюсы и минусы использования кредита;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оценивать материальные возможности возврата кредита;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выделять важную информацию в кредитном договоре;</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различать какая именно страховка требуется в той или иной жизненной ситуации;</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сравнивать различные виды страховых продуктов и делать выбор на основе жизненных целей и обстоятельств, событий жизненного цикла;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сравнивать доходность различных инвестиционных продуктов;</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оценивать степень риска конкретного инвестиционного продукта;</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lastRenderedPageBreak/>
        <w:t>оценивать степень финансового риска продуктов и услуг;</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находить информацию о продукте и осознавать назначение этой информации;</w:t>
      </w:r>
    </w:p>
    <w:p w:rsidR="00B8769E" w:rsidRPr="000A3AFD" w:rsidRDefault="00B8769E" w:rsidP="00B8769E">
      <w:pPr>
        <w:pStyle w:val="a5"/>
        <w:numPr>
          <w:ilvl w:val="0"/>
          <w:numId w:val="7"/>
        </w:numPr>
        <w:spacing w:line="360" w:lineRule="auto"/>
        <w:ind w:left="142" w:hanging="142"/>
        <w:jc w:val="both"/>
        <w:rPr>
          <w:rFonts w:ascii="Times New Roman" w:hAnsi="Times New Roman" w:cs="Times New Roman"/>
          <w:sz w:val="24"/>
          <w:szCs w:val="24"/>
        </w:rPr>
      </w:pPr>
      <w:r w:rsidRPr="000A3AFD">
        <w:rPr>
          <w:rFonts w:ascii="Times New Roman" w:hAnsi="Times New Roman" w:cs="Times New Roman"/>
          <w:sz w:val="24"/>
          <w:szCs w:val="24"/>
        </w:rPr>
        <w:t>составить жалобу на нарушение прав потребителей.</w:t>
      </w:r>
    </w:p>
    <w:p w:rsidR="00B8769E" w:rsidRPr="000A3AFD" w:rsidRDefault="00B8769E" w:rsidP="00B8769E">
      <w:pPr>
        <w:spacing w:line="360" w:lineRule="auto"/>
        <w:jc w:val="center"/>
        <w:rPr>
          <w:b/>
          <w:sz w:val="24"/>
          <w:szCs w:val="24"/>
        </w:rPr>
      </w:pPr>
    </w:p>
    <w:p w:rsidR="007668E9" w:rsidRPr="000A3AFD" w:rsidRDefault="007668E9" w:rsidP="007668E9">
      <w:pPr>
        <w:spacing w:line="360" w:lineRule="auto"/>
        <w:jc w:val="center"/>
        <w:rPr>
          <w:b/>
          <w:sz w:val="24"/>
          <w:szCs w:val="24"/>
        </w:rPr>
      </w:pPr>
      <w:r w:rsidRPr="000A3AFD">
        <w:rPr>
          <w:b/>
          <w:sz w:val="24"/>
          <w:szCs w:val="24"/>
        </w:rPr>
        <w:t>Учебно-тематический план</w:t>
      </w:r>
    </w:p>
    <w:p w:rsidR="00963B94" w:rsidRPr="000A3AFD" w:rsidRDefault="00963B94" w:rsidP="007668E9">
      <w:pPr>
        <w:spacing w:line="360" w:lineRule="auto"/>
        <w:jc w:val="center"/>
        <w:rPr>
          <w:b/>
          <w:sz w:val="24"/>
          <w:szCs w:val="24"/>
        </w:rPr>
      </w:pPr>
      <w:r w:rsidRPr="000A3AFD">
        <w:rPr>
          <w:b/>
          <w:sz w:val="24"/>
          <w:szCs w:val="24"/>
        </w:rPr>
        <w:t>1-й год обучения</w:t>
      </w:r>
    </w:p>
    <w:tbl>
      <w:tblPr>
        <w:tblStyle w:val="a4"/>
        <w:tblW w:w="0" w:type="auto"/>
        <w:tblLook w:val="04A0"/>
      </w:tblPr>
      <w:tblGrid>
        <w:gridCol w:w="959"/>
        <w:gridCol w:w="4111"/>
        <w:gridCol w:w="1417"/>
        <w:gridCol w:w="1559"/>
        <w:gridCol w:w="1525"/>
      </w:tblGrid>
      <w:tr w:rsidR="00D47276" w:rsidRPr="000A3AFD" w:rsidTr="00D47276">
        <w:trPr>
          <w:trHeight w:val="375"/>
        </w:trPr>
        <w:tc>
          <w:tcPr>
            <w:tcW w:w="959" w:type="dxa"/>
            <w:vMerge w:val="restart"/>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w:t>
            </w:r>
          </w:p>
        </w:tc>
        <w:tc>
          <w:tcPr>
            <w:tcW w:w="4111" w:type="dxa"/>
            <w:vMerge w:val="restart"/>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Основные темы программы</w:t>
            </w:r>
          </w:p>
        </w:tc>
        <w:tc>
          <w:tcPr>
            <w:tcW w:w="1417" w:type="dxa"/>
            <w:vMerge w:val="restart"/>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Всего часов</w:t>
            </w:r>
          </w:p>
        </w:tc>
        <w:tc>
          <w:tcPr>
            <w:tcW w:w="3084" w:type="dxa"/>
            <w:gridSpan w:val="2"/>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В том числе</w:t>
            </w:r>
          </w:p>
        </w:tc>
      </w:tr>
      <w:tr w:rsidR="00D47276" w:rsidRPr="000A3AFD" w:rsidTr="00D47276">
        <w:trPr>
          <w:trHeight w:val="375"/>
        </w:trPr>
        <w:tc>
          <w:tcPr>
            <w:tcW w:w="959" w:type="dxa"/>
            <w:vMerge/>
          </w:tcPr>
          <w:p w:rsidR="00D47276" w:rsidRPr="000A3AFD" w:rsidRDefault="00D47276" w:rsidP="00D47276">
            <w:pPr>
              <w:spacing w:after="160"/>
              <w:jc w:val="center"/>
              <w:rPr>
                <w:rFonts w:ascii="Times New Roman" w:eastAsia="Times New Roman" w:hAnsi="Times New Roman"/>
                <w:b/>
                <w:sz w:val="24"/>
                <w:szCs w:val="24"/>
              </w:rPr>
            </w:pPr>
          </w:p>
        </w:tc>
        <w:tc>
          <w:tcPr>
            <w:tcW w:w="4111" w:type="dxa"/>
            <w:vMerge/>
          </w:tcPr>
          <w:p w:rsidR="00D47276" w:rsidRPr="000A3AFD" w:rsidRDefault="00D47276" w:rsidP="00D47276">
            <w:pPr>
              <w:spacing w:after="160"/>
              <w:jc w:val="center"/>
              <w:rPr>
                <w:rFonts w:ascii="Times New Roman" w:eastAsia="Times New Roman" w:hAnsi="Times New Roman"/>
                <w:b/>
                <w:sz w:val="24"/>
                <w:szCs w:val="24"/>
              </w:rPr>
            </w:pPr>
          </w:p>
        </w:tc>
        <w:tc>
          <w:tcPr>
            <w:tcW w:w="1417" w:type="dxa"/>
            <w:vMerge/>
          </w:tcPr>
          <w:p w:rsidR="00D47276" w:rsidRPr="000A3AFD" w:rsidRDefault="00D47276" w:rsidP="00D47276">
            <w:pPr>
              <w:spacing w:after="160"/>
              <w:jc w:val="center"/>
              <w:rPr>
                <w:rFonts w:ascii="Times New Roman" w:eastAsia="Times New Roman" w:hAnsi="Times New Roman"/>
                <w:b/>
                <w:sz w:val="24"/>
                <w:szCs w:val="24"/>
              </w:rPr>
            </w:pPr>
          </w:p>
        </w:tc>
        <w:tc>
          <w:tcPr>
            <w:tcW w:w="15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Теория</w:t>
            </w:r>
          </w:p>
        </w:tc>
        <w:tc>
          <w:tcPr>
            <w:tcW w:w="1525"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Практика</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w:t>
            </w:r>
          </w:p>
        </w:tc>
        <w:tc>
          <w:tcPr>
            <w:tcW w:w="4111" w:type="dxa"/>
          </w:tcPr>
          <w:p w:rsidR="00D47276" w:rsidRPr="000A3AFD" w:rsidRDefault="00D47276"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Введение</w:t>
            </w:r>
          </w:p>
        </w:tc>
        <w:tc>
          <w:tcPr>
            <w:tcW w:w="1417"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15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Обмен и деньги</w:t>
            </w:r>
          </w:p>
        </w:tc>
        <w:tc>
          <w:tcPr>
            <w:tcW w:w="1417"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28</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13</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15</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Экономика семьи</w:t>
            </w:r>
          </w:p>
        </w:tc>
        <w:tc>
          <w:tcPr>
            <w:tcW w:w="1417"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16</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4</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Семейное хозяйство</w:t>
            </w:r>
          </w:p>
        </w:tc>
        <w:tc>
          <w:tcPr>
            <w:tcW w:w="1417"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16</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9</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5</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Бюджет семьи</w:t>
            </w:r>
          </w:p>
        </w:tc>
        <w:tc>
          <w:tcPr>
            <w:tcW w:w="1417"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28</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12</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16</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6</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Семья и государство: как они взаимодействуют</w:t>
            </w:r>
          </w:p>
        </w:tc>
        <w:tc>
          <w:tcPr>
            <w:tcW w:w="1417"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16</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11</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5</w:t>
            </w:r>
          </w:p>
        </w:tc>
      </w:tr>
      <w:tr w:rsidR="00D47276" w:rsidRPr="000A3AFD" w:rsidTr="00D47276">
        <w:tc>
          <w:tcPr>
            <w:tcW w:w="959"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c>
          <w:tcPr>
            <w:tcW w:w="4111" w:type="dxa"/>
          </w:tcPr>
          <w:p w:rsidR="00D47276"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Рачительный хозяин</w:t>
            </w:r>
          </w:p>
        </w:tc>
        <w:tc>
          <w:tcPr>
            <w:tcW w:w="1417" w:type="dxa"/>
            <w:shd w:val="clear" w:color="auto" w:fill="auto"/>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10</w:t>
            </w:r>
          </w:p>
        </w:tc>
        <w:tc>
          <w:tcPr>
            <w:tcW w:w="1559"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w:t>
            </w:r>
          </w:p>
        </w:tc>
        <w:tc>
          <w:tcPr>
            <w:tcW w:w="1525" w:type="dxa"/>
          </w:tcPr>
          <w:p w:rsidR="00D47276"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r>
      <w:tr w:rsidR="00630A09" w:rsidRPr="000A3AFD" w:rsidTr="00D47276">
        <w:tc>
          <w:tcPr>
            <w:tcW w:w="959" w:type="dxa"/>
          </w:tcPr>
          <w:p w:rsidR="00630A09"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c>
          <w:tcPr>
            <w:tcW w:w="4111" w:type="dxa"/>
          </w:tcPr>
          <w:p w:rsidR="00630A09" w:rsidRPr="000A3AFD" w:rsidRDefault="00630A09"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Думающий покупатель</w:t>
            </w:r>
          </w:p>
        </w:tc>
        <w:tc>
          <w:tcPr>
            <w:tcW w:w="1417" w:type="dxa"/>
            <w:shd w:val="clear" w:color="auto" w:fill="auto"/>
          </w:tcPr>
          <w:p w:rsidR="00630A09"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14</w:t>
            </w:r>
          </w:p>
        </w:tc>
        <w:tc>
          <w:tcPr>
            <w:tcW w:w="1559" w:type="dxa"/>
          </w:tcPr>
          <w:p w:rsidR="00630A09"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c>
          <w:tcPr>
            <w:tcW w:w="1525" w:type="dxa"/>
          </w:tcPr>
          <w:p w:rsidR="00630A09" w:rsidRPr="000A3AFD" w:rsidRDefault="00630A09"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r>
      <w:tr w:rsidR="00600073" w:rsidRPr="000A3AFD" w:rsidTr="00D47276">
        <w:tc>
          <w:tcPr>
            <w:tcW w:w="959" w:type="dxa"/>
          </w:tcPr>
          <w:p w:rsidR="00600073" w:rsidRPr="000A3AFD" w:rsidRDefault="00600073"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9</w:t>
            </w:r>
          </w:p>
        </w:tc>
        <w:tc>
          <w:tcPr>
            <w:tcW w:w="4111" w:type="dxa"/>
          </w:tcPr>
          <w:p w:rsidR="00600073" w:rsidRPr="000A3AFD" w:rsidRDefault="00600073"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Семья и рынок</w:t>
            </w:r>
          </w:p>
        </w:tc>
        <w:tc>
          <w:tcPr>
            <w:tcW w:w="1417" w:type="dxa"/>
            <w:shd w:val="clear" w:color="auto" w:fill="auto"/>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6</w:t>
            </w:r>
          </w:p>
        </w:tc>
        <w:tc>
          <w:tcPr>
            <w:tcW w:w="1559" w:type="dxa"/>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1525" w:type="dxa"/>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4</w:t>
            </w:r>
          </w:p>
        </w:tc>
      </w:tr>
      <w:tr w:rsidR="00600073" w:rsidRPr="000A3AFD" w:rsidTr="00D47276">
        <w:tc>
          <w:tcPr>
            <w:tcW w:w="959" w:type="dxa"/>
          </w:tcPr>
          <w:p w:rsidR="00600073" w:rsidRPr="000A3AFD" w:rsidRDefault="00600073"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10</w:t>
            </w:r>
          </w:p>
        </w:tc>
        <w:tc>
          <w:tcPr>
            <w:tcW w:w="4111" w:type="dxa"/>
          </w:tcPr>
          <w:p w:rsidR="00600073" w:rsidRPr="000A3AFD" w:rsidRDefault="00600073"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 xml:space="preserve">Повторение и обобщение </w:t>
            </w:r>
            <w:proofErr w:type="gramStart"/>
            <w:r w:rsidRPr="000A3AFD">
              <w:rPr>
                <w:rFonts w:ascii="Times New Roman" w:eastAsia="Times New Roman" w:hAnsi="Times New Roman"/>
                <w:b/>
                <w:sz w:val="24"/>
                <w:szCs w:val="24"/>
              </w:rPr>
              <w:t>изученного</w:t>
            </w:r>
            <w:proofErr w:type="gramEnd"/>
          </w:p>
        </w:tc>
        <w:tc>
          <w:tcPr>
            <w:tcW w:w="1417" w:type="dxa"/>
            <w:shd w:val="clear" w:color="auto" w:fill="auto"/>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c>
          <w:tcPr>
            <w:tcW w:w="1559" w:type="dxa"/>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w:t>
            </w:r>
          </w:p>
        </w:tc>
        <w:tc>
          <w:tcPr>
            <w:tcW w:w="1525" w:type="dxa"/>
          </w:tcPr>
          <w:p w:rsidR="00600073" w:rsidRPr="000A3AFD" w:rsidRDefault="00600073"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5</w:t>
            </w:r>
          </w:p>
        </w:tc>
      </w:tr>
      <w:tr w:rsidR="00D47276" w:rsidRPr="000A3AFD" w:rsidTr="00D47276">
        <w:tc>
          <w:tcPr>
            <w:tcW w:w="5070" w:type="dxa"/>
            <w:gridSpan w:val="2"/>
          </w:tcPr>
          <w:p w:rsidR="00D47276" w:rsidRPr="000A3AFD" w:rsidRDefault="00D47276" w:rsidP="00D47276">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Всего</w:t>
            </w:r>
          </w:p>
        </w:tc>
        <w:tc>
          <w:tcPr>
            <w:tcW w:w="1417" w:type="dxa"/>
          </w:tcPr>
          <w:p w:rsidR="00D47276" w:rsidRPr="000A3AFD" w:rsidRDefault="00D47276" w:rsidP="00D47276">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144</w:t>
            </w:r>
          </w:p>
        </w:tc>
        <w:tc>
          <w:tcPr>
            <w:tcW w:w="1559" w:type="dxa"/>
          </w:tcPr>
          <w:p w:rsidR="00D47276" w:rsidRPr="000A3AFD" w:rsidRDefault="00630A09" w:rsidP="00D47276">
            <w:pPr>
              <w:spacing w:after="160"/>
              <w:jc w:val="center"/>
              <w:rPr>
                <w:rFonts w:ascii="Times New Roman" w:eastAsia="Times New Roman" w:hAnsi="Times New Roman"/>
                <w:sz w:val="24"/>
                <w:szCs w:val="24"/>
              </w:rPr>
            </w:pPr>
            <w:r w:rsidRPr="000A3AFD">
              <w:rPr>
                <w:rFonts w:ascii="Times New Roman" w:eastAsia="Times New Roman" w:hAnsi="Times New Roman"/>
                <w:sz w:val="24"/>
                <w:szCs w:val="24"/>
              </w:rPr>
              <w:t>68</w:t>
            </w:r>
          </w:p>
        </w:tc>
        <w:tc>
          <w:tcPr>
            <w:tcW w:w="1525" w:type="dxa"/>
          </w:tcPr>
          <w:p w:rsidR="00D47276" w:rsidRPr="000A3AFD" w:rsidRDefault="00630A09" w:rsidP="00D47276">
            <w:pPr>
              <w:spacing w:after="160"/>
              <w:jc w:val="center"/>
              <w:rPr>
                <w:rFonts w:ascii="Times New Roman" w:eastAsia="Times New Roman" w:hAnsi="Times New Roman"/>
                <w:sz w:val="24"/>
                <w:szCs w:val="24"/>
              </w:rPr>
            </w:pPr>
            <w:r w:rsidRPr="000A3AFD">
              <w:rPr>
                <w:rFonts w:ascii="Times New Roman" w:eastAsia="Times New Roman" w:hAnsi="Times New Roman"/>
                <w:sz w:val="24"/>
                <w:szCs w:val="24"/>
              </w:rPr>
              <w:t>76</w:t>
            </w:r>
          </w:p>
        </w:tc>
      </w:tr>
    </w:tbl>
    <w:p w:rsidR="007668E9" w:rsidRPr="000A3AFD" w:rsidRDefault="007668E9" w:rsidP="007668E9">
      <w:pPr>
        <w:rPr>
          <w:sz w:val="24"/>
          <w:szCs w:val="24"/>
        </w:rPr>
      </w:pPr>
    </w:p>
    <w:p w:rsidR="000A3AFD" w:rsidRDefault="000A3AFD" w:rsidP="00C402F2">
      <w:pPr>
        <w:spacing w:line="360" w:lineRule="auto"/>
        <w:jc w:val="center"/>
        <w:rPr>
          <w:b/>
          <w:sz w:val="24"/>
          <w:szCs w:val="24"/>
        </w:rPr>
      </w:pPr>
    </w:p>
    <w:p w:rsidR="000A3AFD" w:rsidRDefault="000A3AFD" w:rsidP="00C402F2">
      <w:pPr>
        <w:spacing w:line="360" w:lineRule="auto"/>
        <w:jc w:val="center"/>
        <w:rPr>
          <w:b/>
          <w:sz w:val="24"/>
          <w:szCs w:val="24"/>
        </w:rPr>
      </w:pPr>
    </w:p>
    <w:p w:rsidR="000A3AFD" w:rsidRDefault="000A3AFD" w:rsidP="00C402F2">
      <w:pPr>
        <w:spacing w:line="360" w:lineRule="auto"/>
        <w:jc w:val="center"/>
        <w:rPr>
          <w:b/>
          <w:sz w:val="24"/>
          <w:szCs w:val="24"/>
        </w:rPr>
      </w:pPr>
    </w:p>
    <w:p w:rsidR="000A3AFD" w:rsidRDefault="000A3AFD" w:rsidP="00C402F2">
      <w:pPr>
        <w:spacing w:line="360" w:lineRule="auto"/>
        <w:jc w:val="center"/>
        <w:rPr>
          <w:b/>
          <w:sz w:val="24"/>
          <w:szCs w:val="24"/>
        </w:rPr>
      </w:pPr>
    </w:p>
    <w:p w:rsidR="000A3AFD" w:rsidRDefault="000A3AFD" w:rsidP="00C402F2">
      <w:pPr>
        <w:spacing w:line="360" w:lineRule="auto"/>
        <w:jc w:val="center"/>
        <w:rPr>
          <w:b/>
          <w:sz w:val="24"/>
          <w:szCs w:val="24"/>
        </w:rPr>
      </w:pPr>
    </w:p>
    <w:p w:rsidR="000A3AFD" w:rsidRDefault="000A3AFD" w:rsidP="00C402F2">
      <w:pPr>
        <w:spacing w:line="360" w:lineRule="auto"/>
        <w:jc w:val="center"/>
        <w:rPr>
          <w:b/>
          <w:sz w:val="24"/>
          <w:szCs w:val="24"/>
        </w:rPr>
      </w:pPr>
    </w:p>
    <w:p w:rsidR="00C402F2" w:rsidRPr="000A3AFD" w:rsidRDefault="00C402F2" w:rsidP="00C402F2">
      <w:pPr>
        <w:spacing w:line="360" w:lineRule="auto"/>
        <w:jc w:val="center"/>
        <w:rPr>
          <w:b/>
          <w:sz w:val="24"/>
          <w:szCs w:val="24"/>
        </w:rPr>
      </w:pPr>
      <w:r w:rsidRPr="000A3AFD">
        <w:rPr>
          <w:b/>
          <w:sz w:val="24"/>
          <w:szCs w:val="24"/>
        </w:rPr>
        <w:t>2-й год обучения</w:t>
      </w:r>
    </w:p>
    <w:tbl>
      <w:tblPr>
        <w:tblStyle w:val="a4"/>
        <w:tblW w:w="0" w:type="auto"/>
        <w:tblLook w:val="04A0"/>
      </w:tblPr>
      <w:tblGrid>
        <w:gridCol w:w="959"/>
        <w:gridCol w:w="4111"/>
        <w:gridCol w:w="1417"/>
        <w:gridCol w:w="1559"/>
        <w:gridCol w:w="1525"/>
      </w:tblGrid>
      <w:tr w:rsidR="00C402F2" w:rsidRPr="000A3AFD" w:rsidTr="00440A9C">
        <w:trPr>
          <w:trHeight w:val="375"/>
        </w:trPr>
        <w:tc>
          <w:tcPr>
            <w:tcW w:w="959" w:type="dxa"/>
            <w:vMerge w:val="restart"/>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w:t>
            </w:r>
          </w:p>
        </w:tc>
        <w:tc>
          <w:tcPr>
            <w:tcW w:w="4111" w:type="dxa"/>
            <w:vMerge w:val="restart"/>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Основные темы программы</w:t>
            </w:r>
          </w:p>
        </w:tc>
        <w:tc>
          <w:tcPr>
            <w:tcW w:w="1417" w:type="dxa"/>
            <w:vMerge w:val="restart"/>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Всего часов</w:t>
            </w:r>
          </w:p>
        </w:tc>
        <w:tc>
          <w:tcPr>
            <w:tcW w:w="3084" w:type="dxa"/>
            <w:gridSpan w:val="2"/>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В том числе</w:t>
            </w:r>
          </w:p>
        </w:tc>
      </w:tr>
      <w:tr w:rsidR="00C402F2" w:rsidRPr="000A3AFD" w:rsidTr="00440A9C">
        <w:trPr>
          <w:trHeight w:val="375"/>
        </w:trPr>
        <w:tc>
          <w:tcPr>
            <w:tcW w:w="959" w:type="dxa"/>
            <w:vMerge/>
          </w:tcPr>
          <w:p w:rsidR="00C402F2" w:rsidRPr="000A3AFD" w:rsidRDefault="00C402F2" w:rsidP="00440A9C">
            <w:pPr>
              <w:spacing w:after="160"/>
              <w:jc w:val="center"/>
              <w:rPr>
                <w:rFonts w:ascii="Times New Roman" w:eastAsia="Times New Roman" w:hAnsi="Times New Roman"/>
                <w:b/>
                <w:sz w:val="24"/>
                <w:szCs w:val="24"/>
              </w:rPr>
            </w:pPr>
          </w:p>
        </w:tc>
        <w:tc>
          <w:tcPr>
            <w:tcW w:w="4111" w:type="dxa"/>
            <w:vMerge/>
          </w:tcPr>
          <w:p w:rsidR="00C402F2" w:rsidRPr="000A3AFD" w:rsidRDefault="00C402F2" w:rsidP="00440A9C">
            <w:pPr>
              <w:spacing w:after="160"/>
              <w:jc w:val="center"/>
              <w:rPr>
                <w:rFonts w:ascii="Times New Roman" w:eastAsia="Times New Roman" w:hAnsi="Times New Roman"/>
                <w:b/>
                <w:sz w:val="24"/>
                <w:szCs w:val="24"/>
              </w:rPr>
            </w:pPr>
          </w:p>
        </w:tc>
        <w:tc>
          <w:tcPr>
            <w:tcW w:w="1417" w:type="dxa"/>
            <w:vMerge/>
          </w:tcPr>
          <w:p w:rsidR="00C402F2" w:rsidRPr="000A3AFD" w:rsidRDefault="00C402F2" w:rsidP="00440A9C">
            <w:pPr>
              <w:spacing w:after="160"/>
              <w:jc w:val="center"/>
              <w:rPr>
                <w:rFonts w:ascii="Times New Roman" w:eastAsia="Times New Roman" w:hAnsi="Times New Roman"/>
                <w:b/>
                <w:sz w:val="24"/>
                <w:szCs w:val="24"/>
              </w:rPr>
            </w:pP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Теория</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Практика</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Введение</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Потребитель и его потребности</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14</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Источники информации для потребителей</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18</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10</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lastRenderedPageBreak/>
              <w:t>4</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Поведение потребителей при выполнении работ, оказании услуг</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26</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9</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17</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5</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Защита прав потребителя</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14</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5</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9</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6</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Банки. Банковские услуги</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38</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17</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21</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7</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Финансовый бизнес. Чем он может помочь семье?</w:t>
            </w:r>
          </w:p>
        </w:tc>
        <w:tc>
          <w:tcPr>
            <w:tcW w:w="1417" w:type="dxa"/>
            <w:shd w:val="clear" w:color="auto" w:fill="auto"/>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28</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11</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17</w:t>
            </w:r>
          </w:p>
        </w:tc>
      </w:tr>
      <w:tr w:rsidR="00C402F2" w:rsidRPr="000A3AFD" w:rsidTr="00440A9C">
        <w:tc>
          <w:tcPr>
            <w:tcW w:w="9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8</w:t>
            </w:r>
          </w:p>
        </w:tc>
        <w:tc>
          <w:tcPr>
            <w:tcW w:w="4111" w:type="dxa"/>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 xml:space="preserve">Повторение и обобщение </w:t>
            </w:r>
            <w:proofErr w:type="gramStart"/>
            <w:r w:rsidRPr="000A3AFD">
              <w:rPr>
                <w:rFonts w:ascii="Times New Roman" w:eastAsia="Times New Roman" w:hAnsi="Times New Roman"/>
                <w:b/>
                <w:sz w:val="24"/>
                <w:szCs w:val="24"/>
              </w:rPr>
              <w:t>изученного</w:t>
            </w:r>
            <w:proofErr w:type="gramEnd"/>
          </w:p>
        </w:tc>
        <w:tc>
          <w:tcPr>
            <w:tcW w:w="1417" w:type="dxa"/>
            <w:shd w:val="clear" w:color="auto" w:fill="auto"/>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4</w:t>
            </w:r>
          </w:p>
        </w:tc>
        <w:tc>
          <w:tcPr>
            <w:tcW w:w="1559"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w:t>
            </w:r>
          </w:p>
        </w:tc>
        <w:tc>
          <w:tcPr>
            <w:tcW w:w="1525"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3</w:t>
            </w:r>
          </w:p>
        </w:tc>
      </w:tr>
      <w:tr w:rsidR="00C402F2" w:rsidRPr="000A3AFD" w:rsidTr="00440A9C">
        <w:tc>
          <w:tcPr>
            <w:tcW w:w="5070" w:type="dxa"/>
            <w:gridSpan w:val="2"/>
          </w:tcPr>
          <w:p w:rsidR="00C402F2" w:rsidRPr="000A3AFD" w:rsidRDefault="00C402F2" w:rsidP="00440A9C">
            <w:pPr>
              <w:spacing w:after="160"/>
              <w:rPr>
                <w:rFonts w:ascii="Times New Roman" w:eastAsia="Times New Roman" w:hAnsi="Times New Roman"/>
                <w:b/>
                <w:sz w:val="24"/>
                <w:szCs w:val="24"/>
              </w:rPr>
            </w:pPr>
            <w:r w:rsidRPr="000A3AFD">
              <w:rPr>
                <w:rFonts w:ascii="Times New Roman" w:eastAsia="Times New Roman" w:hAnsi="Times New Roman"/>
                <w:b/>
                <w:sz w:val="24"/>
                <w:szCs w:val="24"/>
              </w:rPr>
              <w:t>Всего</w:t>
            </w:r>
          </w:p>
        </w:tc>
        <w:tc>
          <w:tcPr>
            <w:tcW w:w="1417" w:type="dxa"/>
          </w:tcPr>
          <w:p w:rsidR="00C402F2" w:rsidRPr="000A3AFD" w:rsidRDefault="00C402F2" w:rsidP="00440A9C">
            <w:pPr>
              <w:spacing w:after="160"/>
              <w:jc w:val="center"/>
              <w:rPr>
                <w:rFonts w:ascii="Times New Roman" w:eastAsia="Times New Roman" w:hAnsi="Times New Roman"/>
                <w:b/>
                <w:sz w:val="24"/>
                <w:szCs w:val="24"/>
              </w:rPr>
            </w:pPr>
            <w:r w:rsidRPr="000A3AFD">
              <w:rPr>
                <w:rFonts w:ascii="Times New Roman" w:eastAsia="Times New Roman" w:hAnsi="Times New Roman"/>
                <w:b/>
                <w:sz w:val="24"/>
                <w:szCs w:val="24"/>
              </w:rPr>
              <w:t>144</w:t>
            </w:r>
          </w:p>
        </w:tc>
        <w:tc>
          <w:tcPr>
            <w:tcW w:w="1559" w:type="dxa"/>
          </w:tcPr>
          <w:p w:rsidR="00C402F2" w:rsidRPr="000A3AFD" w:rsidRDefault="00C402F2" w:rsidP="00440A9C">
            <w:pPr>
              <w:spacing w:after="160"/>
              <w:jc w:val="center"/>
              <w:rPr>
                <w:rFonts w:ascii="Times New Roman" w:eastAsia="Times New Roman" w:hAnsi="Times New Roman"/>
                <w:sz w:val="24"/>
                <w:szCs w:val="24"/>
              </w:rPr>
            </w:pPr>
            <w:r w:rsidRPr="000A3AFD">
              <w:rPr>
                <w:rFonts w:ascii="Times New Roman" w:eastAsia="Times New Roman" w:hAnsi="Times New Roman"/>
                <w:sz w:val="24"/>
                <w:szCs w:val="24"/>
              </w:rPr>
              <w:t>60</w:t>
            </w:r>
          </w:p>
        </w:tc>
        <w:tc>
          <w:tcPr>
            <w:tcW w:w="1525" w:type="dxa"/>
          </w:tcPr>
          <w:p w:rsidR="00C402F2" w:rsidRPr="000A3AFD" w:rsidRDefault="00C402F2" w:rsidP="00440A9C">
            <w:pPr>
              <w:spacing w:after="160"/>
              <w:jc w:val="center"/>
              <w:rPr>
                <w:rFonts w:ascii="Times New Roman" w:eastAsia="Times New Roman" w:hAnsi="Times New Roman"/>
                <w:sz w:val="24"/>
                <w:szCs w:val="24"/>
              </w:rPr>
            </w:pPr>
            <w:r w:rsidRPr="000A3AFD">
              <w:rPr>
                <w:rFonts w:ascii="Times New Roman" w:eastAsia="Times New Roman" w:hAnsi="Times New Roman"/>
                <w:sz w:val="24"/>
                <w:szCs w:val="24"/>
              </w:rPr>
              <w:t>84</w:t>
            </w:r>
          </w:p>
        </w:tc>
      </w:tr>
    </w:tbl>
    <w:p w:rsidR="00C402F2" w:rsidRPr="000A3AFD" w:rsidRDefault="00C402F2" w:rsidP="00C402F2">
      <w:pPr>
        <w:spacing w:line="360" w:lineRule="auto"/>
        <w:jc w:val="center"/>
        <w:rPr>
          <w:b/>
          <w:sz w:val="24"/>
          <w:szCs w:val="24"/>
        </w:rPr>
      </w:pPr>
    </w:p>
    <w:p w:rsidR="002C5868" w:rsidRPr="000A3AFD" w:rsidRDefault="00C402F2" w:rsidP="002C5868">
      <w:pPr>
        <w:spacing w:line="360" w:lineRule="auto"/>
        <w:jc w:val="center"/>
        <w:rPr>
          <w:b/>
          <w:sz w:val="24"/>
          <w:szCs w:val="24"/>
        </w:rPr>
      </w:pPr>
      <w:r w:rsidRPr="000A3AFD">
        <w:rPr>
          <w:b/>
          <w:sz w:val="24"/>
          <w:szCs w:val="24"/>
        </w:rPr>
        <w:t>Краткое с</w:t>
      </w:r>
      <w:r w:rsidR="002C5868" w:rsidRPr="000A3AFD">
        <w:rPr>
          <w:b/>
          <w:sz w:val="24"/>
          <w:szCs w:val="24"/>
        </w:rPr>
        <w:t>одержание программы</w:t>
      </w:r>
    </w:p>
    <w:p w:rsidR="001C108F" w:rsidRPr="000A3AFD" w:rsidRDefault="001C108F" w:rsidP="002C5868">
      <w:pPr>
        <w:spacing w:line="360" w:lineRule="auto"/>
        <w:jc w:val="center"/>
        <w:rPr>
          <w:b/>
          <w:sz w:val="24"/>
          <w:szCs w:val="24"/>
        </w:rPr>
      </w:pPr>
      <w:r w:rsidRPr="000A3AFD">
        <w:rPr>
          <w:b/>
          <w:sz w:val="24"/>
          <w:szCs w:val="24"/>
        </w:rPr>
        <w:t>1-й год обучения</w:t>
      </w:r>
    </w:p>
    <w:tbl>
      <w:tblPr>
        <w:tblStyle w:val="a4"/>
        <w:tblW w:w="9067" w:type="dxa"/>
        <w:tblCellMar>
          <w:top w:w="85" w:type="dxa"/>
          <w:bottom w:w="85" w:type="dxa"/>
        </w:tblCellMar>
        <w:tblLook w:val="04A0"/>
      </w:tblPr>
      <w:tblGrid>
        <w:gridCol w:w="988"/>
        <w:gridCol w:w="8079"/>
      </w:tblGrid>
      <w:tr w:rsidR="002C5868" w:rsidRPr="000A3AFD" w:rsidTr="009F6DAC">
        <w:trPr>
          <w:trHeight w:val="824"/>
        </w:trPr>
        <w:tc>
          <w:tcPr>
            <w:tcW w:w="988" w:type="dxa"/>
            <w:vAlign w:val="center"/>
          </w:tcPr>
          <w:p w:rsidR="002C5868" w:rsidRPr="000A3AFD" w:rsidRDefault="002C5868" w:rsidP="009F6DAC">
            <w:pPr>
              <w:jc w:val="center"/>
              <w:rPr>
                <w:rFonts w:ascii="Times New Roman" w:hAnsi="Times New Roman"/>
                <w:b/>
                <w:sz w:val="24"/>
                <w:szCs w:val="24"/>
              </w:rPr>
            </w:pPr>
          </w:p>
        </w:tc>
        <w:tc>
          <w:tcPr>
            <w:tcW w:w="8079" w:type="dxa"/>
            <w:vAlign w:val="center"/>
          </w:tcPr>
          <w:p w:rsidR="002C5868" w:rsidRPr="000A3AFD" w:rsidRDefault="001C108F" w:rsidP="009F6DAC">
            <w:pPr>
              <w:jc w:val="center"/>
              <w:rPr>
                <w:rFonts w:ascii="Times New Roman" w:hAnsi="Times New Roman"/>
                <w:b/>
                <w:sz w:val="24"/>
                <w:szCs w:val="24"/>
              </w:rPr>
            </w:pPr>
            <w:r w:rsidRPr="000A3AFD">
              <w:rPr>
                <w:rFonts w:ascii="Times New Roman" w:hAnsi="Times New Roman"/>
                <w:b/>
                <w:sz w:val="24"/>
                <w:szCs w:val="24"/>
              </w:rPr>
              <w:t>Название раздела</w:t>
            </w:r>
            <w:r w:rsidR="002C5868" w:rsidRPr="000A3AFD">
              <w:rPr>
                <w:rFonts w:ascii="Times New Roman" w:hAnsi="Times New Roman"/>
                <w:b/>
                <w:sz w:val="24"/>
                <w:szCs w:val="24"/>
              </w:rPr>
              <w:t>, содержание материала</w:t>
            </w:r>
          </w:p>
        </w:tc>
      </w:tr>
      <w:tr w:rsidR="002C5868" w:rsidRPr="000A3AFD" w:rsidTr="009F6DAC">
        <w:tc>
          <w:tcPr>
            <w:tcW w:w="9067" w:type="dxa"/>
            <w:gridSpan w:val="2"/>
            <w:vAlign w:val="center"/>
          </w:tcPr>
          <w:p w:rsidR="002C5868" w:rsidRPr="000A3AFD" w:rsidRDefault="002C5868" w:rsidP="009F6DAC">
            <w:pPr>
              <w:jc w:val="center"/>
              <w:rPr>
                <w:rFonts w:ascii="Times New Roman" w:hAnsi="Times New Roman"/>
                <w:b/>
                <w:i/>
                <w:sz w:val="24"/>
                <w:szCs w:val="24"/>
              </w:rPr>
            </w:pPr>
          </w:p>
        </w:tc>
      </w:tr>
      <w:tr w:rsidR="002C5868" w:rsidRPr="000A3AFD" w:rsidTr="009F6DAC">
        <w:tc>
          <w:tcPr>
            <w:tcW w:w="988" w:type="dxa"/>
            <w:vAlign w:val="center"/>
          </w:tcPr>
          <w:p w:rsidR="002C5868" w:rsidRPr="000A3AFD" w:rsidRDefault="002C5868" w:rsidP="009F6DAC">
            <w:pPr>
              <w:jc w:val="center"/>
              <w:rPr>
                <w:rFonts w:ascii="Times New Roman" w:hAnsi="Times New Roman"/>
                <w:sz w:val="24"/>
                <w:szCs w:val="24"/>
              </w:rPr>
            </w:pPr>
            <w:r w:rsidRPr="000A3AFD">
              <w:rPr>
                <w:rFonts w:ascii="Times New Roman" w:hAnsi="Times New Roman"/>
                <w:sz w:val="24"/>
                <w:szCs w:val="24"/>
              </w:rPr>
              <w:t>1.</w:t>
            </w:r>
          </w:p>
        </w:tc>
        <w:tc>
          <w:tcPr>
            <w:tcW w:w="8079" w:type="dxa"/>
          </w:tcPr>
          <w:p w:rsidR="00944F5F" w:rsidRPr="000A3AFD" w:rsidRDefault="001C108F" w:rsidP="00944F5F">
            <w:pPr>
              <w:jc w:val="both"/>
              <w:rPr>
                <w:rFonts w:ascii="Times New Roman" w:hAnsi="Times New Roman"/>
                <w:b/>
                <w:sz w:val="24"/>
                <w:szCs w:val="24"/>
                <w:u w:val="single"/>
              </w:rPr>
            </w:pPr>
            <w:r w:rsidRPr="000A3AFD">
              <w:rPr>
                <w:rFonts w:ascii="Times New Roman" w:hAnsi="Times New Roman"/>
                <w:b/>
                <w:sz w:val="24"/>
                <w:szCs w:val="24"/>
                <w:u w:val="single"/>
              </w:rPr>
              <w:t xml:space="preserve">Введение. </w:t>
            </w:r>
            <w:r w:rsidR="00944F5F" w:rsidRPr="000A3AFD">
              <w:rPr>
                <w:rFonts w:ascii="Times New Roman" w:hAnsi="Times New Roman"/>
                <w:b/>
                <w:sz w:val="24"/>
                <w:szCs w:val="24"/>
                <w:u w:val="single"/>
              </w:rPr>
              <w:t>Что такое финансовая грамотность?</w:t>
            </w:r>
          </w:p>
          <w:p w:rsidR="00F11490" w:rsidRPr="000A3AFD" w:rsidRDefault="00944F5F" w:rsidP="00944F5F">
            <w:pPr>
              <w:jc w:val="both"/>
              <w:rPr>
                <w:rFonts w:ascii="Times New Roman" w:hAnsi="Times New Roman"/>
                <w:sz w:val="24"/>
                <w:szCs w:val="24"/>
              </w:rPr>
            </w:pPr>
            <w:r w:rsidRPr="000A3AFD">
              <w:rPr>
                <w:rFonts w:ascii="Times New Roman" w:hAnsi="Times New Roman"/>
                <w:sz w:val="24"/>
                <w:szCs w:val="24"/>
              </w:rPr>
              <w:t>Почему так важно повышать финансовую грамотность? Чему вы можете научиться на уроках финансовой грамотности?</w:t>
            </w:r>
            <w:r w:rsidR="001C108F" w:rsidRPr="000A3AFD">
              <w:rPr>
                <w:rFonts w:ascii="Times New Roman" w:hAnsi="Times New Roman"/>
                <w:sz w:val="24"/>
                <w:szCs w:val="24"/>
              </w:rPr>
              <w:t xml:space="preserve"> Инструктаж по технике безопасности</w:t>
            </w:r>
          </w:p>
        </w:tc>
      </w:tr>
      <w:tr w:rsidR="002C5868" w:rsidRPr="000A3AFD" w:rsidTr="009F6DAC">
        <w:tc>
          <w:tcPr>
            <w:tcW w:w="988" w:type="dxa"/>
            <w:vAlign w:val="center"/>
          </w:tcPr>
          <w:p w:rsidR="002C5868" w:rsidRPr="000A3AFD" w:rsidRDefault="002C5868" w:rsidP="009F6DAC">
            <w:pPr>
              <w:jc w:val="center"/>
              <w:rPr>
                <w:rFonts w:ascii="Times New Roman" w:hAnsi="Times New Roman"/>
                <w:sz w:val="24"/>
                <w:szCs w:val="24"/>
              </w:rPr>
            </w:pPr>
            <w:r w:rsidRPr="000A3AFD">
              <w:rPr>
                <w:rFonts w:ascii="Times New Roman" w:hAnsi="Times New Roman"/>
                <w:sz w:val="24"/>
                <w:szCs w:val="24"/>
              </w:rPr>
              <w:t>2.</w:t>
            </w:r>
          </w:p>
        </w:tc>
        <w:tc>
          <w:tcPr>
            <w:tcW w:w="8079" w:type="dxa"/>
          </w:tcPr>
          <w:p w:rsidR="002C5868"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Обмен и деньги</w:t>
            </w:r>
          </w:p>
          <w:p w:rsidR="00F11490" w:rsidRPr="000A3AFD" w:rsidRDefault="00945139" w:rsidP="009F6DAC">
            <w:pPr>
              <w:jc w:val="both"/>
              <w:rPr>
                <w:rFonts w:ascii="Times New Roman" w:hAnsi="Times New Roman"/>
                <w:sz w:val="24"/>
                <w:szCs w:val="24"/>
              </w:rPr>
            </w:pPr>
            <w:r w:rsidRPr="000A3AFD">
              <w:rPr>
                <w:rFonts w:ascii="Times New Roman" w:hAnsi="Times New Roman"/>
                <w:sz w:val="24"/>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Устройство монет, изобретение бумажных денег, способы защиты от подделок бумажных денег. Древнерусские товарные деньги, происхождение слов «деньги», «рубль», «копейка». Современные деньги России, современные деньги мира, появлением безналичных денег, безналичные деньги как информация на банковских счетах, проведение безналичных расчетов, функции банкоматов</w:t>
            </w:r>
          </w:p>
        </w:tc>
      </w:tr>
      <w:tr w:rsidR="002C5868" w:rsidRPr="000A3AFD" w:rsidTr="009F6DAC">
        <w:tc>
          <w:tcPr>
            <w:tcW w:w="988" w:type="dxa"/>
            <w:vAlign w:val="center"/>
          </w:tcPr>
          <w:p w:rsidR="002C5868" w:rsidRPr="000A3AFD" w:rsidRDefault="002C5868" w:rsidP="009F6DAC">
            <w:pPr>
              <w:jc w:val="center"/>
              <w:rPr>
                <w:rFonts w:ascii="Times New Roman" w:hAnsi="Times New Roman"/>
                <w:sz w:val="24"/>
                <w:szCs w:val="24"/>
              </w:rPr>
            </w:pPr>
            <w:r w:rsidRPr="000A3AFD">
              <w:rPr>
                <w:rFonts w:ascii="Times New Roman" w:hAnsi="Times New Roman"/>
                <w:sz w:val="24"/>
                <w:szCs w:val="24"/>
              </w:rPr>
              <w:t>3.</w:t>
            </w:r>
          </w:p>
        </w:tc>
        <w:tc>
          <w:tcPr>
            <w:tcW w:w="8079" w:type="dxa"/>
          </w:tcPr>
          <w:p w:rsidR="002C5868"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Экономика семьи</w:t>
            </w:r>
          </w:p>
          <w:p w:rsidR="00F11490" w:rsidRPr="000A3AFD" w:rsidRDefault="00945139" w:rsidP="009F6DAC">
            <w:pPr>
              <w:jc w:val="both"/>
              <w:rPr>
                <w:rFonts w:ascii="Times New Roman" w:hAnsi="Times New Roman"/>
                <w:sz w:val="24"/>
                <w:szCs w:val="24"/>
              </w:rPr>
            </w:pPr>
            <w:r w:rsidRPr="000A3AFD">
              <w:rPr>
                <w:rFonts w:ascii="Times New Roman" w:hAnsi="Times New Roman"/>
                <w:sz w:val="24"/>
                <w:szCs w:val="24"/>
              </w:rPr>
              <w:t>Что такое экономика. Основные проблемы экономики. Семья глазами экономиста. Хозяйственная деятельность семьи. Потребности человека и семьи. Почему и как люди занимаются хозяйством? Что такое собственность? Как люди зарабатывают деньги? Неограниченные потребности в условиях ограниченности ресурсов</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t>4.</w:t>
            </w:r>
          </w:p>
        </w:tc>
        <w:tc>
          <w:tcPr>
            <w:tcW w:w="8079" w:type="dxa"/>
          </w:tcPr>
          <w:p w:rsidR="001C108F"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Семейное хозяйство</w:t>
            </w:r>
          </w:p>
          <w:p w:rsidR="001C108F" w:rsidRPr="000A3AFD" w:rsidRDefault="000E2737" w:rsidP="009F6DAC">
            <w:pPr>
              <w:jc w:val="both"/>
              <w:rPr>
                <w:rFonts w:ascii="Times New Roman" w:hAnsi="Times New Roman"/>
                <w:sz w:val="24"/>
                <w:szCs w:val="24"/>
              </w:rPr>
            </w:pPr>
            <w:r w:rsidRPr="000A3AFD">
              <w:rPr>
                <w:rFonts w:ascii="Times New Roman" w:hAnsi="Times New Roman"/>
                <w:sz w:val="24"/>
                <w:szCs w:val="24"/>
              </w:rPr>
              <w:t xml:space="preserve">Элементы семейного хозяйства. Экономические показатели и финансовая документация семейного хозяйства. Планирование, учет и контроль в семейном хозяйстве. Что нужно для существования семьи? Что такое ресурсы семьи и как их правильно использовать? Для чего нужны деньги? Кто их зарабатывает? Семья с высоким уровнем дохода. Средняя семья. </w:t>
            </w:r>
            <w:r w:rsidRPr="000A3AFD">
              <w:rPr>
                <w:rFonts w:ascii="Times New Roman" w:hAnsi="Times New Roman"/>
                <w:sz w:val="24"/>
                <w:szCs w:val="24"/>
              </w:rPr>
              <w:lastRenderedPageBreak/>
              <w:t xml:space="preserve">Малоимущая семья. Экономические проблемы семьи. Почему возникает выбор? Что такое эффективность? Исследовательская деятельность. Срок использования электротоваров, мебели. Почему у разных товаров этот срок разный? </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lastRenderedPageBreak/>
              <w:t>5.</w:t>
            </w:r>
          </w:p>
        </w:tc>
        <w:tc>
          <w:tcPr>
            <w:tcW w:w="8079" w:type="dxa"/>
          </w:tcPr>
          <w:p w:rsidR="001C108F"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Бюджет семьи</w:t>
            </w:r>
          </w:p>
          <w:p w:rsidR="001C108F" w:rsidRPr="000A3AFD" w:rsidRDefault="000E2737" w:rsidP="009F6DAC">
            <w:pPr>
              <w:jc w:val="both"/>
              <w:rPr>
                <w:rFonts w:ascii="Times New Roman" w:hAnsi="Times New Roman"/>
                <w:sz w:val="24"/>
                <w:szCs w:val="24"/>
              </w:rPr>
            </w:pPr>
            <w:r w:rsidRPr="000A3AFD">
              <w:rPr>
                <w:rFonts w:ascii="Times New Roman" w:hAnsi="Times New Roman"/>
                <w:sz w:val="24"/>
                <w:szCs w:val="24"/>
              </w:rPr>
              <w:t>Доходы и расходы семьи. Что такое бюджет семьи. Что кладут в потребительскую корзину. Потребительская корзина. Прожиточный минимум. Заработная плата. Номинальные доходы. Реальные доходы. Из чего складываются доходы и расходы семей? Виды доходов. Основные термины и понятия: заработная плата, завещание, доходы</w:t>
            </w:r>
            <w:r w:rsidR="004D00EC" w:rsidRPr="000A3AFD">
              <w:rPr>
                <w:rFonts w:ascii="Times New Roman" w:hAnsi="Times New Roman"/>
                <w:sz w:val="24"/>
                <w:szCs w:val="24"/>
              </w:rPr>
              <w:t>,</w:t>
            </w:r>
            <w:r w:rsidRPr="000A3AFD">
              <w:rPr>
                <w:rFonts w:ascii="Times New Roman" w:hAnsi="Times New Roman"/>
                <w:sz w:val="24"/>
                <w:szCs w:val="24"/>
              </w:rPr>
              <w:t xml:space="preserve"> запрещенные законом. Практическая деятельность: ролевая игра «Бюджет моей семьи».</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t>6.</w:t>
            </w:r>
          </w:p>
        </w:tc>
        <w:tc>
          <w:tcPr>
            <w:tcW w:w="8079" w:type="dxa"/>
          </w:tcPr>
          <w:p w:rsidR="001C108F" w:rsidRPr="000A3AFD" w:rsidRDefault="001C108F" w:rsidP="009F6DAC">
            <w:pPr>
              <w:jc w:val="both"/>
              <w:rPr>
                <w:rStyle w:val="2"/>
                <w:rFonts w:eastAsiaTheme="minorHAnsi"/>
                <w:b/>
                <w:sz w:val="24"/>
                <w:szCs w:val="24"/>
                <w:u w:val="single"/>
              </w:rPr>
            </w:pPr>
            <w:r w:rsidRPr="000A3AFD">
              <w:rPr>
                <w:rStyle w:val="2"/>
                <w:rFonts w:eastAsiaTheme="minorHAnsi"/>
                <w:b/>
                <w:sz w:val="24"/>
                <w:szCs w:val="24"/>
                <w:u w:val="single"/>
              </w:rPr>
              <w:t>Семья и государство: как они взаимодействуют</w:t>
            </w:r>
          </w:p>
          <w:p w:rsidR="001C108F" w:rsidRPr="000A3AFD" w:rsidRDefault="00945139" w:rsidP="009F6DAC">
            <w:pPr>
              <w:jc w:val="both"/>
              <w:rPr>
                <w:rFonts w:ascii="Times New Roman" w:hAnsi="Times New Roman"/>
                <w:sz w:val="24"/>
                <w:szCs w:val="24"/>
              </w:rPr>
            </w:pPr>
            <w:r w:rsidRPr="000A3AFD">
              <w:rPr>
                <w:rFonts w:ascii="Times New Roman" w:hAnsi="Times New Roman"/>
                <w:sz w:val="24"/>
                <w:szCs w:val="24"/>
              </w:rPr>
              <w:t>Налоги. Социальные пособия. Государство - это мы.</w:t>
            </w:r>
            <w:r w:rsidR="00AC22D2" w:rsidRPr="000A3AFD">
              <w:rPr>
                <w:rFonts w:ascii="Times New Roman" w:hAnsi="Times New Roman"/>
                <w:sz w:val="24"/>
                <w:szCs w:val="24"/>
              </w:rPr>
              <w:t xml:space="preserve"> Налоги. Налоговые льготы. Меры социальной поддержки</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t>7.</w:t>
            </w:r>
          </w:p>
        </w:tc>
        <w:tc>
          <w:tcPr>
            <w:tcW w:w="8079" w:type="dxa"/>
          </w:tcPr>
          <w:p w:rsidR="001C108F"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Рачительный хозяин</w:t>
            </w:r>
          </w:p>
          <w:p w:rsidR="001C108F" w:rsidRPr="000A3AFD" w:rsidRDefault="00945139" w:rsidP="009F6DAC">
            <w:pPr>
              <w:jc w:val="both"/>
              <w:rPr>
                <w:rFonts w:ascii="Times New Roman" w:hAnsi="Times New Roman"/>
                <w:sz w:val="24"/>
                <w:szCs w:val="24"/>
              </w:rPr>
            </w:pPr>
            <w:r w:rsidRPr="000A3AFD">
              <w:rPr>
                <w:rFonts w:ascii="Times New Roman" w:hAnsi="Times New Roman"/>
                <w:sz w:val="24"/>
                <w:szCs w:val="24"/>
              </w:rPr>
              <w:t xml:space="preserve">Кто такой рачительный хозяин. Качества личности рачительного хозяина. Секреты рачительного хозяина Просмотр отрывков из </w:t>
            </w:r>
            <w:proofErr w:type="gramStart"/>
            <w:r w:rsidRPr="000A3AFD">
              <w:rPr>
                <w:rFonts w:ascii="Times New Roman" w:hAnsi="Times New Roman"/>
                <w:sz w:val="24"/>
                <w:szCs w:val="24"/>
              </w:rPr>
              <w:t>м</w:t>
            </w:r>
            <w:proofErr w:type="gramEnd"/>
            <w:r w:rsidRPr="000A3AFD">
              <w:rPr>
                <w:rFonts w:ascii="Times New Roman" w:hAnsi="Times New Roman"/>
                <w:sz w:val="24"/>
                <w:szCs w:val="24"/>
              </w:rPr>
              <w:t>/ф «Дюймовочка», «Три поросенка» и др. Обсуждение. Групповая практическая деятельность: «Портрет рачительного хозяина»</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t>8.</w:t>
            </w:r>
          </w:p>
        </w:tc>
        <w:tc>
          <w:tcPr>
            <w:tcW w:w="8079" w:type="dxa"/>
          </w:tcPr>
          <w:p w:rsidR="001C108F"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Думающий покупатель</w:t>
            </w:r>
          </w:p>
          <w:p w:rsidR="001C108F" w:rsidRPr="000A3AFD" w:rsidRDefault="00945139" w:rsidP="009F6DAC">
            <w:pPr>
              <w:jc w:val="both"/>
              <w:rPr>
                <w:rFonts w:ascii="Times New Roman" w:hAnsi="Times New Roman"/>
                <w:sz w:val="24"/>
                <w:szCs w:val="24"/>
              </w:rPr>
            </w:pPr>
            <w:r w:rsidRPr="000A3AFD">
              <w:rPr>
                <w:rFonts w:ascii="Times New Roman" w:hAnsi="Times New Roman"/>
                <w:sz w:val="24"/>
                <w:szCs w:val="24"/>
              </w:rPr>
              <w:t>Покупатель и продавец. Реклама и упаковка. Особенности маркировки товаров. Секреты выбора товаров. Практическая деятельность. Изготовление рекламы. Упаковка товара. Презентация</w:t>
            </w:r>
          </w:p>
        </w:tc>
      </w:tr>
      <w:tr w:rsidR="001C108F" w:rsidRPr="000A3AFD" w:rsidTr="009F6DAC">
        <w:tc>
          <w:tcPr>
            <w:tcW w:w="988" w:type="dxa"/>
            <w:vAlign w:val="center"/>
          </w:tcPr>
          <w:p w:rsidR="001C108F" w:rsidRPr="000A3AFD" w:rsidRDefault="001C108F" w:rsidP="009F6DAC">
            <w:pPr>
              <w:jc w:val="center"/>
              <w:rPr>
                <w:rFonts w:ascii="Times New Roman" w:hAnsi="Times New Roman"/>
                <w:sz w:val="24"/>
                <w:szCs w:val="24"/>
              </w:rPr>
            </w:pPr>
            <w:r w:rsidRPr="000A3AFD">
              <w:rPr>
                <w:rFonts w:ascii="Times New Roman" w:hAnsi="Times New Roman"/>
                <w:sz w:val="24"/>
                <w:szCs w:val="24"/>
              </w:rPr>
              <w:t>9.</w:t>
            </w:r>
          </w:p>
        </w:tc>
        <w:tc>
          <w:tcPr>
            <w:tcW w:w="8079" w:type="dxa"/>
          </w:tcPr>
          <w:p w:rsidR="001C108F" w:rsidRPr="000A3AFD" w:rsidRDefault="001C108F" w:rsidP="009F6DAC">
            <w:pPr>
              <w:jc w:val="both"/>
              <w:rPr>
                <w:rFonts w:ascii="Times New Roman" w:hAnsi="Times New Roman"/>
                <w:b/>
                <w:sz w:val="24"/>
                <w:szCs w:val="24"/>
                <w:u w:val="single"/>
              </w:rPr>
            </w:pPr>
            <w:r w:rsidRPr="000A3AFD">
              <w:rPr>
                <w:rFonts w:ascii="Times New Roman" w:hAnsi="Times New Roman"/>
                <w:b/>
                <w:sz w:val="24"/>
                <w:szCs w:val="24"/>
                <w:u w:val="single"/>
              </w:rPr>
              <w:t>Семья и рынок</w:t>
            </w:r>
          </w:p>
          <w:p w:rsidR="001C108F" w:rsidRPr="000A3AFD" w:rsidRDefault="00945139" w:rsidP="009F6DAC">
            <w:pPr>
              <w:jc w:val="both"/>
              <w:rPr>
                <w:rFonts w:ascii="Times New Roman" w:hAnsi="Times New Roman"/>
                <w:b/>
                <w:sz w:val="24"/>
                <w:szCs w:val="24"/>
              </w:rPr>
            </w:pPr>
            <w:r w:rsidRPr="000A3AFD">
              <w:rPr>
                <w:rFonts w:ascii="Times New Roman" w:hAnsi="Times New Roman"/>
                <w:sz w:val="24"/>
                <w:szCs w:val="24"/>
              </w:rPr>
              <w:t>Экономические возможности семейного хозяйства. Экономические связи семьи. Профессия членов твоей семьи и родственников. Практическая деятельность. Игра «Профессии разные нужны, профессии разные важны», презентации</w:t>
            </w:r>
          </w:p>
        </w:tc>
      </w:tr>
    </w:tbl>
    <w:p w:rsidR="001C108F" w:rsidRPr="000A3AFD" w:rsidRDefault="001C108F" w:rsidP="00305291">
      <w:pPr>
        <w:spacing w:line="360" w:lineRule="auto"/>
        <w:rPr>
          <w:b/>
          <w:sz w:val="24"/>
          <w:szCs w:val="24"/>
        </w:rPr>
      </w:pPr>
    </w:p>
    <w:p w:rsidR="001C108F" w:rsidRPr="000A3AFD" w:rsidRDefault="001C108F" w:rsidP="001C108F">
      <w:pPr>
        <w:spacing w:line="360" w:lineRule="auto"/>
        <w:jc w:val="center"/>
        <w:rPr>
          <w:b/>
          <w:sz w:val="24"/>
          <w:szCs w:val="24"/>
        </w:rPr>
      </w:pPr>
      <w:r w:rsidRPr="000A3AFD">
        <w:rPr>
          <w:b/>
          <w:sz w:val="24"/>
          <w:szCs w:val="24"/>
        </w:rPr>
        <w:t>2-й год обучения</w:t>
      </w:r>
    </w:p>
    <w:tbl>
      <w:tblPr>
        <w:tblStyle w:val="a4"/>
        <w:tblW w:w="9067" w:type="dxa"/>
        <w:tblCellMar>
          <w:top w:w="85" w:type="dxa"/>
          <w:bottom w:w="85" w:type="dxa"/>
        </w:tblCellMar>
        <w:tblLook w:val="04A0"/>
      </w:tblPr>
      <w:tblGrid>
        <w:gridCol w:w="988"/>
        <w:gridCol w:w="8079"/>
      </w:tblGrid>
      <w:tr w:rsidR="001C108F" w:rsidRPr="000A3AFD" w:rsidTr="00945139">
        <w:trPr>
          <w:trHeight w:val="824"/>
        </w:trPr>
        <w:tc>
          <w:tcPr>
            <w:tcW w:w="988" w:type="dxa"/>
            <w:vAlign w:val="center"/>
          </w:tcPr>
          <w:p w:rsidR="001C108F" w:rsidRPr="000A3AFD" w:rsidRDefault="001C108F" w:rsidP="00945139">
            <w:pPr>
              <w:jc w:val="center"/>
              <w:rPr>
                <w:rFonts w:ascii="Times New Roman" w:hAnsi="Times New Roman"/>
                <w:b/>
                <w:sz w:val="24"/>
                <w:szCs w:val="24"/>
              </w:rPr>
            </w:pPr>
          </w:p>
        </w:tc>
        <w:tc>
          <w:tcPr>
            <w:tcW w:w="8079" w:type="dxa"/>
            <w:vAlign w:val="center"/>
          </w:tcPr>
          <w:p w:rsidR="001C108F" w:rsidRPr="000A3AFD" w:rsidRDefault="001C108F" w:rsidP="00945139">
            <w:pPr>
              <w:jc w:val="center"/>
              <w:rPr>
                <w:rFonts w:ascii="Times New Roman" w:hAnsi="Times New Roman"/>
                <w:b/>
                <w:sz w:val="24"/>
                <w:szCs w:val="24"/>
              </w:rPr>
            </w:pPr>
            <w:r w:rsidRPr="000A3AFD">
              <w:rPr>
                <w:rFonts w:ascii="Times New Roman" w:hAnsi="Times New Roman"/>
                <w:b/>
                <w:sz w:val="24"/>
                <w:szCs w:val="24"/>
              </w:rPr>
              <w:t>Название раздела, содержание материала</w:t>
            </w:r>
          </w:p>
        </w:tc>
      </w:tr>
      <w:tr w:rsidR="001C108F" w:rsidRPr="000A3AFD" w:rsidTr="00945139">
        <w:tc>
          <w:tcPr>
            <w:tcW w:w="988" w:type="dxa"/>
            <w:vAlign w:val="center"/>
          </w:tcPr>
          <w:p w:rsidR="001C108F" w:rsidRPr="000A3AFD" w:rsidRDefault="001C108F" w:rsidP="00945139">
            <w:pPr>
              <w:jc w:val="center"/>
              <w:rPr>
                <w:rFonts w:ascii="Times New Roman" w:hAnsi="Times New Roman"/>
                <w:sz w:val="24"/>
                <w:szCs w:val="24"/>
              </w:rPr>
            </w:pPr>
            <w:r w:rsidRPr="000A3AFD">
              <w:rPr>
                <w:rFonts w:ascii="Times New Roman" w:hAnsi="Times New Roman"/>
                <w:sz w:val="24"/>
                <w:szCs w:val="24"/>
              </w:rPr>
              <w:t>1.</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Введение</w:t>
            </w:r>
          </w:p>
          <w:p w:rsidR="001C108F" w:rsidRPr="000A3AFD" w:rsidRDefault="00A70900" w:rsidP="001C108F">
            <w:pPr>
              <w:jc w:val="both"/>
              <w:rPr>
                <w:rFonts w:ascii="Times New Roman" w:hAnsi="Times New Roman"/>
                <w:b/>
                <w:sz w:val="24"/>
                <w:szCs w:val="24"/>
                <w:u w:val="single"/>
              </w:rPr>
            </w:pPr>
            <w:r w:rsidRPr="000A3AFD">
              <w:rPr>
                <w:rFonts w:ascii="Times New Roman" w:hAnsi="Times New Roman"/>
                <w:sz w:val="24"/>
                <w:szCs w:val="24"/>
              </w:rPr>
              <w:t>Содержание программы 2-го года обучения. Инструктаж по технике безопасности</w:t>
            </w: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t>2.</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Потребитель и его потребности</w:t>
            </w:r>
          </w:p>
          <w:p w:rsidR="001C108F" w:rsidRPr="000A3AFD" w:rsidRDefault="00945139" w:rsidP="001C108F">
            <w:pPr>
              <w:jc w:val="both"/>
              <w:rPr>
                <w:rFonts w:ascii="Times New Roman" w:hAnsi="Times New Roman"/>
                <w:sz w:val="24"/>
                <w:szCs w:val="24"/>
                <w:u w:val="single"/>
              </w:rPr>
            </w:pPr>
            <w:r w:rsidRPr="000A3AFD">
              <w:rPr>
                <w:rFonts w:ascii="Times New Roman" w:hAnsi="Times New Roman"/>
                <w:sz w:val="24"/>
                <w:szCs w:val="24"/>
              </w:rPr>
              <w:t xml:space="preserve">Кто является потребителем? Суверенитет потребителя. Права и обязанности потребителей. Общее представление о видах потребностей. Индивидуальные, групповые, общественные потребности. «Пирамида» человеческих потребностей по </w:t>
            </w:r>
            <w:proofErr w:type="spellStart"/>
            <w:r w:rsidRPr="000A3AFD">
              <w:rPr>
                <w:rFonts w:ascii="Times New Roman" w:hAnsi="Times New Roman"/>
                <w:sz w:val="24"/>
                <w:szCs w:val="24"/>
              </w:rPr>
              <w:t>Маслоу</w:t>
            </w:r>
            <w:proofErr w:type="spellEnd"/>
            <w:r w:rsidRPr="000A3AFD">
              <w:rPr>
                <w:rFonts w:ascii="Times New Roman" w:hAnsi="Times New Roman"/>
                <w:sz w:val="24"/>
                <w:szCs w:val="24"/>
              </w:rPr>
              <w:t xml:space="preserve">. Переход потребностей с одного уровня на другой. Психология потребителя. </w:t>
            </w:r>
            <w:proofErr w:type="spellStart"/>
            <w:r w:rsidRPr="000A3AFD">
              <w:rPr>
                <w:rFonts w:ascii="Times New Roman" w:hAnsi="Times New Roman"/>
                <w:sz w:val="24"/>
                <w:szCs w:val="24"/>
              </w:rPr>
              <w:t>Самоменеджмент</w:t>
            </w:r>
            <w:proofErr w:type="spellEnd"/>
            <w:r w:rsidRPr="000A3AFD">
              <w:rPr>
                <w:rFonts w:ascii="Times New Roman" w:hAnsi="Times New Roman"/>
                <w:sz w:val="24"/>
                <w:szCs w:val="24"/>
              </w:rPr>
              <w:t xml:space="preserve"> в деятельности потребителя. Рациональное потребление и норма потребления. Потребление и сбережения. Можно ли потребить больше, чем произведено?</w:t>
            </w: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lastRenderedPageBreak/>
              <w:t>3.</w:t>
            </w:r>
          </w:p>
        </w:tc>
        <w:tc>
          <w:tcPr>
            <w:tcW w:w="8079" w:type="dxa"/>
          </w:tcPr>
          <w:p w:rsidR="001C108F" w:rsidRPr="000A3AFD" w:rsidRDefault="001C108F" w:rsidP="001C108F">
            <w:pPr>
              <w:jc w:val="both"/>
              <w:rPr>
                <w:rStyle w:val="2"/>
                <w:rFonts w:eastAsiaTheme="minorHAnsi"/>
                <w:b/>
                <w:sz w:val="24"/>
                <w:szCs w:val="24"/>
                <w:u w:val="single"/>
              </w:rPr>
            </w:pPr>
            <w:r w:rsidRPr="000A3AFD">
              <w:rPr>
                <w:rStyle w:val="2"/>
                <w:rFonts w:eastAsiaTheme="minorHAnsi"/>
                <w:b/>
                <w:sz w:val="24"/>
                <w:szCs w:val="24"/>
                <w:u w:val="single"/>
              </w:rPr>
              <w:t>Источники информации для потребителей</w:t>
            </w:r>
          </w:p>
          <w:p w:rsidR="00945139" w:rsidRPr="000A3AFD" w:rsidRDefault="00945139" w:rsidP="00945139">
            <w:pPr>
              <w:jc w:val="both"/>
              <w:rPr>
                <w:rFonts w:ascii="Times New Roman" w:hAnsi="Times New Roman"/>
                <w:sz w:val="24"/>
                <w:szCs w:val="24"/>
              </w:rPr>
            </w:pPr>
            <w:r w:rsidRPr="000A3AFD">
              <w:rPr>
                <w:rFonts w:ascii="Times New Roman" w:hAnsi="Times New Roman"/>
                <w:sz w:val="24"/>
                <w:szCs w:val="24"/>
              </w:rPr>
              <w:t>Реклама. Виды рекламы. Приемы, используемые в рекламе. Достоинства и недостатки рекламы. Проблемы государственного регулирования рекламы. Сертификация продукции. На какие виды продукции необходим сертификат. Какую информацию потребитель может получить из сертификата. Как регулируется право потребителя на информацию. Символы на этикетках, упаковках, вкладышах. Товарные знаки и их назначение. Штриховой код. Разновидности систем кодирования. Что стоит за цифрами. Кто имеет право ставить штрих</w:t>
            </w:r>
            <w:r w:rsidRPr="000A3AFD">
              <w:rPr>
                <w:rFonts w:ascii="Times New Roman" w:hAnsi="Times New Roman"/>
                <w:sz w:val="24"/>
                <w:szCs w:val="24"/>
              </w:rPr>
              <w:softHyphen/>
              <w:t>код на товаре. Индекс Е. Для чего нужны пищевые добавки. Классификация пищевых добавок.</w:t>
            </w:r>
          </w:p>
          <w:p w:rsidR="001C108F" w:rsidRPr="000A3AFD" w:rsidRDefault="001C108F" w:rsidP="001C108F">
            <w:pPr>
              <w:jc w:val="both"/>
              <w:rPr>
                <w:rFonts w:ascii="Times New Roman" w:hAnsi="Times New Roman"/>
                <w:sz w:val="24"/>
                <w:szCs w:val="24"/>
              </w:rPr>
            </w:pP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t>4.</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Поведение потребителей при выполнении работ, оказании услуг</w:t>
            </w:r>
          </w:p>
          <w:p w:rsidR="00945139" w:rsidRPr="000A3AFD" w:rsidRDefault="00945139" w:rsidP="00945139">
            <w:pPr>
              <w:ind w:right="300"/>
              <w:jc w:val="both"/>
              <w:rPr>
                <w:rFonts w:ascii="Times New Roman" w:hAnsi="Times New Roman"/>
                <w:sz w:val="24"/>
                <w:szCs w:val="24"/>
              </w:rPr>
            </w:pPr>
            <w:r w:rsidRPr="000A3AFD">
              <w:rPr>
                <w:rFonts w:ascii="Times New Roman" w:hAnsi="Times New Roman"/>
                <w:sz w:val="24"/>
                <w:szCs w:val="24"/>
              </w:rPr>
              <w:t>Предприятия службы быта. О правилах бытового обслуживания населения. Договор. Что должно быть указано в договоре? Поведение потребителей: в химчистке, в ремонтной мастерской, в ателье. Сроки выполнения работ (услуг) и какова ответственность за их несоблюдение. Устранение недостатков в выполненной работе. Условия выполнения работ из материала исполнителя и (или) заказчика. Что такое финансовые услуги? Куда наиболее выгодно вкладывать деньги? Кто может получить кредит в Сбербанке? Как правильно застраховать вклад? Операции с ценными бумагами. Покупка ценных бумаг. Защита прав потребителей при оказании финансовых услуг. Порядок пользования коммунальными услугами. Права и обязанности потребителя и исполнителя услуг. Что должен знать потребитель о пользовании радио и телефоном? Об услугах лечебных учреждений. Медицинское страхование. Защищены ли Законом «О защите прав потребителей» права пассажиров, туристов? О правилах гостиничных услуг</w:t>
            </w:r>
          </w:p>
          <w:p w:rsidR="001C108F" w:rsidRPr="000A3AFD" w:rsidRDefault="001C108F" w:rsidP="001C108F">
            <w:pPr>
              <w:jc w:val="both"/>
              <w:rPr>
                <w:rFonts w:ascii="Times New Roman" w:hAnsi="Times New Roman"/>
                <w:sz w:val="24"/>
                <w:szCs w:val="24"/>
              </w:rPr>
            </w:pP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t>5.</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Защита прав потребителя</w:t>
            </w:r>
          </w:p>
          <w:p w:rsidR="001C108F" w:rsidRPr="000A3AFD" w:rsidRDefault="00945139" w:rsidP="00945139">
            <w:pPr>
              <w:ind w:right="300" w:firstLine="900"/>
              <w:jc w:val="both"/>
              <w:rPr>
                <w:rFonts w:ascii="Times New Roman" w:hAnsi="Times New Roman"/>
                <w:sz w:val="24"/>
                <w:szCs w:val="24"/>
              </w:rPr>
            </w:pPr>
            <w:r w:rsidRPr="000A3AFD">
              <w:rPr>
                <w:rFonts w:ascii="Times New Roman" w:hAnsi="Times New Roman"/>
                <w:sz w:val="24"/>
                <w:szCs w:val="24"/>
              </w:rPr>
              <w:t xml:space="preserve">Государственный антимонопольный комитет России. Госстандарт России, </w:t>
            </w:r>
            <w:proofErr w:type="spellStart"/>
            <w:r w:rsidRPr="000A3AFD">
              <w:rPr>
                <w:rFonts w:ascii="Times New Roman" w:hAnsi="Times New Roman"/>
                <w:sz w:val="24"/>
                <w:szCs w:val="24"/>
              </w:rPr>
              <w:t>Госсанэпидемслужба</w:t>
            </w:r>
            <w:proofErr w:type="spellEnd"/>
            <w:r w:rsidRPr="000A3AFD">
              <w:rPr>
                <w:rFonts w:ascii="Times New Roman" w:hAnsi="Times New Roman"/>
                <w:sz w:val="24"/>
                <w:szCs w:val="24"/>
              </w:rPr>
              <w:t xml:space="preserve"> России, Государственный комитет по стандартизации, метрологии и сертификации. Органы по защите прав потребителей. Общественные организации потребителей, их функции и полномочия. Правила обращения в суд. Как обжаловать решение суда. Кассационная жалоба, исковое заявление. Что должно быть указано в исковом заявлении. Кто может определить размер морального вреда. Как возмещается моральный вред. Изучение статей 18 - 25 закона РФ «О защите прав потребителей»</w:t>
            </w: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t>6.</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Банки. Банковские услуги</w:t>
            </w:r>
          </w:p>
          <w:p w:rsidR="001C108F" w:rsidRPr="000A3AFD" w:rsidRDefault="00945139" w:rsidP="001C108F">
            <w:pPr>
              <w:jc w:val="both"/>
              <w:rPr>
                <w:rFonts w:ascii="Times New Roman" w:hAnsi="Times New Roman"/>
                <w:sz w:val="24"/>
                <w:szCs w:val="24"/>
              </w:rPr>
            </w:pPr>
            <w:r w:rsidRPr="000A3AFD">
              <w:rPr>
                <w:rFonts w:ascii="Times New Roman" w:hAnsi="Times New Roman"/>
                <w:sz w:val="24"/>
                <w:szCs w:val="24"/>
              </w:rPr>
              <w:t>Как спасти деньги от инфляции. Банковские услуги. Собственный бизнес. Валюта в современном мире. Грамотный подход к кредитованию Проценты по вкладу. Проценты по кредиту. Микрофинансовые организации.</w:t>
            </w:r>
            <w:r w:rsidR="00534793" w:rsidRPr="000A3AFD">
              <w:rPr>
                <w:rFonts w:ascii="Times New Roman" w:hAnsi="Times New Roman"/>
                <w:sz w:val="24"/>
                <w:szCs w:val="24"/>
              </w:rPr>
              <w:t xml:space="preserve"> Финансовое мошенничество. Безопасное использование интернет-банкинга и пластиковых карт</w:t>
            </w:r>
          </w:p>
        </w:tc>
      </w:tr>
      <w:tr w:rsidR="001C108F" w:rsidRPr="000A3AFD" w:rsidTr="00945139">
        <w:tc>
          <w:tcPr>
            <w:tcW w:w="988" w:type="dxa"/>
            <w:vAlign w:val="center"/>
          </w:tcPr>
          <w:p w:rsidR="001C108F" w:rsidRPr="000A3AFD" w:rsidRDefault="000E2737" w:rsidP="00945139">
            <w:pPr>
              <w:jc w:val="center"/>
              <w:rPr>
                <w:rFonts w:ascii="Times New Roman" w:hAnsi="Times New Roman"/>
                <w:sz w:val="24"/>
                <w:szCs w:val="24"/>
              </w:rPr>
            </w:pPr>
            <w:r w:rsidRPr="000A3AFD">
              <w:rPr>
                <w:rFonts w:ascii="Times New Roman" w:hAnsi="Times New Roman"/>
                <w:sz w:val="24"/>
                <w:szCs w:val="24"/>
              </w:rPr>
              <w:t>7.</w:t>
            </w:r>
          </w:p>
        </w:tc>
        <w:tc>
          <w:tcPr>
            <w:tcW w:w="8079" w:type="dxa"/>
          </w:tcPr>
          <w:p w:rsidR="001C108F" w:rsidRPr="000A3AFD" w:rsidRDefault="001C108F" w:rsidP="001C108F">
            <w:pPr>
              <w:jc w:val="both"/>
              <w:rPr>
                <w:rFonts w:ascii="Times New Roman" w:hAnsi="Times New Roman"/>
                <w:b/>
                <w:sz w:val="24"/>
                <w:szCs w:val="24"/>
                <w:u w:val="single"/>
              </w:rPr>
            </w:pPr>
            <w:r w:rsidRPr="000A3AFD">
              <w:rPr>
                <w:rFonts w:ascii="Times New Roman" w:hAnsi="Times New Roman"/>
                <w:b/>
                <w:sz w:val="24"/>
                <w:szCs w:val="24"/>
                <w:u w:val="single"/>
              </w:rPr>
              <w:t>Финансовый бизнес. Чем он может помочь семье</w:t>
            </w:r>
          </w:p>
          <w:p w:rsidR="001C108F" w:rsidRPr="000A3AFD" w:rsidRDefault="00534793" w:rsidP="001C108F">
            <w:pPr>
              <w:jc w:val="both"/>
              <w:rPr>
                <w:rFonts w:ascii="Times New Roman" w:hAnsi="Times New Roman"/>
                <w:sz w:val="24"/>
                <w:szCs w:val="24"/>
              </w:rPr>
            </w:pPr>
            <w:r w:rsidRPr="000A3AFD">
              <w:rPr>
                <w:rFonts w:ascii="Times New Roman" w:hAnsi="Times New Roman"/>
                <w:sz w:val="24"/>
                <w:szCs w:val="24"/>
              </w:rPr>
              <w:t>Собственный бизнес. Поддержка малого бизнеса. Бизнес-план. Благотворительность. Валюта. Курсы валют</w:t>
            </w:r>
          </w:p>
        </w:tc>
      </w:tr>
    </w:tbl>
    <w:p w:rsidR="001C108F" w:rsidRPr="000A3AFD" w:rsidRDefault="001C108F" w:rsidP="001C108F">
      <w:pPr>
        <w:spacing w:line="360" w:lineRule="auto"/>
        <w:jc w:val="center"/>
        <w:rPr>
          <w:b/>
          <w:sz w:val="24"/>
          <w:szCs w:val="24"/>
        </w:rPr>
      </w:pPr>
    </w:p>
    <w:p w:rsidR="001C108F" w:rsidRPr="000A3AFD" w:rsidRDefault="001C108F" w:rsidP="001C108F">
      <w:pPr>
        <w:spacing w:line="360" w:lineRule="auto"/>
        <w:jc w:val="center"/>
        <w:rPr>
          <w:b/>
          <w:sz w:val="24"/>
          <w:szCs w:val="24"/>
        </w:rPr>
      </w:pPr>
      <w:r w:rsidRPr="000A3AFD">
        <w:rPr>
          <w:b/>
          <w:sz w:val="24"/>
          <w:szCs w:val="24"/>
        </w:rPr>
        <w:lastRenderedPageBreak/>
        <w:t>Основные формы проведения занятий по каждой теме</w:t>
      </w:r>
    </w:p>
    <w:p w:rsidR="001C108F" w:rsidRPr="000A3AFD" w:rsidRDefault="00E95166" w:rsidP="001C108F">
      <w:pPr>
        <w:spacing w:line="360" w:lineRule="auto"/>
        <w:jc w:val="center"/>
        <w:rPr>
          <w:b/>
          <w:sz w:val="24"/>
          <w:szCs w:val="24"/>
        </w:rPr>
      </w:pPr>
      <w:r w:rsidRPr="000A3AFD">
        <w:rPr>
          <w:b/>
          <w:sz w:val="24"/>
          <w:szCs w:val="24"/>
        </w:rPr>
        <w:t>1-й год обучения</w:t>
      </w:r>
    </w:p>
    <w:tbl>
      <w:tblPr>
        <w:tblStyle w:val="a4"/>
        <w:tblW w:w="9067" w:type="dxa"/>
        <w:tblCellMar>
          <w:top w:w="170" w:type="dxa"/>
          <w:bottom w:w="170" w:type="dxa"/>
        </w:tblCellMar>
        <w:tblLook w:val="04A0"/>
      </w:tblPr>
      <w:tblGrid>
        <w:gridCol w:w="5240"/>
        <w:gridCol w:w="3827"/>
      </w:tblGrid>
      <w:tr w:rsidR="001C108F" w:rsidRPr="000A3AFD" w:rsidTr="00945139">
        <w:tc>
          <w:tcPr>
            <w:tcW w:w="5240" w:type="dxa"/>
            <w:vAlign w:val="center"/>
          </w:tcPr>
          <w:p w:rsidR="001C108F" w:rsidRPr="000A3AFD" w:rsidRDefault="001C108F" w:rsidP="00945139">
            <w:pPr>
              <w:jc w:val="center"/>
              <w:rPr>
                <w:rFonts w:ascii="Times New Roman" w:hAnsi="Times New Roman"/>
                <w:b/>
                <w:sz w:val="24"/>
                <w:szCs w:val="24"/>
              </w:rPr>
            </w:pPr>
            <w:r w:rsidRPr="000A3AFD">
              <w:rPr>
                <w:rFonts w:ascii="Times New Roman" w:hAnsi="Times New Roman"/>
                <w:b/>
                <w:sz w:val="24"/>
                <w:szCs w:val="24"/>
              </w:rPr>
              <w:t>Название темы</w:t>
            </w:r>
          </w:p>
        </w:tc>
        <w:tc>
          <w:tcPr>
            <w:tcW w:w="3827" w:type="dxa"/>
          </w:tcPr>
          <w:p w:rsidR="001C108F" w:rsidRPr="000A3AFD" w:rsidRDefault="001C108F" w:rsidP="00945139">
            <w:pPr>
              <w:jc w:val="center"/>
              <w:rPr>
                <w:rFonts w:ascii="Times New Roman" w:hAnsi="Times New Roman"/>
                <w:b/>
                <w:sz w:val="24"/>
                <w:szCs w:val="24"/>
              </w:rPr>
            </w:pPr>
            <w:r w:rsidRPr="000A3AFD">
              <w:rPr>
                <w:rFonts w:ascii="Times New Roman" w:hAnsi="Times New Roman"/>
                <w:b/>
                <w:sz w:val="24"/>
                <w:szCs w:val="24"/>
              </w:rPr>
              <w:t>Формы проведения занятия</w:t>
            </w:r>
          </w:p>
        </w:tc>
      </w:tr>
      <w:tr w:rsidR="001C108F" w:rsidRPr="000A3AFD" w:rsidTr="00945139">
        <w:tc>
          <w:tcPr>
            <w:tcW w:w="5240" w:type="dxa"/>
            <w:vAlign w:val="center"/>
          </w:tcPr>
          <w:p w:rsidR="001C108F" w:rsidRPr="000A3AFD" w:rsidRDefault="00E95166" w:rsidP="00D04807">
            <w:pPr>
              <w:jc w:val="both"/>
              <w:rPr>
                <w:rFonts w:ascii="Times New Roman" w:hAnsi="Times New Roman"/>
                <w:sz w:val="24"/>
                <w:szCs w:val="24"/>
              </w:rPr>
            </w:pPr>
            <w:r w:rsidRPr="000A3AFD">
              <w:rPr>
                <w:rFonts w:ascii="Times New Roman" w:hAnsi="Times New Roman"/>
                <w:sz w:val="24"/>
                <w:szCs w:val="24"/>
              </w:rPr>
              <w:t>Обмен и деньги</w:t>
            </w: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Лекции, беседы, семинар</w:t>
            </w:r>
            <w:r w:rsidR="00D04807" w:rsidRPr="000A3AFD">
              <w:rPr>
                <w:rFonts w:ascii="Times New Roman" w:hAnsi="Times New Roman"/>
                <w:sz w:val="24"/>
                <w:szCs w:val="24"/>
              </w:rPr>
              <w:t>, экономическая игра</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Экономика семьи</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Деловые игры, семинар</w:t>
            </w:r>
            <w:r w:rsidR="00D04807" w:rsidRPr="000A3AFD">
              <w:rPr>
                <w:rFonts w:ascii="Times New Roman" w:hAnsi="Times New Roman"/>
                <w:sz w:val="24"/>
                <w:szCs w:val="24"/>
              </w:rPr>
              <w:t>, лекции, практическая работа</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Семейное хозяйство</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Лекции, практические работы, семинар</w:t>
            </w:r>
            <w:r w:rsidR="00D04807" w:rsidRPr="000A3AFD">
              <w:rPr>
                <w:rFonts w:ascii="Times New Roman" w:hAnsi="Times New Roman"/>
                <w:sz w:val="24"/>
                <w:szCs w:val="24"/>
              </w:rPr>
              <w:t>, экономическая игра</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Бюджет семьи</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 xml:space="preserve">Лекции, беседы, </w:t>
            </w:r>
            <w:r w:rsidR="00261117" w:rsidRPr="000A3AFD">
              <w:rPr>
                <w:rFonts w:ascii="Times New Roman" w:hAnsi="Times New Roman"/>
                <w:sz w:val="24"/>
                <w:szCs w:val="24"/>
              </w:rPr>
              <w:t xml:space="preserve">круглый стол, </w:t>
            </w:r>
            <w:r w:rsidRPr="000A3AFD">
              <w:rPr>
                <w:rFonts w:ascii="Times New Roman" w:hAnsi="Times New Roman"/>
                <w:sz w:val="24"/>
                <w:szCs w:val="24"/>
              </w:rPr>
              <w:t xml:space="preserve">практические работы, </w:t>
            </w:r>
            <w:r w:rsidR="00D04807" w:rsidRPr="000A3AFD">
              <w:rPr>
                <w:rFonts w:ascii="Times New Roman" w:hAnsi="Times New Roman"/>
                <w:sz w:val="24"/>
                <w:szCs w:val="24"/>
              </w:rPr>
              <w:t>экономическая игра</w:t>
            </w:r>
          </w:p>
        </w:tc>
      </w:tr>
      <w:tr w:rsidR="001C108F" w:rsidRPr="000A3AFD" w:rsidTr="00945139">
        <w:tc>
          <w:tcPr>
            <w:tcW w:w="5240" w:type="dxa"/>
            <w:vAlign w:val="center"/>
          </w:tcPr>
          <w:p w:rsidR="00E95166" w:rsidRPr="000A3AFD" w:rsidRDefault="00E95166" w:rsidP="00E95166">
            <w:pPr>
              <w:jc w:val="both"/>
              <w:rPr>
                <w:rStyle w:val="2"/>
                <w:rFonts w:eastAsiaTheme="minorHAnsi"/>
                <w:sz w:val="24"/>
                <w:szCs w:val="24"/>
              </w:rPr>
            </w:pPr>
            <w:r w:rsidRPr="000A3AFD">
              <w:rPr>
                <w:rStyle w:val="2"/>
                <w:rFonts w:eastAsiaTheme="minorHAnsi"/>
                <w:sz w:val="24"/>
                <w:szCs w:val="24"/>
              </w:rPr>
              <w:t>Семья и государство: как они взаимодействуют</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«Круглый стол», семинар, практические работы, лекции, беседы</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Рачительный хозяин</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Семинар, «круглый стол», практические работы, лекции, беседы</w:t>
            </w:r>
            <w:r w:rsidR="00D04807" w:rsidRPr="000A3AFD">
              <w:rPr>
                <w:rFonts w:ascii="Times New Roman" w:hAnsi="Times New Roman"/>
                <w:sz w:val="24"/>
                <w:szCs w:val="24"/>
              </w:rPr>
              <w:t>, деловая игра</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Думающий покупатель</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Лекции, беседы, практические работы</w:t>
            </w:r>
            <w:r w:rsidR="00D04807" w:rsidRPr="000A3AFD">
              <w:rPr>
                <w:rFonts w:ascii="Times New Roman" w:hAnsi="Times New Roman"/>
                <w:sz w:val="24"/>
                <w:szCs w:val="24"/>
              </w:rPr>
              <w:t>, деловая игра</w:t>
            </w:r>
          </w:p>
        </w:tc>
      </w:tr>
      <w:tr w:rsidR="001C108F" w:rsidRPr="000A3AFD" w:rsidTr="00945139">
        <w:tc>
          <w:tcPr>
            <w:tcW w:w="5240" w:type="dxa"/>
            <w:vAlign w:val="center"/>
          </w:tcPr>
          <w:p w:rsidR="00E95166" w:rsidRPr="000A3AFD" w:rsidRDefault="00E95166" w:rsidP="00E95166">
            <w:pPr>
              <w:jc w:val="both"/>
              <w:rPr>
                <w:rFonts w:ascii="Times New Roman" w:hAnsi="Times New Roman"/>
                <w:sz w:val="24"/>
                <w:szCs w:val="24"/>
              </w:rPr>
            </w:pPr>
            <w:r w:rsidRPr="000A3AFD">
              <w:rPr>
                <w:rFonts w:ascii="Times New Roman" w:hAnsi="Times New Roman"/>
                <w:sz w:val="24"/>
                <w:szCs w:val="24"/>
              </w:rPr>
              <w:t>Семья и рынок</w:t>
            </w:r>
          </w:p>
          <w:p w:rsidR="001C108F" w:rsidRPr="000A3AFD" w:rsidRDefault="001C108F" w:rsidP="00945139">
            <w:pPr>
              <w:rPr>
                <w:rFonts w:ascii="Times New Roman" w:hAnsi="Times New Roman"/>
                <w:sz w:val="24"/>
                <w:szCs w:val="24"/>
              </w:rPr>
            </w:pPr>
          </w:p>
        </w:tc>
        <w:tc>
          <w:tcPr>
            <w:tcW w:w="3827" w:type="dxa"/>
            <w:vAlign w:val="center"/>
          </w:tcPr>
          <w:p w:rsidR="001C108F" w:rsidRPr="000A3AFD" w:rsidRDefault="001C108F" w:rsidP="00945139">
            <w:pPr>
              <w:rPr>
                <w:rFonts w:ascii="Times New Roman" w:hAnsi="Times New Roman"/>
                <w:sz w:val="24"/>
                <w:szCs w:val="24"/>
              </w:rPr>
            </w:pPr>
            <w:r w:rsidRPr="000A3AFD">
              <w:rPr>
                <w:rFonts w:ascii="Times New Roman" w:hAnsi="Times New Roman"/>
                <w:sz w:val="24"/>
                <w:szCs w:val="24"/>
              </w:rPr>
              <w:t>Семинар, лекции, беседы, практические работы</w:t>
            </w:r>
          </w:p>
        </w:tc>
      </w:tr>
    </w:tbl>
    <w:p w:rsidR="001C108F" w:rsidRPr="000A3AFD" w:rsidRDefault="001C108F" w:rsidP="001C108F">
      <w:pPr>
        <w:spacing w:line="360" w:lineRule="auto"/>
        <w:jc w:val="center"/>
        <w:rPr>
          <w:b/>
          <w:sz w:val="24"/>
          <w:szCs w:val="24"/>
        </w:rPr>
      </w:pPr>
    </w:p>
    <w:p w:rsidR="000A3AFD" w:rsidRDefault="000A3AFD" w:rsidP="00E95166">
      <w:pPr>
        <w:spacing w:line="360" w:lineRule="auto"/>
        <w:jc w:val="center"/>
        <w:rPr>
          <w:b/>
          <w:sz w:val="24"/>
          <w:szCs w:val="24"/>
        </w:rPr>
      </w:pPr>
    </w:p>
    <w:p w:rsidR="000A3AFD" w:rsidRDefault="000A3AFD" w:rsidP="00E95166">
      <w:pPr>
        <w:spacing w:line="360" w:lineRule="auto"/>
        <w:jc w:val="center"/>
        <w:rPr>
          <w:b/>
          <w:sz w:val="24"/>
          <w:szCs w:val="24"/>
        </w:rPr>
      </w:pPr>
    </w:p>
    <w:p w:rsidR="000A3AFD" w:rsidRDefault="000A3AFD" w:rsidP="00E95166">
      <w:pPr>
        <w:spacing w:line="360" w:lineRule="auto"/>
        <w:jc w:val="center"/>
        <w:rPr>
          <w:b/>
          <w:sz w:val="24"/>
          <w:szCs w:val="24"/>
        </w:rPr>
      </w:pPr>
    </w:p>
    <w:p w:rsidR="00E95166" w:rsidRPr="000A3AFD" w:rsidRDefault="00E95166" w:rsidP="00E95166">
      <w:pPr>
        <w:spacing w:line="360" w:lineRule="auto"/>
        <w:jc w:val="center"/>
        <w:rPr>
          <w:b/>
          <w:sz w:val="24"/>
          <w:szCs w:val="24"/>
        </w:rPr>
      </w:pPr>
      <w:r w:rsidRPr="000A3AFD">
        <w:rPr>
          <w:b/>
          <w:sz w:val="24"/>
          <w:szCs w:val="24"/>
        </w:rPr>
        <w:t>Основные формы проведения занятий по каждой теме</w:t>
      </w:r>
    </w:p>
    <w:p w:rsidR="00E95166" w:rsidRPr="000A3AFD" w:rsidRDefault="00E95166" w:rsidP="00E95166">
      <w:pPr>
        <w:spacing w:line="360" w:lineRule="auto"/>
        <w:jc w:val="center"/>
        <w:rPr>
          <w:b/>
          <w:sz w:val="24"/>
          <w:szCs w:val="24"/>
        </w:rPr>
      </w:pPr>
      <w:r w:rsidRPr="000A3AFD">
        <w:rPr>
          <w:b/>
          <w:sz w:val="24"/>
          <w:szCs w:val="24"/>
        </w:rPr>
        <w:t>2-й год обучения</w:t>
      </w:r>
    </w:p>
    <w:tbl>
      <w:tblPr>
        <w:tblStyle w:val="a4"/>
        <w:tblpPr w:leftFromText="180" w:rightFromText="180" w:vertAnchor="text" w:tblpY="1"/>
        <w:tblOverlap w:val="never"/>
        <w:tblW w:w="9067" w:type="dxa"/>
        <w:tblCellMar>
          <w:top w:w="170" w:type="dxa"/>
          <w:bottom w:w="170" w:type="dxa"/>
        </w:tblCellMar>
        <w:tblLook w:val="04A0"/>
      </w:tblPr>
      <w:tblGrid>
        <w:gridCol w:w="5240"/>
        <w:gridCol w:w="3827"/>
      </w:tblGrid>
      <w:tr w:rsidR="00E95166" w:rsidRPr="000A3AFD" w:rsidTr="00D04807">
        <w:tc>
          <w:tcPr>
            <w:tcW w:w="5240" w:type="dxa"/>
            <w:vAlign w:val="center"/>
          </w:tcPr>
          <w:p w:rsidR="00E95166" w:rsidRPr="000A3AFD" w:rsidRDefault="00E95166" w:rsidP="00D04807">
            <w:pPr>
              <w:jc w:val="center"/>
              <w:rPr>
                <w:rFonts w:ascii="Times New Roman" w:hAnsi="Times New Roman"/>
                <w:b/>
                <w:sz w:val="24"/>
                <w:szCs w:val="24"/>
              </w:rPr>
            </w:pPr>
            <w:r w:rsidRPr="000A3AFD">
              <w:rPr>
                <w:rFonts w:ascii="Times New Roman" w:hAnsi="Times New Roman"/>
                <w:b/>
                <w:sz w:val="24"/>
                <w:szCs w:val="24"/>
              </w:rPr>
              <w:t>Название темы</w:t>
            </w:r>
          </w:p>
        </w:tc>
        <w:tc>
          <w:tcPr>
            <w:tcW w:w="3827" w:type="dxa"/>
          </w:tcPr>
          <w:p w:rsidR="00E95166" w:rsidRPr="000A3AFD" w:rsidRDefault="00E95166" w:rsidP="00D04807">
            <w:pPr>
              <w:jc w:val="center"/>
              <w:rPr>
                <w:rFonts w:ascii="Times New Roman" w:hAnsi="Times New Roman"/>
                <w:b/>
                <w:sz w:val="24"/>
                <w:szCs w:val="24"/>
              </w:rPr>
            </w:pPr>
            <w:r w:rsidRPr="000A3AFD">
              <w:rPr>
                <w:rFonts w:ascii="Times New Roman" w:hAnsi="Times New Roman"/>
                <w:b/>
                <w:sz w:val="24"/>
                <w:szCs w:val="24"/>
              </w:rPr>
              <w:t>Формы проведения занятия</w:t>
            </w:r>
          </w:p>
        </w:tc>
      </w:tr>
      <w:tr w:rsidR="00E95166" w:rsidRPr="000A3AFD" w:rsidTr="00D04807">
        <w:tc>
          <w:tcPr>
            <w:tcW w:w="5240" w:type="dxa"/>
            <w:vAlign w:val="center"/>
          </w:tcPr>
          <w:p w:rsidR="00E95166" w:rsidRPr="000A3AFD" w:rsidRDefault="00D04807" w:rsidP="00D04807">
            <w:pPr>
              <w:jc w:val="both"/>
              <w:rPr>
                <w:rFonts w:ascii="Times New Roman" w:hAnsi="Times New Roman"/>
                <w:sz w:val="24"/>
                <w:szCs w:val="24"/>
              </w:rPr>
            </w:pPr>
            <w:r w:rsidRPr="000A3AFD">
              <w:rPr>
                <w:rFonts w:ascii="Times New Roman" w:hAnsi="Times New Roman"/>
                <w:sz w:val="24"/>
                <w:szCs w:val="24"/>
              </w:rPr>
              <w:t>Потребитель и его потребности</w:t>
            </w:r>
          </w:p>
        </w:tc>
        <w:tc>
          <w:tcPr>
            <w:tcW w:w="3827" w:type="dxa"/>
            <w:vAlign w:val="center"/>
          </w:tcPr>
          <w:p w:rsidR="00E95166" w:rsidRPr="000A3AFD" w:rsidRDefault="00E95166" w:rsidP="00D04807">
            <w:pPr>
              <w:rPr>
                <w:rFonts w:ascii="Times New Roman" w:hAnsi="Times New Roman"/>
                <w:sz w:val="24"/>
                <w:szCs w:val="24"/>
              </w:rPr>
            </w:pPr>
            <w:r w:rsidRPr="000A3AFD">
              <w:rPr>
                <w:rFonts w:ascii="Times New Roman" w:hAnsi="Times New Roman"/>
                <w:sz w:val="24"/>
                <w:szCs w:val="24"/>
              </w:rPr>
              <w:t xml:space="preserve">Лекции, беседы, </w:t>
            </w:r>
            <w:r w:rsidR="00903990" w:rsidRPr="000A3AFD">
              <w:rPr>
                <w:rFonts w:ascii="Times New Roman" w:hAnsi="Times New Roman"/>
                <w:sz w:val="24"/>
                <w:szCs w:val="24"/>
              </w:rPr>
              <w:t>круглый стол</w:t>
            </w:r>
            <w:r w:rsidR="00D04807" w:rsidRPr="000A3AFD">
              <w:rPr>
                <w:rFonts w:ascii="Times New Roman" w:hAnsi="Times New Roman"/>
                <w:sz w:val="24"/>
                <w:szCs w:val="24"/>
              </w:rPr>
              <w:t>, практическая работа</w:t>
            </w:r>
          </w:p>
        </w:tc>
      </w:tr>
      <w:tr w:rsidR="00E95166" w:rsidRPr="000A3AFD" w:rsidTr="00D04807">
        <w:tc>
          <w:tcPr>
            <w:tcW w:w="5240" w:type="dxa"/>
            <w:vAlign w:val="center"/>
          </w:tcPr>
          <w:p w:rsidR="00E95166" w:rsidRPr="000A3AFD" w:rsidRDefault="00E95166" w:rsidP="00D04807">
            <w:pPr>
              <w:jc w:val="both"/>
              <w:rPr>
                <w:rFonts w:ascii="Times New Roman" w:hAnsi="Times New Roman"/>
                <w:color w:val="000000"/>
                <w:sz w:val="24"/>
                <w:szCs w:val="24"/>
                <w:lang w:eastAsia="ru-RU" w:bidi="ru-RU"/>
              </w:rPr>
            </w:pPr>
            <w:r w:rsidRPr="000A3AFD">
              <w:rPr>
                <w:rStyle w:val="2"/>
                <w:rFonts w:eastAsiaTheme="minorHAnsi"/>
                <w:sz w:val="24"/>
                <w:szCs w:val="24"/>
              </w:rPr>
              <w:t>Источн</w:t>
            </w:r>
            <w:r w:rsidR="00D04807" w:rsidRPr="000A3AFD">
              <w:rPr>
                <w:rStyle w:val="2"/>
                <w:rFonts w:eastAsiaTheme="minorHAnsi"/>
                <w:sz w:val="24"/>
                <w:szCs w:val="24"/>
              </w:rPr>
              <w:t>ики информации для потребителей</w:t>
            </w:r>
          </w:p>
        </w:tc>
        <w:tc>
          <w:tcPr>
            <w:tcW w:w="3827" w:type="dxa"/>
            <w:vAlign w:val="center"/>
          </w:tcPr>
          <w:p w:rsidR="00E95166" w:rsidRPr="000A3AFD" w:rsidRDefault="00E95166" w:rsidP="00D04807">
            <w:pPr>
              <w:rPr>
                <w:rFonts w:ascii="Times New Roman" w:hAnsi="Times New Roman"/>
                <w:sz w:val="24"/>
                <w:szCs w:val="24"/>
              </w:rPr>
            </w:pPr>
            <w:r w:rsidRPr="000A3AFD">
              <w:rPr>
                <w:rFonts w:ascii="Times New Roman" w:hAnsi="Times New Roman"/>
                <w:sz w:val="24"/>
                <w:szCs w:val="24"/>
              </w:rPr>
              <w:t>Деловые игры, семинар</w:t>
            </w:r>
            <w:r w:rsidR="00D04807" w:rsidRPr="000A3AFD">
              <w:rPr>
                <w:rFonts w:ascii="Times New Roman" w:hAnsi="Times New Roman"/>
                <w:sz w:val="24"/>
                <w:szCs w:val="24"/>
              </w:rPr>
              <w:t>, лекции</w:t>
            </w:r>
          </w:p>
        </w:tc>
      </w:tr>
      <w:tr w:rsidR="00E95166" w:rsidRPr="000A3AFD" w:rsidTr="00D04807">
        <w:tc>
          <w:tcPr>
            <w:tcW w:w="5240" w:type="dxa"/>
            <w:vAlign w:val="center"/>
          </w:tcPr>
          <w:p w:rsidR="00E95166" w:rsidRPr="000A3AFD" w:rsidRDefault="00E95166" w:rsidP="00D04807">
            <w:pPr>
              <w:jc w:val="both"/>
              <w:rPr>
                <w:rFonts w:ascii="Times New Roman" w:hAnsi="Times New Roman"/>
                <w:sz w:val="24"/>
                <w:szCs w:val="24"/>
              </w:rPr>
            </w:pPr>
            <w:r w:rsidRPr="000A3AFD">
              <w:rPr>
                <w:rFonts w:ascii="Times New Roman" w:hAnsi="Times New Roman"/>
                <w:sz w:val="24"/>
                <w:szCs w:val="24"/>
              </w:rPr>
              <w:lastRenderedPageBreak/>
              <w:t>Поведение потребителей при в</w:t>
            </w:r>
            <w:r w:rsidR="00D04807" w:rsidRPr="000A3AFD">
              <w:rPr>
                <w:rFonts w:ascii="Times New Roman" w:hAnsi="Times New Roman"/>
                <w:sz w:val="24"/>
                <w:szCs w:val="24"/>
              </w:rPr>
              <w:t>ыполнении работ, оказании услуг</w:t>
            </w:r>
          </w:p>
        </w:tc>
        <w:tc>
          <w:tcPr>
            <w:tcW w:w="3827" w:type="dxa"/>
            <w:vAlign w:val="center"/>
          </w:tcPr>
          <w:p w:rsidR="00E95166" w:rsidRPr="000A3AFD" w:rsidRDefault="00D04807" w:rsidP="00D04807">
            <w:pPr>
              <w:rPr>
                <w:rFonts w:ascii="Times New Roman" w:hAnsi="Times New Roman"/>
                <w:sz w:val="24"/>
                <w:szCs w:val="24"/>
              </w:rPr>
            </w:pPr>
            <w:r w:rsidRPr="000A3AFD">
              <w:rPr>
                <w:rFonts w:ascii="Times New Roman" w:hAnsi="Times New Roman"/>
                <w:sz w:val="24"/>
                <w:szCs w:val="24"/>
              </w:rPr>
              <w:t>Лекции, беседы, семинар, практическая работа, викторина</w:t>
            </w:r>
          </w:p>
        </w:tc>
      </w:tr>
      <w:tr w:rsidR="00E95166" w:rsidRPr="000A3AFD" w:rsidTr="00D04807">
        <w:tc>
          <w:tcPr>
            <w:tcW w:w="5240" w:type="dxa"/>
            <w:vAlign w:val="center"/>
          </w:tcPr>
          <w:p w:rsidR="00E95166" w:rsidRPr="000A3AFD" w:rsidRDefault="00D04807" w:rsidP="00D04807">
            <w:pPr>
              <w:jc w:val="both"/>
              <w:rPr>
                <w:rFonts w:ascii="Times New Roman" w:hAnsi="Times New Roman"/>
                <w:sz w:val="24"/>
                <w:szCs w:val="24"/>
              </w:rPr>
            </w:pPr>
            <w:r w:rsidRPr="000A3AFD">
              <w:rPr>
                <w:rFonts w:ascii="Times New Roman" w:hAnsi="Times New Roman"/>
                <w:sz w:val="24"/>
                <w:szCs w:val="24"/>
              </w:rPr>
              <w:t>Защита прав потребителя</w:t>
            </w:r>
          </w:p>
        </w:tc>
        <w:tc>
          <w:tcPr>
            <w:tcW w:w="3827" w:type="dxa"/>
            <w:vAlign w:val="center"/>
          </w:tcPr>
          <w:p w:rsidR="00E95166" w:rsidRPr="000A3AFD" w:rsidRDefault="00D04807" w:rsidP="00D04807">
            <w:pPr>
              <w:rPr>
                <w:rFonts w:ascii="Times New Roman" w:hAnsi="Times New Roman"/>
                <w:sz w:val="24"/>
                <w:szCs w:val="24"/>
              </w:rPr>
            </w:pPr>
            <w:r w:rsidRPr="000A3AFD">
              <w:rPr>
                <w:rFonts w:ascii="Times New Roman" w:hAnsi="Times New Roman"/>
                <w:sz w:val="24"/>
                <w:szCs w:val="24"/>
              </w:rPr>
              <w:t>Лекции, беседы, семинар, практическая работа</w:t>
            </w:r>
          </w:p>
        </w:tc>
      </w:tr>
      <w:tr w:rsidR="00D04807" w:rsidRPr="000A3AFD" w:rsidTr="00D04807">
        <w:tc>
          <w:tcPr>
            <w:tcW w:w="5240" w:type="dxa"/>
            <w:vAlign w:val="center"/>
          </w:tcPr>
          <w:p w:rsidR="00D04807" w:rsidRPr="000A3AFD" w:rsidRDefault="00D04807" w:rsidP="00D04807">
            <w:pPr>
              <w:jc w:val="both"/>
              <w:rPr>
                <w:rFonts w:ascii="Times New Roman" w:hAnsi="Times New Roman"/>
                <w:sz w:val="24"/>
                <w:szCs w:val="24"/>
              </w:rPr>
            </w:pPr>
            <w:r w:rsidRPr="000A3AFD">
              <w:rPr>
                <w:rFonts w:ascii="Times New Roman" w:hAnsi="Times New Roman"/>
                <w:sz w:val="24"/>
                <w:szCs w:val="24"/>
              </w:rPr>
              <w:t>Банки. Банковские услуги</w:t>
            </w:r>
          </w:p>
        </w:tc>
        <w:tc>
          <w:tcPr>
            <w:tcW w:w="3827" w:type="dxa"/>
            <w:vAlign w:val="center"/>
          </w:tcPr>
          <w:p w:rsidR="00D04807" w:rsidRPr="000A3AFD" w:rsidRDefault="00D04807" w:rsidP="00D04807">
            <w:pPr>
              <w:rPr>
                <w:sz w:val="24"/>
                <w:szCs w:val="24"/>
              </w:rPr>
            </w:pPr>
            <w:r w:rsidRPr="000A3AFD">
              <w:rPr>
                <w:rFonts w:ascii="Times New Roman" w:hAnsi="Times New Roman"/>
                <w:sz w:val="24"/>
                <w:szCs w:val="24"/>
              </w:rPr>
              <w:t>Лекции, беседы, семинар, практическая работа</w:t>
            </w:r>
          </w:p>
        </w:tc>
      </w:tr>
      <w:tr w:rsidR="00E95166" w:rsidRPr="000A3AFD" w:rsidTr="00D04807">
        <w:tc>
          <w:tcPr>
            <w:tcW w:w="5240" w:type="dxa"/>
            <w:vAlign w:val="center"/>
          </w:tcPr>
          <w:p w:rsidR="00E95166" w:rsidRPr="000A3AFD" w:rsidRDefault="00E95166" w:rsidP="00D04807">
            <w:pPr>
              <w:jc w:val="both"/>
              <w:rPr>
                <w:rFonts w:ascii="Times New Roman" w:hAnsi="Times New Roman"/>
                <w:sz w:val="24"/>
                <w:szCs w:val="24"/>
              </w:rPr>
            </w:pPr>
            <w:r w:rsidRPr="000A3AFD">
              <w:rPr>
                <w:rFonts w:ascii="Times New Roman" w:hAnsi="Times New Roman"/>
                <w:sz w:val="24"/>
                <w:szCs w:val="24"/>
              </w:rPr>
              <w:t>Финансовый би</w:t>
            </w:r>
            <w:r w:rsidR="00D04807" w:rsidRPr="000A3AFD">
              <w:rPr>
                <w:rFonts w:ascii="Times New Roman" w:hAnsi="Times New Roman"/>
                <w:sz w:val="24"/>
                <w:szCs w:val="24"/>
              </w:rPr>
              <w:t>знес. Чем он может помочь семье</w:t>
            </w:r>
          </w:p>
        </w:tc>
        <w:tc>
          <w:tcPr>
            <w:tcW w:w="3827" w:type="dxa"/>
            <w:vAlign w:val="center"/>
          </w:tcPr>
          <w:p w:rsidR="00E95166" w:rsidRPr="000A3AFD" w:rsidRDefault="00D04807" w:rsidP="00D04807">
            <w:pPr>
              <w:rPr>
                <w:rFonts w:ascii="Times New Roman" w:hAnsi="Times New Roman"/>
                <w:sz w:val="24"/>
                <w:szCs w:val="24"/>
              </w:rPr>
            </w:pPr>
            <w:r w:rsidRPr="000A3AFD">
              <w:rPr>
                <w:rFonts w:ascii="Times New Roman" w:hAnsi="Times New Roman"/>
                <w:sz w:val="24"/>
                <w:szCs w:val="24"/>
              </w:rPr>
              <w:t>Лекции, беседы, семинар, практическая работа, деловая игра</w:t>
            </w:r>
          </w:p>
        </w:tc>
      </w:tr>
    </w:tbl>
    <w:p w:rsidR="000A3AFD" w:rsidRDefault="000A3AFD" w:rsidP="00F274A8">
      <w:pPr>
        <w:spacing w:line="360" w:lineRule="auto"/>
        <w:jc w:val="center"/>
        <w:rPr>
          <w:b/>
          <w:sz w:val="24"/>
          <w:szCs w:val="24"/>
        </w:rPr>
      </w:pPr>
    </w:p>
    <w:p w:rsidR="00F274A8" w:rsidRPr="000A3AFD" w:rsidRDefault="00F274A8" w:rsidP="00F274A8">
      <w:pPr>
        <w:spacing w:line="360" w:lineRule="auto"/>
        <w:jc w:val="center"/>
        <w:rPr>
          <w:b/>
          <w:sz w:val="24"/>
          <w:szCs w:val="24"/>
        </w:rPr>
      </w:pPr>
      <w:r w:rsidRPr="000A3AFD">
        <w:rPr>
          <w:b/>
          <w:sz w:val="24"/>
          <w:szCs w:val="24"/>
        </w:rPr>
        <w:t>Методическое обеспечение программы</w:t>
      </w:r>
    </w:p>
    <w:p w:rsidR="00F274A8" w:rsidRPr="000A3AFD" w:rsidRDefault="00F274A8" w:rsidP="00F274A8">
      <w:pPr>
        <w:spacing w:line="360" w:lineRule="auto"/>
        <w:ind w:firstLine="709"/>
        <w:jc w:val="both"/>
        <w:rPr>
          <w:sz w:val="24"/>
          <w:szCs w:val="24"/>
        </w:rPr>
      </w:pPr>
      <w:r w:rsidRPr="000A3AFD">
        <w:rPr>
          <w:sz w:val="24"/>
          <w:szCs w:val="24"/>
        </w:rPr>
        <w:t>Методическое обеспечение программы включает: формы, приёмы и методы организации учебно-воспитательного процесса, дидактический, лекционный, методический материалы, материально - техническое оснащение занятий.</w:t>
      </w:r>
    </w:p>
    <w:p w:rsidR="00F274A8" w:rsidRPr="000A3AFD" w:rsidRDefault="00F274A8" w:rsidP="00F274A8">
      <w:pPr>
        <w:spacing w:line="360" w:lineRule="auto"/>
        <w:ind w:firstLine="709"/>
        <w:jc w:val="both"/>
        <w:rPr>
          <w:sz w:val="24"/>
          <w:szCs w:val="24"/>
        </w:rPr>
      </w:pPr>
      <w:r w:rsidRPr="000A3AFD">
        <w:rPr>
          <w:sz w:val="24"/>
          <w:szCs w:val="24"/>
        </w:rPr>
        <w:t xml:space="preserve"> Выделяют следующие группы форм организации обучения: </w:t>
      </w:r>
    </w:p>
    <w:p w:rsidR="00F274A8" w:rsidRPr="000A3AFD" w:rsidRDefault="00F274A8" w:rsidP="00F274A8">
      <w:pPr>
        <w:pStyle w:val="a3"/>
        <w:numPr>
          <w:ilvl w:val="1"/>
          <w:numId w:val="2"/>
        </w:numPr>
        <w:tabs>
          <w:tab w:val="left" w:pos="993"/>
        </w:tabs>
        <w:spacing w:line="360" w:lineRule="auto"/>
        <w:ind w:left="0" w:firstLine="709"/>
        <w:jc w:val="both"/>
        <w:rPr>
          <w:sz w:val="24"/>
          <w:szCs w:val="24"/>
        </w:rPr>
      </w:pPr>
      <w:r w:rsidRPr="000A3AFD">
        <w:rPr>
          <w:sz w:val="24"/>
          <w:szCs w:val="24"/>
        </w:rPr>
        <w:t>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F274A8" w:rsidRPr="000A3AFD" w:rsidRDefault="00F274A8" w:rsidP="00F274A8">
      <w:pPr>
        <w:pStyle w:val="a3"/>
        <w:numPr>
          <w:ilvl w:val="0"/>
          <w:numId w:val="8"/>
        </w:numPr>
        <w:tabs>
          <w:tab w:val="left" w:pos="709"/>
          <w:tab w:val="left" w:pos="993"/>
        </w:tabs>
        <w:spacing w:line="360" w:lineRule="auto"/>
        <w:ind w:left="0" w:firstLine="709"/>
        <w:jc w:val="both"/>
        <w:rPr>
          <w:sz w:val="24"/>
          <w:szCs w:val="24"/>
        </w:rPr>
      </w:pPr>
      <w:proofErr w:type="gramStart"/>
      <w:r w:rsidRPr="000A3AFD">
        <w:rPr>
          <w:sz w:val="24"/>
          <w:szCs w:val="24"/>
        </w:rPr>
        <w:t xml:space="preserve">по особенностям коммуникативного взаимодействия педагога и детей: лекция, семинар, практикум, конференция, конкурс, концерт, занятие – деловая </w:t>
      </w:r>
      <w:r w:rsidR="00903990" w:rsidRPr="000A3AFD">
        <w:rPr>
          <w:sz w:val="24"/>
          <w:szCs w:val="24"/>
        </w:rPr>
        <w:t>игра</w:t>
      </w:r>
      <w:r w:rsidRPr="000A3AFD">
        <w:rPr>
          <w:sz w:val="24"/>
          <w:szCs w:val="24"/>
        </w:rPr>
        <w:t xml:space="preserve">, круглый стол. </w:t>
      </w:r>
      <w:proofErr w:type="gramEnd"/>
    </w:p>
    <w:p w:rsidR="00F274A8" w:rsidRPr="000A3AFD" w:rsidRDefault="00F274A8" w:rsidP="00F274A8">
      <w:pPr>
        <w:spacing w:line="360" w:lineRule="auto"/>
        <w:ind w:firstLine="709"/>
        <w:jc w:val="both"/>
        <w:rPr>
          <w:b/>
          <w:bCs/>
          <w:sz w:val="24"/>
          <w:szCs w:val="24"/>
        </w:rPr>
      </w:pPr>
      <w:r w:rsidRPr="000A3AFD">
        <w:rPr>
          <w:b/>
          <w:bCs/>
          <w:sz w:val="24"/>
          <w:szCs w:val="24"/>
        </w:rPr>
        <w:t>Методы обучения</w:t>
      </w:r>
    </w:p>
    <w:p w:rsidR="00F274A8" w:rsidRPr="000A3AFD" w:rsidRDefault="00F274A8" w:rsidP="00F274A8">
      <w:pPr>
        <w:pStyle w:val="a3"/>
        <w:numPr>
          <w:ilvl w:val="0"/>
          <w:numId w:val="9"/>
        </w:numPr>
        <w:spacing w:line="360" w:lineRule="auto"/>
        <w:ind w:left="993" w:hanging="284"/>
        <w:jc w:val="both"/>
        <w:rPr>
          <w:sz w:val="24"/>
          <w:szCs w:val="24"/>
        </w:rPr>
      </w:pPr>
      <w:proofErr w:type="gramStart"/>
      <w:r w:rsidRPr="000A3AFD">
        <w:rPr>
          <w:sz w:val="24"/>
          <w:szCs w:val="24"/>
        </w:rPr>
        <w:t>словесные</w:t>
      </w:r>
      <w:proofErr w:type="gramEnd"/>
      <w:r w:rsidRPr="000A3AFD">
        <w:rPr>
          <w:sz w:val="24"/>
          <w:szCs w:val="24"/>
        </w:rPr>
        <w:t xml:space="preserve"> (устное изложение, беседа, объяснение, анализ ситуаций,); </w:t>
      </w:r>
    </w:p>
    <w:p w:rsidR="00F274A8" w:rsidRPr="000A3AFD" w:rsidRDefault="00F274A8" w:rsidP="00F274A8">
      <w:pPr>
        <w:spacing w:line="360" w:lineRule="auto"/>
        <w:ind w:firstLine="709"/>
        <w:jc w:val="both"/>
        <w:rPr>
          <w:sz w:val="24"/>
          <w:szCs w:val="24"/>
        </w:rPr>
      </w:pPr>
      <w:r w:rsidRPr="000A3AFD">
        <w:rPr>
          <w:sz w:val="24"/>
          <w:szCs w:val="24"/>
        </w:rPr>
        <w:t xml:space="preserve">• наглядные (показ видеоматериалов, иллюстраций; показ педагогом примеров выполнения заданий; наблюдение и т.д.); </w:t>
      </w:r>
    </w:p>
    <w:p w:rsidR="00F274A8" w:rsidRPr="000A3AFD" w:rsidRDefault="00F274A8" w:rsidP="00F274A8">
      <w:pPr>
        <w:spacing w:line="360" w:lineRule="auto"/>
        <w:ind w:firstLine="709"/>
        <w:jc w:val="both"/>
        <w:rPr>
          <w:sz w:val="24"/>
          <w:szCs w:val="24"/>
        </w:rPr>
      </w:pPr>
      <w:r w:rsidRPr="000A3AFD">
        <w:rPr>
          <w:sz w:val="24"/>
          <w:szCs w:val="24"/>
        </w:rPr>
        <w:t xml:space="preserve">• практические (тренировочные упражнения; практические работы и т.д.). </w:t>
      </w:r>
    </w:p>
    <w:p w:rsidR="00F274A8" w:rsidRPr="000A3AFD" w:rsidRDefault="00F274A8" w:rsidP="00F274A8">
      <w:pPr>
        <w:spacing w:line="360" w:lineRule="auto"/>
        <w:ind w:firstLine="709"/>
        <w:jc w:val="both"/>
        <w:rPr>
          <w:sz w:val="24"/>
          <w:szCs w:val="24"/>
        </w:rPr>
      </w:pPr>
      <w:r w:rsidRPr="000A3AFD">
        <w:rPr>
          <w:sz w:val="24"/>
          <w:szCs w:val="24"/>
        </w:rPr>
        <w:t>Структура учебного занятия предполагает ознакомление и усвоение лекционного материала, выполнение практических заданий, самостоятельную работу над проектами по теме занятия.</w:t>
      </w:r>
    </w:p>
    <w:p w:rsidR="00F274A8" w:rsidRPr="000A3AFD" w:rsidRDefault="00F274A8" w:rsidP="00F274A8">
      <w:pPr>
        <w:spacing w:line="360" w:lineRule="auto"/>
        <w:jc w:val="center"/>
        <w:rPr>
          <w:b/>
          <w:sz w:val="24"/>
          <w:szCs w:val="24"/>
        </w:rPr>
      </w:pPr>
      <w:r w:rsidRPr="000A3AFD">
        <w:rPr>
          <w:b/>
          <w:sz w:val="24"/>
          <w:szCs w:val="24"/>
        </w:rPr>
        <w:t>Формы подведения итогов по каждой теме</w:t>
      </w:r>
    </w:p>
    <w:p w:rsidR="00F274A8" w:rsidRPr="000A3AFD" w:rsidRDefault="00F274A8" w:rsidP="00F274A8">
      <w:pPr>
        <w:spacing w:line="360" w:lineRule="auto"/>
        <w:jc w:val="center"/>
        <w:rPr>
          <w:b/>
          <w:sz w:val="24"/>
          <w:szCs w:val="24"/>
        </w:rPr>
      </w:pPr>
      <w:r w:rsidRPr="000A3AFD">
        <w:rPr>
          <w:b/>
          <w:sz w:val="24"/>
          <w:szCs w:val="24"/>
        </w:rPr>
        <w:t>1-й год обучения</w:t>
      </w:r>
    </w:p>
    <w:tbl>
      <w:tblPr>
        <w:tblStyle w:val="a4"/>
        <w:tblW w:w="9067" w:type="dxa"/>
        <w:tblCellMar>
          <w:top w:w="170" w:type="dxa"/>
          <w:bottom w:w="170" w:type="dxa"/>
        </w:tblCellMar>
        <w:tblLook w:val="04A0"/>
      </w:tblPr>
      <w:tblGrid>
        <w:gridCol w:w="5240"/>
        <w:gridCol w:w="3827"/>
      </w:tblGrid>
      <w:tr w:rsidR="00F274A8" w:rsidRPr="000A3AFD" w:rsidTr="00D47276">
        <w:tc>
          <w:tcPr>
            <w:tcW w:w="5240" w:type="dxa"/>
            <w:vAlign w:val="center"/>
          </w:tcPr>
          <w:p w:rsidR="00F274A8" w:rsidRPr="000A3AFD" w:rsidRDefault="00F274A8" w:rsidP="00D47276">
            <w:pPr>
              <w:jc w:val="center"/>
              <w:rPr>
                <w:rFonts w:ascii="Times New Roman" w:hAnsi="Times New Roman"/>
                <w:b/>
                <w:sz w:val="24"/>
                <w:szCs w:val="24"/>
              </w:rPr>
            </w:pPr>
            <w:r w:rsidRPr="000A3AFD">
              <w:rPr>
                <w:rFonts w:ascii="Times New Roman" w:hAnsi="Times New Roman"/>
                <w:b/>
                <w:sz w:val="24"/>
                <w:szCs w:val="24"/>
              </w:rPr>
              <w:t>Название темы</w:t>
            </w:r>
          </w:p>
        </w:tc>
        <w:tc>
          <w:tcPr>
            <w:tcW w:w="3827" w:type="dxa"/>
          </w:tcPr>
          <w:p w:rsidR="00F274A8" w:rsidRPr="000A3AFD" w:rsidRDefault="00F274A8" w:rsidP="00D47276">
            <w:pPr>
              <w:jc w:val="center"/>
              <w:rPr>
                <w:rFonts w:ascii="Times New Roman" w:hAnsi="Times New Roman"/>
                <w:b/>
                <w:sz w:val="24"/>
                <w:szCs w:val="24"/>
              </w:rPr>
            </w:pPr>
            <w:r w:rsidRPr="000A3AFD">
              <w:rPr>
                <w:rFonts w:ascii="Times New Roman" w:hAnsi="Times New Roman"/>
                <w:b/>
                <w:sz w:val="24"/>
                <w:szCs w:val="24"/>
              </w:rPr>
              <w:t>Формы контроля</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Обмен и деньги</w:t>
            </w: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Практическая работа, экономическая игра</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Экономика семьи</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Тест, экономическая игра</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lastRenderedPageBreak/>
              <w:t>Семейное хозяйство</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Практическая работа, экономическая игра</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Бюджет семьи</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Экономическая игра</w:t>
            </w:r>
          </w:p>
        </w:tc>
      </w:tr>
      <w:tr w:rsidR="00F274A8" w:rsidRPr="000A3AFD" w:rsidTr="00D47276">
        <w:tc>
          <w:tcPr>
            <w:tcW w:w="5240" w:type="dxa"/>
            <w:vAlign w:val="center"/>
          </w:tcPr>
          <w:p w:rsidR="00F274A8" w:rsidRPr="000A3AFD" w:rsidRDefault="00F274A8" w:rsidP="00D47276">
            <w:pPr>
              <w:jc w:val="both"/>
              <w:rPr>
                <w:rStyle w:val="2"/>
                <w:rFonts w:eastAsiaTheme="minorHAnsi"/>
                <w:sz w:val="24"/>
                <w:szCs w:val="24"/>
              </w:rPr>
            </w:pPr>
            <w:r w:rsidRPr="000A3AFD">
              <w:rPr>
                <w:rStyle w:val="2"/>
                <w:rFonts w:eastAsiaTheme="minorHAnsi"/>
                <w:sz w:val="24"/>
                <w:szCs w:val="24"/>
              </w:rPr>
              <w:t>Семья и государство: как они взаимодействуют</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Тест, практическая работа</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Рачительный хозяин</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Практическая работа, экономическая игра</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Думающий покупатель</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 xml:space="preserve">Практическая работа </w:t>
            </w:r>
          </w:p>
        </w:tc>
      </w:tr>
      <w:tr w:rsidR="00F274A8" w:rsidRPr="000A3AFD" w:rsidTr="00D47276">
        <w:tc>
          <w:tcPr>
            <w:tcW w:w="5240" w:type="dxa"/>
            <w:vAlign w:val="center"/>
          </w:tcPr>
          <w:p w:rsidR="00F274A8" w:rsidRPr="000A3AFD" w:rsidRDefault="00F274A8" w:rsidP="00D47276">
            <w:pPr>
              <w:jc w:val="both"/>
              <w:rPr>
                <w:rFonts w:ascii="Times New Roman" w:hAnsi="Times New Roman"/>
                <w:sz w:val="24"/>
                <w:szCs w:val="24"/>
              </w:rPr>
            </w:pPr>
            <w:r w:rsidRPr="000A3AFD">
              <w:rPr>
                <w:rFonts w:ascii="Times New Roman" w:hAnsi="Times New Roman"/>
                <w:sz w:val="24"/>
                <w:szCs w:val="24"/>
              </w:rPr>
              <w:t>Семья и рынок</w:t>
            </w:r>
          </w:p>
          <w:p w:rsidR="00F274A8" w:rsidRPr="000A3AFD" w:rsidRDefault="00F274A8" w:rsidP="00D47276">
            <w:pPr>
              <w:rPr>
                <w:rFonts w:ascii="Times New Roman" w:hAnsi="Times New Roman"/>
                <w:sz w:val="24"/>
                <w:szCs w:val="24"/>
              </w:rPr>
            </w:pPr>
          </w:p>
        </w:tc>
        <w:tc>
          <w:tcPr>
            <w:tcW w:w="3827" w:type="dxa"/>
            <w:vAlign w:val="center"/>
          </w:tcPr>
          <w:p w:rsidR="00F274A8" w:rsidRPr="000A3AFD" w:rsidRDefault="002E6E15" w:rsidP="00D47276">
            <w:pPr>
              <w:rPr>
                <w:rFonts w:ascii="Times New Roman" w:hAnsi="Times New Roman"/>
                <w:sz w:val="24"/>
                <w:szCs w:val="24"/>
              </w:rPr>
            </w:pPr>
            <w:r w:rsidRPr="000A3AFD">
              <w:rPr>
                <w:rFonts w:ascii="Times New Roman" w:hAnsi="Times New Roman"/>
                <w:sz w:val="24"/>
                <w:szCs w:val="24"/>
              </w:rPr>
              <w:t>Экономическая игра</w:t>
            </w:r>
          </w:p>
        </w:tc>
      </w:tr>
    </w:tbl>
    <w:p w:rsidR="00F274A8" w:rsidRPr="000A3AFD" w:rsidRDefault="00F274A8" w:rsidP="00F274A8">
      <w:pPr>
        <w:spacing w:line="360" w:lineRule="auto"/>
        <w:jc w:val="center"/>
        <w:rPr>
          <w:b/>
          <w:sz w:val="24"/>
          <w:szCs w:val="24"/>
        </w:rPr>
      </w:pPr>
    </w:p>
    <w:p w:rsidR="002E6E15" w:rsidRPr="000A3AFD" w:rsidRDefault="00F274A8" w:rsidP="002E6E15">
      <w:pPr>
        <w:spacing w:line="360" w:lineRule="auto"/>
        <w:jc w:val="center"/>
        <w:rPr>
          <w:b/>
          <w:sz w:val="24"/>
          <w:szCs w:val="24"/>
        </w:rPr>
      </w:pPr>
      <w:r w:rsidRPr="000A3AFD">
        <w:rPr>
          <w:b/>
          <w:sz w:val="24"/>
          <w:szCs w:val="24"/>
        </w:rPr>
        <w:t>2-й год обучения</w:t>
      </w:r>
    </w:p>
    <w:p w:rsidR="002E6E15" w:rsidRPr="000A3AFD" w:rsidRDefault="002E6E15" w:rsidP="002E6E15">
      <w:pPr>
        <w:spacing w:line="360" w:lineRule="auto"/>
        <w:jc w:val="center"/>
        <w:rPr>
          <w:b/>
          <w:sz w:val="24"/>
          <w:szCs w:val="24"/>
        </w:rPr>
      </w:pPr>
    </w:p>
    <w:tbl>
      <w:tblPr>
        <w:tblStyle w:val="a4"/>
        <w:tblpPr w:leftFromText="180" w:rightFromText="180" w:vertAnchor="text" w:tblpY="1"/>
        <w:tblOverlap w:val="never"/>
        <w:tblW w:w="9067" w:type="dxa"/>
        <w:tblCellMar>
          <w:top w:w="170" w:type="dxa"/>
          <w:bottom w:w="170" w:type="dxa"/>
        </w:tblCellMar>
        <w:tblLook w:val="04A0"/>
      </w:tblPr>
      <w:tblGrid>
        <w:gridCol w:w="5240"/>
        <w:gridCol w:w="3827"/>
      </w:tblGrid>
      <w:tr w:rsidR="002E6E15" w:rsidRPr="000A3AFD" w:rsidTr="00D47276">
        <w:tc>
          <w:tcPr>
            <w:tcW w:w="5240" w:type="dxa"/>
            <w:vAlign w:val="center"/>
          </w:tcPr>
          <w:p w:rsidR="002E6E15" w:rsidRPr="000A3AFD" w:rsidRDefault="002E6E15" w:rsidP="00D47276">
            <w:pPr>
              <w:jc w:val="center"/>
              <w:rPr>
                <w:rFonts w:ascii="Times New Roman" w:hAnsi="Times New Roman"/>
                <w:b/>
                <w:sz w:val="24"/>
                <w:szCs w:val="24"/>
              </w:rPr>
            </w:pPr>
            <w:r w:rsidRPr="000A3AFD">
              <w:rPr>
                <w:rFonts w:ascii="Times New Roman" w:hAnsi="Times New Roman"/>
                <w:b/>
                <w:sz w:val="24"/>
                <w:szCs w:val="24"/>
              </w:rPr>
              <w:t>Название темы</w:t>
            </w:r>
          </w:p>
        </w:tc>
        <w:tc>
          <w:tcPr>
            <w:tcW w:w="3827" w:type="dxa"/>
          </w:tcPr>
          <w:p w:rsidR="002E6E15" w:rsidRPr="000A3AFD" w:rsidRDefault="002E6E15" w:rsidP="00D47276">
            <w:pPr>
              <w:jc w:val="center"/>
              <w:rPr>
                <w:rFonts w:ascii="Times New Roman" w:hAnsi="Times New Roman"/>
                <w:b/>
                <w:sz w:val="24"/>
                <w:szCs w:val="24"/>
              </w:rPr>
            </w:pPr>
            <w:r w:rsidRPr="000A3AFD">
              <w:rPr>
                <w:rFonts w:ascii="Times New Roman" w:hAnsi="Times New Roman"/>
                <w:b/>
                <w:sz w:val="24"/>
                <w:szCs w:val="24"/>
              </w:rPr>
              <w:t>Формы контроля</w:t>
            </w:r>
          </w:p>
        </w:tc>
      </w:tr>
      <w:tr w:rsidR="002E6E15" w:rsidRPr="000A3AFD" w:rsidTr="00D47276">
        <w:tc>
          <w:tcPr>
            <w:tcW w:w="5240" w:type="dxa"/>
            <w:vAlign w:val="center"/>
          </w:tcPr>
          <w:p w:rsidR="002E6E15" w:rsidRPr="000A3AFD" w:rsidRDefault="002E6E15" w:rsidP="00D47276">
            <w:pPr>
              <w:jc w:val="both"/>
              <w:rPr>
                <w:rFonts w:ascii="Times New Roman" w:hAnsi="Times New Roman"/>
                <w:sz w:val="24"/>
                <w:szCs w:val="24"/>
              </w:rPr>
            </w:pPr>
            <w:r w:rsidRPr="000A3AFD">
              <w:rPr>
                <w:rFonts w:ascii="Times New Roman" w:hAnsi="Times New Roman"/>
                <w:sz w:val="24"/>
                <w:szCs w:val="24"/>
              </w:rPr>
              <w:t>Потребитель и его потребности</w:t>
            </w:r>
          </w:p>
        </w:tc>
        <w:tc>
          <w:tcPr>
            <w:tcW w:w="3827" w:type="dxa"/>
            <w:vAlign w:val="center"/>
          </w:tcPr>
          <w:p w:rsidR="002E6E15" w:rsidRPr="000A3AFD" w:rsidRDefault="002E6E15" w:rsidP="00D47276">
            <w:pPr>
              <w:rPr>
                <w:rFonts w:ascii="Times New Roman" w:hAnsi="Times New Roman"/>
                <w:sz w:val="24"/>
                <w:szCs w:val="24"/>
              </w:rPr>
            </w:pPr>
            <w:r w:rsidRPr="000A3AFD">
              <w:rPr>
                <w:rFonts w:ascii="Times New Roman" w:hAnsi="Times New Roman"/>
                <w:sz w:val="24"/>
                <w:szCs w:val="24"/>
              </w:rPr>
              <w:t>Деловая игра, тест</w:t>
            </w:r>
          </w:p>
        </w:tc>
      </w:tr>
      <w:tr w:rsidR="002E6E15" w:rsidRPr="000A3AFD" w:rsidTr="00D47276">
        <w:tc>
          <w:tcPr>
            <w:tcW w:w="5240" w:type="dxa"/>
            <w:vAlign w:val="center"/>
          </w:tcPr>
          <w:p w:rsidR="002E6E15" w:rsidRPr="000A3AFD" w:rsidRDefault="002E6E15" w:rsidP="00D47276">
            <w:pPr>
              <w:jc w:val="both"/>
              <w:rPr>
                <w:rFonts w:ascii="Times New Roman" w:hAnsi="Times New Roman"/>
                <w:color w:val="000000"/>
                <w:sz w:val="24"/>
                <w:szCs w:val="24"/>
                <w:lang w:eastAsia="ru-RU" w:bidi="ru-RU"/>
              </w:rPr>
            </w:pPr>
            <w:r w:rsidRPr="000A3AFD">
              <w:rPr>
                <w:rStyle w:val="2"/>
                <w:rFonts w:eastAsiaTheme="minorHAnsi"/>
                <w:sz w:val="24"/>
                <w:szCs w:val="24"/>
              </w:rPr>
              <w:t>Источники информации для потребителей</w:t>
            </w:r>
          </w:p>
        </w:tc>
        <w:tc>
          <w:tcPr>
            <w:tcW w:w="3827" w:type="dxa"/>
            <w:vAlign w:val="center"/>
          </w:tcPr>
          <w:p w:rsidR="002E6E15" w:rsidRPr="000A3AFD" w:rsidRDefault="002E6E15" w:rsidP="00D47276">
            <w:pPr>
              <w:rPr>
                <w:rFonts w:ascii="Times New Roman" w:hAnsi="Times New Roman"/>
                <w:sz w:val="24"/>
                <w:szCs w:val="24"/>
              </w:rPr>
            </w:pPr>
            <w:r w:rsidRPr="000A3AFD">
              <w:rPr>
                <w:rFonts w:ascii="Times New Roman" w:hAnsi="Times New Roman"/>
                <w:sz w:val="24"/>
                <w:szCs w:val="24"/>
              </w:rPr>
              <w:t>Деловая игра, опрос</w:t>
            </w:r>
          </w:p>
        </w:tc>
      </w:tr>
      <w:tr w:rsidR="002E6E15" w:rsidRPr="000A3AFD" w:rsidTr="00D47276">
        <w:tc>
          <w:tcPr>
            <w:tcW w:w="5240" w:type="dxa"/>
            <w:vAlign w:val="center"/>
          </w:tcPr>
          <w:p w:rsidR="002E6E15" w:rsidRPr="000A3AFD" w:rsidRDefault="002E6E15" w:rsidP="00D47276">
            <w:pPr>
              <w:jc w:val="both"/>
              <w:rPr>
                <w:rFonts w:ascii="Times New Roman" w:hAnsi="Times New Roman"/>
                <w:sz w:val="24"/>
                <w:szCs w:val="24"/>
              </w:rPr>
            </w:pPr>
            <w:r w:rsidRPr="000A3AFD">
              <w:rPr>
                <w:rFonts w:ascii="Times New Roman" w:hAnsi="Times New Roman"/>
                <w:sz w:val="24"/>
                <w:szCs w:val="24"/>
              </w:rPr>
              <w:t>Поведение потребителей при выполнении работ, оказании услуг</w:t>
            </w:r>
          </w:p>
        </w:tc>
        <w:tc>
          <w:tcPr>
            <w:tcW w:w="3827" w:type="dxa"/>
            <w:vAlign w:val="center"/>
          </w:tcPr>
          <w:p w:rsidR="002E6E15" w:rsidRPr="000A3AFD" w:rsidRDefault="002E6E15" w:rsidP="00D47276">
            <w:pPr>
              <w:rPr>
                <w:rFonts w:ascii="Times New Roman" w:hAnsi="Times New Roman"/>
                <w:sz w:val="24"/>
                <w:szCs w:val="24"/>
              </w:rPr>
            </w:pPr>
            <w:r w:rsidRPr="000A3AFD">
              <w:rPr>
                <w:rFonts w:ascii="Times New Roman" w:hAnsi="Times New Roman"/>
                <w:sz w:val="24"/>
                <w:szCs w:val="24"/>
              </w:rPr>
              <w:t>Викторина, практическая работа</w:t>
            </w:r>
          </w:p>
        </w:tc>
      </w:tr>
      <w:tr w:rsidR="002E6E15" w:rsidRPr="000A3AFD" w:rsidTr="00D47276">
        <w:tc>
          <w:tcPr>
            <w:tcW w:w="5240" w:type="dxa"/>
            <w:vAlign w:val="center"/>
          </w:tcPr>
          <w:p w:rsidR="002E6E15" w:rsidRPr="000A3AFD" w:rsidRDefault="002E6E15" w:rsidP="00D47276">
            <w:pPr>
              <w:jc w:val="both"/>
              <w:rPr>
                <w:rFonts w:ascii="Times New Roman" w:hAnsi="Times New Roman"/>
                <w:sz w:val="24"/>
                <w:szCs w:val="24"/>
              </w:rPr>
            </w:pPr>
            <w:r w:rsidRPr="000A3AFD">
              <w:rPr>
                <w:rFonts w:ascii="Times New Roman" w:hAnsi="Times New Roman"/>
                <w:sz w:val="24"/>
                <w:szCs w:val="24"/>
              </w:rPr>
              <w:t>Защита прав потребителя</w:t>
            </w:r>
          </w:p>
        </w:tc>
        <w:tc>
          <w:tcPr>
            <w:tcW w:w="3827" w:type="dxa"/>
            <w:vAlign w:val="center"/>
          </w:tcPr>
          <w:p w:rsidR="002E6E15" w:rsidRPr="000A3AFD" w:rsidRDefault="002E6E15" w:rsidP="00D47276">
            <w:pPr>
              <w:rPr>
                <w:rFonts w:ascii="Times New Roman" w:hAnsi="Times New Roman"/>
                <w:sz w:val="24"/>
                <w:szCs w:val="24"/>
              </w:rPr>
            </w:pPr>
            <w:r w:rsidRPr="000A3AFD">
              <w:rPr>
                <w:rFonts w:ascii="Times New Roman" w:hAnsi="Times New Roman"/>
                <w:sz w:val="24"/>
                <w:szCs w:val="24"/>
              </w:rPr>
              <w:t>Викторина, тест</w:t>
            </w:r>
          </w:p>
        </w:tc>
      </w:tr>
      <w:tr w:rsidR="002E6E15" w:rsidRPr="000A3AFD" w:rsidTr="00D47276">
        <w:tc>
          <w:tcPr>
            <w:tcW w:w="5240" w:type="dxa"/>
            <w:vAlign w:val="center"/>
          </w:tcPr>
          <w:p w:rsidR="002E6E15" w:rsidRPr="000A3AFD" w:rsidRDefault="002E6E15" w:rsidP="00D47276">
            <w:pPr>
              <w:jc w:val="both"/>
              <w:rPr>
                <w:rFonts w:ascii="Times New Roman" w:hAnsi="Times New Roman"/>
                <w:sz w:val="24"/>
                <w:szCs w:val="24"/>
              </w:rPr>
            </w:pPr>
            <w:r w:rsidRPr="000A3AFD">
              <w:rPr>
                <w:rFonts w:ascii="Times New Roman" w:hAnsi="Times New Roman"/>
                <w:sz w:val="24"/>
                <w:szCs w:val="24"/>
              </w:rPr>
              <w:t>Банки. Банковские услуги</w:t>
            </w:r>
          </w:p>
        </w:tc>
        <w:tc>
          <w:tcPr>
            <w:tcW w:w="3827" w:type="dxa"/>
            <w:vAlign w:val="center"/>
          </w:tcPr>
          <w:p w:rsidR="002E6E15" w:rsidRPr="000A3AFD" w:rsidRDefault="002E6E15" w:rsidP="00D47276">
            <w:pPr>
              <w:rPr>
                <w:rFonts w:ascii="Times New Roman" w:hAnsi="Times New Roman"/>
                <w:sz w:val="24"/>
                <w:szCs w:val="24"/>
              </w:rPr>
            </w:pPr>
            <w:r w:rsidRPr="000A3AFD">
              <w:rPr>
                <w:rFonts w:ascii="Times New Roman" w:hAnsi="Times New Roman"/>
                <w:sz w:val="24"/>
                <w:szCs w:val="24"/>
              </w:rPr>
              <w:t>Деловая игра, опрос, тест</w:t>
            </w:r>
          </w:p>
        </w:tc>
      </w:tr>
      <w:tr w:rsidR="002E6E15" w:rsidRPr="000A3AFD" w:rsidTr="00D47276">
        <w:tc>
          <w:tcPr>
            <w:tcW w:w="5240" w:type="dxa"/>
            <w:vAlign w:val="center"/>
          </w:tcPr>
          <w:p w:rsidR="002E6E15" w:rsidRPr="000A3AFD" w:rsidRDefault="002E6E15" w:rsidP="00D47276">
            <w:pPr>
              <w:jc w:val="both"/>
              <w:rPr>
                <w:rFonts w:ascii="Times New Roman" w:hAnsi="Times New Roman"/>
                <w:sz w:val="24"/>
                <w:szCs w:val="24"/>
              </w:rPr>
            </w:pPr>
            <w:r w:rsidRPr="000A3AFD">
              <w:rPr>
                <w:rFonts w:ascii="Times New Roman" w:hAnsi="Times New Roman"/>
                <w:sz w:val="24"/>
                <w:szCs w:val="24"/>
              </w:rPr>
              <w:t>Финансовый бизнес. Чем он может помочь семье</w:t>
            </w:r>
          </w:p>
        </w:tc>
        <w:tc>
          <w:tcPr>
            <w:tcW w:w="3827" w:type="dxa"/>
            <w:vAlign w:val="center"/>
          </w:tcPr>
          <w:p w:rsidR="002E6E15" w:rsidRPr="000A3AFD" w:rsidRDefault="00EC60A4" w:rsidP="00D47276">
            <w:pPr>
              <w:rPr>
                <w:rFonts w:ascii="Times New Roman" w:hAnsi="Times New Roman"/>
                <w:sz w:val="24"/>
                <w:szCs w:val="24"/>
              </w:rPr>
            </w:pPr>
            <w:r w:rsidRPr="000A3AFD">
              <w:rPr>
                <w:rFonts w:ascii="Times New Roman" w:hAnsi="Times New Roman"/>
                <w:sz w:val="24"/>
                <w:szCs w:val="24"/>
              </w:rPr>
              <w:t>Игра-конкурс, тест</w:t>
            </w:r>
          </w:p>
        </w:tc>
      </w:tr>
    </w:tbl>
    <w:p w:rsidR="000A3AFD" w:rsidRDefault="000A3AFD" w:rsidP="00EC60A4">
      <w:pPr>
        <w:spacing w:line="360" w:lineRule="auto"/>
        <w:jc w:val="center"/>
        <w:rPr>
          <w:b/>
          <w:sz w:val="24"/>
          <w:szCs w:val="24"/>
        </w:rPr>
      </w:pPr>
    </w:p>
    <w:p w:rsidR="00EC60A4" w:rsidRPr="000A3AFD" w:rsidRDefault="00EC60A4" w:rsidP="00EC60A4">
      <w:pPr>
        <w:spacing w:line="360" w:lineRule="auto"/>
        <w:jc w:val="center"/>
        <w:rPr>
          <w:b/>
          <w:sz w:val="24"/>
          <w:szCs w:val="24"/>
        </w:rPr>
      </w:pPr>
      <w:r w:rsidRPr="000A3AFD">
        <w:rPr>
          <w:b/>
          <w:sz w:val="24"/>
          <w:szCs w:val="24"/>
        </w:rPr>
        <w:t>Техническое оснащение программы</w:t>
      </w:r>
    </w:p>
    <w:p w:rsidR="00EC60A4" w:rsidRPr="000A3AFD" w:rsidRDefault="00EC60A4" w:rsidP="00EC60A4">
      <w:pPr>
        <w:spacing w:line="360" w:lineRule="auto"/>
        <w:jc w:val="both"/>
        <w:rPr>
          <w:sz w:val="24"/>
          <w:szCs w:val="24"/>
        </w:rPr>
      </w:pPr>
    </w:p>
    <w:p w:rsidR="00EC60A4" w:rsidRPr="000A3AFD" w:rsidRDefault="00EC60A4" w:rsidP="00EC60A4">
      <w:pPr>
        <w:pStyle w:val="a3"/>
        <w:numPr>
          <w:ilvl w:val="0"/>
          <w:numId w:val="10"/>
        </w:numPr>
        <w:spacing w:line="360" w:lineRule="auto"/>
        <w:jc w:val="both"/>
        <w:rPr>
          <w:sz w:val="24"/>
          <w:szCs w:val="24"/>
        </w:rPr>
      </w:pPr>
      <w:r w:rsidRPr="000A3AFD">
        <w:rPr>
          <w:sz w:val="24"/>
          <w:szCs w:val="24"/>
        </w:rPr>
        <w:t>Персональный компьютер с выходом в Интернет</w:t>
      </w:r>
    </w:p>
    <w:p w:rsidR="00EC60A4" w:rsidRPr="000A3AFD" w:rsidRDefault="00EC60A4" w:rsidP="00EC60A4">
      <w:pPr>
        <w:pStyle w:val="a3"/>
        <w:numPr>
          <w:ilvl w:val="0"/>
          <w:numId w:val="10"/>
        </w:numPr>
        <w:spacing w:line="360" w:lineRule="auto"/>
        <w:jc w:val="both"/>
        <w:rPr>
          <w:sz w:val="24"/>
          <w:szCs w:val="24"/>
        </w:rPr>
      </w:pPr>
      <w:r w:rsidRPr="000A3AFD">
        <w:rPr>
          <w:sz w:val="24"/>
          <w:szCs w:val="24"/>
        </w:rPr>
        <w:t>Мультимедийный проектор</w:t>
      </w:r>
    </w:p>
    <w:p w:rsidR="00EC60A4" w:rsidRPr="000A3AFD" w:rsidRDefault="00EC60A4" w:rsidP="00EC60A4">
      <w:pPr>
        <w:pStyle w:val="a3"/>
        <w:numPr>
          <w:ilvl w:val="0"/>
          <w:numId w:val="10"/>
        </w:numPr>
        <w:spacing w:line="360" w:lineRule="auto"/>
        <w:jc w:val="both"/>
        <w:rPr>
          <w:sz w:val="24"/>
          <w:szCs w:val="24"/>
        </w:rPr>
      </w:pPr>
      <w:r w:rsidRPr="000A3AFD">
        <w:rPr>
          <w:sz w:val="24"/>
          <w:szCs w:val="24"/>
        </w:rPr>
        <w:t>Интерактивная доска</w:t>
      </w:r>
    </w:p>
    <w:p w:rsidR="00EC60A4" w:rsidRPr="000A3AFD" w:rsidRDefault="00EC60A4" w:rsidP="00EC60A4">
      <w:pPr>
        <w:spacing w:line="360" w:lineRule="auto"/>
        <w:ind w:firstLine="709"/>
        <w:jc w:val="both"/>
        <w:rPr>
          <w:sz w:val="24"/>
          <w:szCs w:val="24"/>
        </w:rPr>
      </w:pPr>
    </w:p>
    <w:p w:rsidR="00EC60A4" w:rsidRPr="000A3AFD" w:rsidRDefault="00EC60A4" w:rsidP="00EC60A4">
      <w:pPr>
        <w:spacing w:line="360" w:lineRule="auto"/>
        <w:jc w:val="center"/>
        <w:rPr>
          <w:b/>
          <w:sz w:val="24"/>
          <w:szCs w:val="24"/>
        </w:rPr>
      </w:pPr>
      <w:r w:rsidRPr="000A3AFD">
        <w:rPr>
          <w:b/>
          <w:sz w:val="24"/>
          <w:szCs w:val="24"/>
        </w:rPr>
        <w:t>Литература для учащихся</w:t>
      </w:r>
    </w:p>
    <w:p w:rsidR="00EC60A4" w:rsidRPr="000A3AFD" w:rsidRDefault="00EC60A4" w:rsidP="00EC60A4">
      <w:pPr>
        <w:pStyle w:val="a3"/>
        <w:numPr>
          <w:ilvl w:val="0"/>
          <w:numId w:val="11"/>
        </w:numPr>
        <w:spacing w:line="360" w:lineRule="auto"/>
        <w:rPr>
          <w:sz w:val="24"/>
          <w:szCs w:val="24"/>
        </w:rPr>
      </w:pPr>
      <w:proofErr w:type="spellStart"/>
      <w:r w:rsidRPr="000A3AFD">
        <w:rPr>
          <w:sz w:val="24"/>
          <w:szCs w:val="24"/>
        </w:rPr>
        <w:t>Липсиц</w:t>
      </w:r>
      <w:proofErr w:type="spellEnd"/>
      <w:r w:rsidRPr="000A3AFD">
        <w:rPr>
          <w:sz w:val="24"/>
          <w:szCs w:val="24"/>
        </w:rPr>
        <w:t xml:space="preserve"> И. В. Удивительные приключения в стране экономика. – М.: Вита-пресс, 2016;</w:t>
      </w:r>
    </w:p>
    <w:p w:rsidR="00576061" w:rsidRPr="000A3AFD" w:rsidRDefault="00576061" w:rsidP="00576061">
      <w:pPr>
        <w:pStyle w:val="a3"/>
        <w:numPr>
          <w:ilvl w:val="0"/>
          <w:numId w:val="11"/>
        </w:numPr>
        <w:spacing w:line="360" w:lineRule="auto"/>
        <w:jc w:val="both"/>
        <w:rPr>
          <w:sz w:val="24"/>
          <w:szCs w:val="24"/>
        </w:rPr>
      </w:pPr>
      <w:r w:rsidRPr="000A3AFD">
        <w:rPr>
          <w:sz w:val="24"/>
          <w:szCs w:val="24"/>
        </w:rPr>
        <w:lastRenderedPageBreak/>
        <w:t>А.П.Горяев, В.В.Чумаченко «Финансовая грамота для школьников», Российская экономическая школа, 2010.</w:t>
      </w:r>
    </w:p>
    <w:p w:rsidR="00EC60A4" w:rsidRPr="000A3AFD" w:rsidRDefault="00EC60A4" w:rsidP="00EC60A4">
      <w:pPr>
        <w:pStyle w:val="a3"/>
        <w:numPr>
          <w:ilvl w:val="0"/>
          <w:numId w:val="11"/>
        </w:numPr>
        <w:spacing w:line="360" w:lineRule="auto"/>
        <w:rPr>
          <w:sz w:val="24"/>
          <w:szCs w:val="24"/>
        </w:rPr>
      </w:pPr>
      <w:r w:rsidRPr="000A3AFD">
        <w:rPr>
          <w:sz w:val="24"/>
          <w:szCs w:val="24"/>
        </w:rPr>
        <w:t>Автономов В.С. Экономика: - 11-е изд. – М.: Вита-пресс, 2010/2014.</w:t>
      </w:r>
    </w:p>
    <w:p w:rsidR="00EC60A4" w:rsidRPr="000A3AFD" w:rsidRDefault="00EC60A4" w:rsidP="00EC60A4">
      <w:pPr>
        <w:pStyle w:val="a3"/>
        <w:numPr>
          <w:ilvl w:val="0"/>
          <w:numId w:val="11"/>
        </w:numPr>
        <w:spacing w:line="360" w:lineRule="auto"/>
        <w:rPr>
          <w:sz w:val="24"/>
          <w:szCs w:val="24"/>
        </w:rPr>
      </w:pPr>
      <w:r w:rsidRPr="000A3AFD">
        <w:rPr>
          <w:sz w:val="24"/>
          <w:szCs w:val="24"/>
        </w:rPr>
        <w:t>Экономика: Учебник</w:t>
      </w:r>
      <w:proofErr w:type="gramStart"/>
      <w:r w:rsidRPr="000A3AFD">
        <w:rPr>
          <w:sz w:val="24"/>
          <w:szCs w:val="24"/>
        </w:rPr>
        <w:t xml:space="preserve"> / П</w:t>
      </w:r>
      <w:proofErr w:type="gramEnd"/>
      <w:r w:rsidRPr="000A3AFD">
        <w:rPr>
          <w:sz w:val="24"/>
          <w:szCs w:val="24"/>
        </w:rPr>
        <w:t xml:space="preserve">од ред. А. С. Булатова.  </w:t>
      </w:r>
      <w:proofErr w:type="spellStart"/>
      <w:r w:rsidRPr="000A3AFD">
        <w:rPr>
          <w:sz w:val="24"/>
          <w:szCs w:val="24"/>
        </w:rPr>
        <w:t>М.:Юристъ</w:t>
      </w:r>
      <w:proofErr w:type="spellEnd"/>
      <w:r w:rsidRPr="000A3AFD">
        <w:rPr>
          <w:sz w:val="24"/>
          <w:szCs w:val="24"/>
        </w:rPr>
        <w:t>, 2002</w:t>
      </w:r>
    </w:p>
    <w:p w:rsidR="00EC60A4" w:rsidRPr="000A3AFD" w:rsidRDefault="00EC60A4" w:rsidP="00EC60A4">
      <w:pPr>
        <w:pStyle w:val="a3"/>
        <w:numPr>
          <w:ilvl w:val="0"/>
          <w:numId w:val="11"/>
        </w:numPr>
        <w:spacing w:line="360" w:lineRule="auto"/>
        <w:rPr>
          <w:sz w:val="24"/>
          <w:szCs w:val="24"/>
        </w:rPr>
      </w:pPr>
      <w:r w:rsidRPr="000A3AFD">
        <w:rPr>
          <w:sz w:val="24"/>
          <w:szCs w:val="24"/>
        </w:rPr>
        <w:t>В поисках новой теории:Книга для чтенияпо экономической теории</w:t>
      </w:r>
      <w:proofErr w:type="gramStart"/>
      <w:r w:rsidRPr="000A3AFD">
        <w:rPr>
          <w:sz w:val="24"/>
          <w:szCs w:val="24"/>
        </w:rPr>
        <w:t xml:space="preserve"> / П</w:t>
      </w:r>
      <w:proofErr w:type="gramEnd"/>
      <w:r w:rsidRPr="000A3AFD">
        <w:rPr>
          <w:sz w:val="24"/>
          <w:szCs w:val="24"/>
        </w:rPr>
        <w:t>од ред. А. Г. Грязновой и Н. Н. Думной. – М.: КНОРУС, 2004</w:t>
      </w:r>
    </w:p>
    <w:p w:rsidR="00EC60A4" w:rsidRPr="000A3AFD" w:rsidRDefault="00EC60A4" w:rsidP="00EC60A4">
      <w:pPr>
        <w:spacing w:line="360" w:lineRule="auto"/>
        <w:rPr>
          <w:b/>
          <w:sz w:val="24"/>
          <w:szCs w:val="24"/>
        </w:rPr>
      </w:pPr>
    </w:p>
    <w:p w:rsidR="00EC60A4" w:rsidRPr="000A3AFD" w:rsidRDefault="00EC60A4" w:rsidP="00EC60A4">
      <w:pPr>
        <w:spacing w:line="360" w:lineRule="auto"/>
        <w:jc w:val="center"/>
        <w:rPr>
          <w:b/>
          <w:sz w:val="24"/>
          <w:szCs w:val="24"/>
        </w:rPr>
      </w:pPr>
      <w:r w:rsidRPr="000A3AFD">
        <w:rPr>
          <w:b/>
          <w:sz w:val="24"/>
          <w:szCs w:val="24"/>
        </w:rPr>
        <w:t>Литература для педагога</w:t>
      </w:r>
    </w:p>
    <w:p w:rsidR="00EC60A4" w:rsidRPr="000A3AFD" w:rsidRDefault="00EC60A4" w:rsidP="00EC60A4">
      <w:pPr>
        <w:pStyle w:val="a3"/>
        <w:numPr>
          <w:ilvl w:val="0"/>
          <w:numId w:val="12"/>
        </w:numPr>
        <w:spacing w:line="360" w:lineRule="auto"/>
        <w:jc w:val="both"/>
        <w:rPr>
          <w:sz w:val="24"/>
          <w:szCs w:val="24"/>
        </w:rPr>
      </w:pPr>
      <w:r w:rsidRPr="000A3AFD">
        <w:rPr>
          <w:sz w:val="24"/>
          <w:szCs w:val="24"/>
        </w:rPr>
        <w:t>Практикум по основам экономической теории.  Под редакцией доктора экономических наук, профессора С.И. Иванова. М.: Вита-пресс, 2009;</w:t>
      </w:r>
    </w:p>
    <w:p w:rsidR="00EC60A4" w:rsidRPr="000A3AFD" w:rsidRDefault="00EC60A4" w:rsidP="00EC60A4">
      <w:pPr>
        <w:pStyle w:val="a3"/>
        <w:numPr>
          <w:ilvl w:val="0"/>
          <w:numId w:val="12"/>
        </w:numPr>
        <w:spacing w:line="360" w:lineRule="auto"/>
        <w:jc w:val="both"/>
        <w:rPr>
          <w:sz w:val="24"/>
          <w:szCs w:val="24"/>
        </w:rPr>
      </w:pPr>
      <w:proofErr w:type="spellStart"/>
      <w:r w:rsidRPr="000A3AFD">
        <w:rPr>
          <w:sz w:val="24"/>
          <w:szCs w:val="24"/>
        </w:rPr>
        <w:t>Трунин</w:t>
      </w:r>
      <w:proofErr w:type="spellEnd"/>
      <w:r w:rsidRPr="000A3AFD">
        <w:rPr>
          <w:sz w:val="24"/>
          <w:szCs w:val="24"/>
        </w:rPr>
        <w:t xml:space="preserve"> В.И.Самостоятельные и контрольные работы по экономике. М.: Вита-пресс, 2002;</w:t>
      </w:r>
    </w:p>
    <w:p w:rsidR="00EC60A4" w:rsidRPr="000A3AFD" w:rsidRDefault="00EC60A4" w:rsidP="00EC60A4">
      <w:pPr>
        <w:pStyle w:val="a3"/>
        <w:numPr>
          <w:ilvl w:val="0"/>
          <w:numId w:val="12"/>
        </w:numPr>
        <w:spacing w:line="360" w:lineRule="auto"/>
        <w:jc w:val="both"/>
        <w:rPr>
          <w:sz w:val="24"/>
          <w:szCs w:val="24"/>
        </w:rPr>
      </w:pPr>
      <w:proofErr w:type="spellStart"/>
      <w:r w:rsidRPr="000A3AFD">
        <w:rPr>
          <w:sz w:val="24"/>
          <w:szCs w:val="24"/>
        </w:rPr>
        <w:t>Липсиц</w:t>
      </w:r>
      <w:proofErr w:type="spellEnd"/>
      <w:r w:rsidRPr="000A3AFD">
        <w:rPr>
          <w:sz w:val="24"/>
          <w:szCs w:val="24"/>
        </w:rPr>
        <w:t xml:space="preserve"> И. В. Введение в экономику и бизнес, М., 1998;</w:t>
      </w:r>
    </w:p>
    <w:p w:rsidR="00EC60A4" w:rsidRPr="000A3AFD" w:rsidRDefault="00EC60A4" w:rsidP="00EC60A4">
      <w:pPr>
        <w:pStyle w:val="a3"/>
        <w:numPr>
          <w:ilvl w:val="0"/>
          <w:numId w:val="12"/>
        </w:numPr>
        <w:spacing w:line="360" w:lineRule="auto"/>
        <w:jc w:val="both"/>
        <w:rPr>
          <w:sz w:val="24"/>
          <w:szCs w:val="24"/>
        </w:rPr>
      </w:pPr>
      <w:r w:rsidRPr="000A3AFD">
        <w:rPr>
          <w:sz w:val="24"/>
          <w:szCs w:val="24"/>
        </w:rPr>
        <w:t>Носов С. С. Основы экономики, 2002;</w:t>
      </w:r>
    </w:p>
    <w:p w:rsidR="00EC60A4" w:rsidRPr="000A3AFD" w:rsidRDefault="00EC60A4" w:rsidP="00EC60A4">
      <w:pPr>
        <w:pStyle w:val="a3"/>
        <w:numPr>
          <w:ilvl w:val="0"/>
          <w:numId w:val="12"/>
        </w:numPr>
        <w:spacing w:line="360" w:lineRule="auto"/>
        <w:jc w:val="both"/>
        <w:rPr>
          <w:sz w:val="24"/>
          <w:szCs w:val="24"/>
        </w:rPr>
      </w:pPr>
      <w:r w:rsidRPr="000A3AFD">
        <w:rPr>
          <w:sz w:val="24"/>
          <w:szCs w:val="24"/>
        </w:rPr>
        <w:t>Бойко М. Азы экономики, М., 2016;</w:t>
      </w:r>
    </w:p>
    <w:p w:rsidR="00EC60A4" w:rsidRPr="000A3AFD" w:rsidRDefault="00EC60A4" w:rsidP="00EC60A4">
      <w:pPr>
        <w:pStyle w:val="a3"/>
        <w:numPr>
          <w:ilvl w:val="0"/>
          <w:numId w:val="12"/>
        </w:numPr>
        <w:spacing w:line="360" w:lineRule="auto"/>
        <w:jc w:val="both"/>
        <w:rPr>
          <w:sz w:val="24"/>
          <w:szCs w:val="24"/>
        </w:rPr>
      </w:pPr>
      <w:r w:rsidRPr="000A3AFD">
        <w:rPr>
          <w:sz w:val="24"/>
          <w:szCs w:val="24"/>
        </w:rPr>
        <w:t>Киреев А. Экономика, М.: Вита-пресс, 2018;</w:t>
      </w:r>
    </w:p>
    <w:p w:rsidR="00EC60A4" w:rsidRPr="000A3AFD" w:rsidRDefault="00EC60A4" w:rsidP="00EC60A4">
      <w:pPr>
        <w:pStyle w:val="a3"/>
        <w:numPr>
          <w:ilvl w:val="0"/>
          <w:numId w:val="12"/>
        </w:numPr>
        <w:tabs>
          <w:tab w:val="left" w:pos="2085"/>
        </w:tabs>
        <w:spacing w:line="360" w:lineRule="auto"/>
        <w:rPr>
          <w:sz w:val="24"/>
          <w:szCs w:val="24"/>
        </w:rPr>
      </w:pPr>
      <w:proofErr w:type="spellStart"/>
      <w:r w:rsidRPr="000A3AFD">
        <w:rPr>
          <w:sz w:val="24"/>
          <w:szCs w:val="24"/>
        </w:rPr>
        <w:t>Гомола</w:t>
      </w:r>
      <w:proofErr w:type="spellEnd"/>
      <w:r w:rsidRPr="000A3AFD">
        <w:rPr>
          <w:sz w:val="24"/>
          <w:szCs w:val="24"/>
        </w:rPr>
        <w:t xml:space="preserve"> А.И. Профессии в сфере экономики и управления: – М., 2007.</w:t>
      </w:r>
    </w:p>
    <w:p w:rsidR="009562F8" w:rsidRPr="000A3AFD" w:rsidRDefault="00EC60A4" w:rsidP="000A3AFD">
      <w:pPr>
        <w:pStyle w:val="a3"/>
        <w:numPr>
          <w:ilvl w:val="0"/>
          <w:numId w:val="12"/>
        </w:numPr>
        <w:spacing w:line="276" w:lineRule="auto"/>
        <w:rPr>
          <w:sz w:val="24"/>
          <w:szCs w:val="24"/>
        </w:rPr>
      </w:pPr>
      <w:r w:rsidRPr="000A3AFD">
        <w:rPr>
          <w:sz w:val="24"/>
          <w:szCs w:val="24"/>
        </w:rPr>
        <w:t>Экономика для школьников. Задачи и решения. Г. И. Просветов, М. Альфа – пресс, 2008 г.</w:t>
      </w:r>
    </w:p>
    <w:p w:rsidR="000A3AFD" w:rsidRPr="000A3AFD" w:rsidRDefault="000A3AFD" w:rsidP="000A3AFD">
      <w:pPr>
        <w:pStyle w:val="a3"/>
        <w:spacing w:line="276" w:lineRule="auto"/>
        <w:rPr>
          <w:sz w:val="36"/>
        </w:rPr>
      </w:pPr>
    </w:p>
    <w:p w:rsidR="009562F8" w:rsidRDefault="009562F8">
      <w:pPr>
        <w:rPr>
          <w:sz w:val="36"/>
        </w:rPr>
      </w:pPr>
    </w:p>
    <w:p w:rsidR="009562F8" w:rsidRDefault="009562F8">
      <w:pPr>
        <w:rPr>
          <w:sz w:val="36"/>
        </w:rPr>
      </w:pPr>
    </w:p>
    <w:p w:rsidR="009562F8" w:rsidRPr="00B437FE" w:rsidRDefault="009562F8">
      <w:pPr>
        <w:rPr>
          <w:sz w:val="20"/>
          <w:szCs w:val="20"/>
        </w:rPr>
      </w:pPr>
      <w:r w:rsidRPr="00B437FE">
        <w:rPr>
          <w:sz w:val="20"/>
          <w:szCs w:val="20"/>
        </w:rPr>
        <w:t>1 год обучения</w:t>
      </w:r>
    </w:p>
    <w:p w:rsidR="009562F8" w:rsidRPr="00B437FE" w:rsidRDefault="009562F8" w:rsidP="009562F8">
      <w:pPr>
        <w:jc w:val="center"/>
        <w:rPr>
          <w:sz w:val="20"/>
          <w:szCs w:val="20"/>
        </w:rPr>
      </w:pPr>
    </w:p>
    <w:tbl>
      <w:tblPr>
        <w:tblStyle w:val="a4"/>
        <w:tblW w:w="8977" w:type="dxa"/>
        <w:tblCellMar>
          <w:top w:w="85" w:type="dxa"/>
          <w:bottom w:w="85" w:type="dxa"/>
        </w:tblCellMar>
        <w:tblLook w:val="04A0"/>
      </w:tblPr>
      <w:tblGrid>
        <w:gridCol w:w="946"/>
        <w:gridCol w:w="4252"/>
        <w:gridCol w:w="1151"/>
        <w:gridCol w:w="1136"/>
        <w:gridCol w:w="1492"/>
      </w:tblGrid>
      <w:tr w:rsidR="009562F8" w:rsidRPr="00B437FE" w:rsidTr="00D47276">
        <w:tc>
          <w:tcPr>
            <w:tcW w:w="946" w:type="dxa"/>
            <w:vMerge w:val="restart"/>
            <w:vAlign w:val="center"/>
          </w:tcPr>
          <w:p w:rsidR="009562F8" w:rsidRPr="00B437FE" w:rsidRDefault="009562F8" w:rsidP="00D47276">
            <w:pPr>
              <w:jc w:val="center"/>
              <w:rPr>
                <w:rFonts w:ascii="Times New Roman" w:hAnsi="Times New Roman"/>
                <w:b/>
                <w:sz w:val="20"/>
                <w:szCs w:val="20"/>
              </w:rPr>
            </w:pPr>
          </w:p>
        </w:tc>
        <w:tc>
          <w:tcPr>
            <w:tcW w:w="4252" w:type="dxa"/>
            <w:vMerge w:val="restart"/>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Тема занятия</w:t>
            </w:r>
          </w:p>
        </w:tc>
        <w:tc>
          <w:tcPr>
            <w:tcW w:w="1151" w:type="dxa"/>
            <w:vMerge w:val="restart"/>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Всего часов</w:t>
            </w:r>
          </w:p>
        </w:tc>
        <w:tc>
          <w:tcPr>
            <w:tcW w:w="2628" w:type="dxa"/>
            <w:gridSpan w:val="2"/>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Количество часов</w:t>
            </w:r>
          </w:p>
        </w:tc>
      </w:tr>
      <w:tr w:rsidR="009562F8" w:rsidRPr="00B437FE" w:rsidTr="00D47276">
        <w:tc>
          <w:tcPr>
            <w:tcW w:w="946" w:type="dxa"/>
            <w:vMerge/>
            <w:vAlign w:val="center"/>
          </w:tcPr>
          <w:p w:rsidR="009562F8" w:rsidRPr="00B437FE" w:rsidRDefault="009562F8" w:rsidP="00D47276">
            <w:pPr>
              <w:jc w:val="center"/>
              <w:rPr>
                <w:rFonts w:ascii="Times New Roman" w:hAnsi="Times New Roman"/>
                <w:sz w:val="20"/>
                <w:szCs w:val="20"/>
              </w:rPr>
            </w:pPr>
          </w:p>
        </w:tc>
        <w:tc>
          <w:tcPr>
            <w:tcW w:w="4252" w:type="dxa"/>
            <w:vMerge/>
          </w:tcPr>
          <w:p w:rsidR="009562F8" w:rsidRPr="00B437FE" w:rsidRDefault="009562F8" w:rsidP="00D47276">
            <w:pPr>
              <w:rPr>
                <w:rFonts w:ascii="Times New Roman" w:hAnsi="Times New Roman"/>
                <w:sz w:val="20"/>
                <w:szCs w:val="20"/>
              </w:rPr>
            </w:pPr>
          </w:p>
        </w:tc>
        <w:tc>
          <w:tcPr>
            <w:tcW w:w="1151" w:type="dxa"/>
            <w:vMerge/>
            <w:vAlign w:val="center"/>
          </w:tcPr>
          <w:p w:rsidR="009562F8" w:rsidRPr="00B437FE" w:rsidRDefault="009562F8" w:rsidP="00D47276">
            <w:pPr>
              <w:jc w:val="center"/>
              <w:rPr>
                <w:rFonts w:ascii="Times New Roman" w:hAnsi="Times New Roman"/>
                <w:b/>
                <w:sz w:val="20"/>
                <w:szCs w:val="20"/>
              </w:rPr>
            </w:pPr>
          </w:p>
        </w:tc>
        <w:tc>
          <w:tcPr>
            <w:tcW w:w="1136" w:type="dxa"/>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Теория</w:t>
            </w:r>
          </w:p>
        </w:tc>
        <w:tc>
          <w:tcPr>
            <w:tcW w:w="1492" w:type="dxa"/>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Практика</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Введение</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Вводное занятие. Что такое финансовая грамотность? Знакомство с содержанием программы, решение организационных вопросов. Инструктаж по технике безопасности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Обмен и деньги</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Что такое деньги и откуда они взялись</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3.</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Товар. Деньги. Покупка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Защита от подделок</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5.</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Какие деньги были раньше в России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6.</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Безналичные деньги. Пластиковые карты</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7.</w:t>
            </w: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Современные деньги России и других стран</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Обслуживание и обмен денег</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Банкомат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Групповая практическая работа «Эскиз пластиковой карты»</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в разделе «Обмен и деньги»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Экономическая игра. Звездный час «Валюта»</w:t>
            </w:r>
          </w:p>
          <w:p w:rsidR="009562F8" w:rsidRPr="00B437FE" w:rsidRDefault="009562F8" w:rsidP="00D47276">
            <w:pPr>
              <w:rPr>
                <w:rFonts w:ascii="Times New Roman" w:hAnsi="Times New Roman"/>
                <w:sz w:val="20"/>
                <w:szCs w:val="20"/>
              </w:rPr>
            </w:pP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Экономика семьи</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Что такое экономика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Основные проблемы экономики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Семья глазами экономиста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Хозяйственная деятельность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Потребности человека и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по теме «Экономика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Экономическая игра «Экономика вокруг нас»</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Семейное хозяйство</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Элементы семейного хозяйства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Экономические показатели и финансовая документация семейного хозяйства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Экономические проблемы моей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Планирование, учет и контроль в семейном хозяйстве</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в разделе «Семейное хозяйство»</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Экономическая игра «Наполни копилку»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Промежуточная аттестация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Бюджет семьи</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Доходы и расходы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Проценты в банке. Банковские сбережения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Экономическая игра «На что семья тратит деньги»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Что такое бюджет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Что кладут в</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потребительскую</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корзину?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Семейный бюджет в разных странах</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Особые жизненные ситуации и как с ними справиться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Расходы, связанные с рождением детей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Ролевая игра «Бюджет моей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Страхование жизни и здоровья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Страхование имущества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в разделе «Бюджет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Практическая работа «Составляем и анализируем семейный бюджет»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Style w:val="2"/>
                <w:rFonts w:eastAsiaTheme="minorHAnsi"/>
                <w:b/>
                <w:sz w:val="20"/>
                <w:szCs w:val="20"/>
              </w:rPr>
              <w:t>Семья и государство: как они взаимодействуют</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Государственный бюджет. Направления государственных расходов</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3</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Налоги. Виды налогов</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Организация сбора налогов. Налоговая инспекция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Налоговые льготы</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Социальные пособия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Детские социальные пособия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в разделе «Семья и государство: как они взаимодействуют»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rPr>
          <w:trHeight w:val="314"/>
        </w:trPr>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Рачительный хозяин</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Кого можно назвать рачительным хозяином? Качества личности рачительного хозяина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Секреты</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рачительного</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хозяина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Экономическая игра «Без копейки рубля не бывает»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Групповая практическая работа «Портрет рачительного хозяина»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в разделе «Рачительный хозяин»</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Думающий покупатель</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Покупатель и продавец</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Реклама товара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Упаковка товара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Секреты выбора товара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Практическая работа «Презентация товара»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 xml:space="preserve">Повторение и обобщение </w:t>
            </w:r>
            <w:proofErr w:type="gramStart"/>
            <w:r w:rsidRPr="00B437FE">
              <w:rPr>
                <w:rStyle w:val="2"/>
                <w:rFonts w:eastAsiaTheme="minorHAnsi"/>
                <w:sz w:val="20"/>
                <w:szCs w:val="20"/>
              </w:rPr>
              <w:t>изученного</w:t>
            </w:r>
            <w:proofErr w:type="gramEnd"/>
            <w:r w:rsidRPr="00B437FE">
              <w:rPr>
                <w:rStyle w:val="2"/>
                <w:rFonts w:eastAsiaTheme="minorHAnsi"/>
                <w:sz w:val="20"/>
                <w:szCs w:val="20"/>
              </w:rPr>
              <w:t xml:space="preserve"> в разделе «Думающий покупатель»</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Семья и рынок</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 xml:space="preserve">Экономические возможности семейного </w:t>
            </w:r>
            <w:r w:rsidRPr="00B437FE">
              <w:rPr>
                <w:rStyle w:val="2"/>
                <w:rFonts w:eastAsiaTheme="minorHAnsi"/>
                <w:sz w:val="20"/>
                <w:szCs w:val="20"/>
              </w:rPr>
              <w:lastRenderedPageBreak/>
              <w:t>хозяйства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lastRenderedPageBreak/>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Профессии членов моей семьи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Экономическая игра «Финансовый эрудит»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Итоговая аттестация </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Заключительное занятие</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5198" w:type="dxa"/>
            <w:gridSpan w:val="2"/>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Итого:</w:t>
            </w:r>
          </w:p>
        </w:tc>
        <w:tc>
          <w:tcPr>
            <w:tcW w:w="3779" w:type="dxa"/>
            <w:gridSpan w:val="3"/>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144 часа</w:t>
            </w:r>
          </w:p>
        </w:tc>
      </w:tr>
    </w:tbl>
    <w:p w:rsidR="009562F8" w:rsidRPr="00B437FE" w:rsidRDefault="009562F8">
      <w:pPr>
        <w:rPr>
          <w:sz w:val="20"/>
          <w:szCs w:val="20"/>
        </w:rPr>
      </w:pPr>
    </w:p>
    <w:p w:rsidR="009562F8" w:rsidRPr="00B437FE" w:rsidRDefault="009562F8">
      <w:pPr>
        <w:rPr>
          <w:sz w:val="20"/>
          <w:szCs w:val="20"/>
        </w:rPr>
      </w:pPr>
    </w:p>
    <w:p w:rsidR="009562F8" w:rsidRPr="00B437FE" w:rsidRDefault="009562F8">
      <w:pPr>
        <w:rPr>
          <w:sz w:val="20"/>
          <w:szCs w:val="20"/>
        </w:rPr>
      </w:pPr>
    </w:p>
    <w:p w:rsidR="009562F8" w:rsidRPr="00B437FE" w:rsidRDefault="009562F8">
      <w:pPr>
        <w:rPr>
          <w:sz w:val="20"/>
          <w:szCs w:val="20"/>
        </w:rPr>
      </w:pPr>
    </w:p>
    <w:p w:rsidR="009562F8" w:rsidRPr="00B437FE" w:rsidRDefault="009562F8">
      <w:pPr>
        <w:rPr>
          <w:sz w:val="20"/>
          <w:szCs w:val="20"/>
        </w:rPr>
      </w:pPr>
      <w:r w:rsidRPr="00B437FE">
        <w:rPr>
          <w:sz w:val="20"/>
          <w:szCs w:val="20"/>
        </w:rPr>
        <w:t>2 год обучения</w:t>
      </w:r>
    </w:p>
    <w:p w:rsidR="009562F8" w:rsidRPr="00B437FE" w:rsidRDefault="009562F8">
      <w:pPr>
        <w:rPr>
          <w:sz w:val="20"/>
          <w:szCs w:val="20"/>
        </w:rPr>
      </w:pPr>
    </w:p>
    <w:tbl>
      <w:tblPr>
        <w:tblStyle w:val="a4"/>
        <w:tblW w:w="8977" w:type="dxa"/>
        <w:tblCellMar>
          <w:top w:w="85" w:type="dxa"/>
          <w:bottom w:w="85" w:type="dxa"/>
        </w:tblCellMar>
        <w:tblLook w:val="04A0"/>
      </w:tblPr>
      <w:tblGrid>
        <w:gridCol w:w="946"/>
        <w:gridCol w:w="4252"/>
        <w:gridCol w:w="1151"/>
        <w:gridCol w:w="1136"/>
        <w:gridCol w:w="1492"/>
      </w:tblGrid>
      <w:tr w:rsidR="009562F8" w:rsidRPr="00B437FE" w:rsidTr="00D47276">
        <w:tc>
          <w:tcPr>
            <w:tcW w:w="946" w:type="dxa"/>
            <w:vMerge w:val="restart"/>
            <w:vAlign w:val="center"/>
          </w:tcPr>
          <w:p w:rsidR="009562F8" w:rsidRPr="00B437FE" w:rsidRDefault="009562F8" w:rsidP="00D47276">
            <w:pPr>
              <w:jc w:val="center"/>
              <w:rPr>
                <w:rFonts w:ascii="Times New Roman" w:hAnsi="Times New Roman"/>
                <w:b/>
                <w:sz w:val="20"/>
                <w:szCs w:val="20"/>
              </w:rPr>
            </w:pPr>
          </w:p>
        </w:tc>
        <w:tc>
          <w:tcPr>
            <w:tcW w:w="4252" w:type="dxa"/>
            <w:vMerge w:val="restart"/>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Тема занятия</w:t>
            </w:r>
          </w:p>
        </w:tc>
        <w:tc>
          <w:tcPr>
            <w:tcW w:w="1151" w:type="dxa"/>
            <w:vMerge w:val="restart"/>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Всего часов</w:t>
            </w:r>
          </w:p>
        </w:tc>
        <w:tc>
          <w:tcPr>
            <w:tcW w:w="2628" w:type="dxa"/>
            <w:gridSpan w:val="2"/>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Количество часов</w:t>
            </w:r>
          </w:p>
        </w:tc>
      </w:tr>
      <w:tr w:rsidR="009562F8" w:rsidRPr="00B437FE" w:rsidTr="00D47276">
        <w:tc>
          <w:tcPr>
            <w:tcW w:w="946" w:type="dxa"/>
            <w:vMerge/>
            <w:vAlign w:val="center"/>
          </w:tcPr>
          <w:p w:rsidR="009562F8" w:rsidRPr="00B437FE" w:rsidRDefault="009562F8" w:rsidP="00D47276">
            <w:pPr>
              <w:jc w:val="center"/>
              <w:rPr>
                <w:rFonts w:ascii="Times New Roman" w:hAnsi="Times New Roman"/>
                <w:sz w:val="20"/>
                <w:szCs w:val="20"/>
              </w:rPr>
            </w:pPr>
          </w:p>
        </w:tc>
        <w:tc>
          <w:tcPr>
            <w:tcW w:w="4252" w:type="dxa"/>
            <w:vMerge/>
          </w:tcPr>
          <w:p w:rsidR="009562F8" w:rsidRPr="00B437FE" w:rsidRDefault="009562F8" w:rsidP="00D47276">
            <w:pPr>
              <w:rPr>
                <w:rFonts w:ascii="Times New Roman" w:hAnsi="Times New Roman"/>
                <w:sz w:val="20"/>
                <w:szCs w:val="20"/>
              </w:rPr>
            </w:pPr>
          </w:p>
        </w:tc>
        <w:tc>
          <w:tcPr>
            <w:tcW w:w="1151" w:type="dxa"/>
            <w:vMerge/>
            <w:vAlign w:val="center"/>
          </w:tcPr>
          <w:p w:rsidR="009562F8" w:rsidRPr="00B437FE" w:rsidRDefault="009562F8" w:rsidP="00D47276">
            <w:pPr>
              <w:jc w:val="center"/>
              <w:rPr>
                <w:rFonts w:ascii="Times New Roman" w:hAnsi="Times New Roman"/>
                <w:b/>
                <w:sz w:val="20"/>
                <w:szCs w:val="20"/>
              </w:rPr>
            </w:pPr>
          </w:p>
        </w:tc>
        <w:tc>
          <w:tcPr>
            <w:tcW w:w="1136" w:type="dxa"/>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Теория</w:t>
            </w:r>
          </w:p>
        </w:tc>
        <w:tc>
          <w:tcPr>
            <w:tcW w:w="1492" w:type="dxa"/>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Практика</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Ведение</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Fonts w:ascii="Times New Roman" w:hAnsi="Times New Roman"/>
                <w:sz w:val="20"/>
                <w:szCs w:val="20"/>
              </w:rPr>
              <w:t>Вводное занятие. Знакомство с содержанием программы на учебный год, решение организационных вопросов. Инструктаж по технике безопасности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b/>
                <w:sz w:val="20"/>
                <w:szCs w:val="20"/>
              </w:rPr>
              <w:t>Потребитель и его потребности</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Кто такие потребители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Классификация</w:t>
            </w:r>
          </w:p>
          <w:p w:rsidR="009562F8" w:rsidRPr="00B437FE" w:rsidRDefault="009562F8" w:rsidP="00D47276">
            <w:pPr>
              <w:rPr>
                <w:rFonts w:ascii="Times New Roman" w:hAnsi="Times New Roman"/>
                <w:sz w:val="20"/>
                <w:szCs w:val="20"/>
              </w:rPr>
            </w:pPr>
            <w:r w:rsidRPr="00B437FE">
              <w:rPr>
                <w:rFonts w:ascii="Times New Roman" w:hAnsi="Times New Roman"/>
                <w:sz w:val="20"/>
                <w:szCs w:val="20"/>
              </w:rPr>
              <w:t>человеческих</w:t>
            </w:r>
          </w:p>
          <w:p w:rsidR="009562F8" w:rsidRPr="00B437FE" w:rsidRDefault="009562F8" w:rsidP="00D47276">
            <w:pPr>
              <w:rPr>
                <w:rFonts w:ascii="Times New Roman" w:hAnsi="Times New Roman"/>
                <w:sz w:val="20"/>
                <w:szCs w:val="20"/>
              </w:rPr>
            </w:pPr>
            <w:r w:rsidRPr="00B437FE">
              <w:rPr>
                <w:rFonts w:ascii="Times New Roman" w:hAnsi="Times New Roman"/>
                <w:sz w:val="20"/>
                <w:szCs w:val="20"/>
              </w:rPr>
              <w:t>потребностей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Права и обязанности потребителей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Психология потребителя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Рациональное потребление и норма потребления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Деловая игра «Поведение потребителя»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Повторение и обобщение изученного в разделе «Потребитель и его потребности»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Style w:val="2"/>
                <w:rFonts w:eastAsiaTheme="minorHAnsi"/>
                <w:b/>
                <w:sz w:val="20"/>
                <w:szCs w:val="20"/>
              </w:rPr>
              <w:t>Источники информации для потребителей</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Реклама: доверяй, но проверяй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Виды рекламы</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Предъявите сертификат. Определение пищевых добавок в продуктах</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Символы на этикетках, упаковках, вкладышах</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Назначение товарных знаков. Определение видов маркировки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proofErr w:type="gramStart"/>
            <w:r w:rsidRPr="00B437FE">
              <w:rPr>
                <w:rStyle w:val="2"/>
                <w:rFonts w:eastAsiaTheme="minorHAnsi"/>
                <w:sz w:val="20"/>
                <w:szCs w:val="20"/>
              </w:rPr>
              <w:t>Загадочная</w:t>
            </w:r>
            <w:proofErr w:type="gramEnd"/>
            <w:r w:rsidRPr="00B437FE">
              <w:rPr>
                <w:rStyle w:val="2"/>
                <w:rFonts w:eastAsiaTheme="minorHAnsi"/>
                <w:sz w:val="20"/>
                <w:szCs w:val="20"/>
              </w:rPr>
              <w:t xml:space="preserve"> </w:t>
            </w:r>
            <w:proofErr w:type="spellStart"/>
            <w:r w:rsidRPr="00B437FE">
              <w:rPr>
                <w:rStyle w:val="2"/>
                <w:rFonts w:eastAsiaTheme="minorHAnsi"/>
                <w:sz w:val="20"/>
                <w:szCs w:val="20"/>
              </w:rPr>
              <w:t>зебраили</w:t>
            </w:r>
            <w:proofErr w:type="spellEnd"/>
            <w:r w:rsidRPr="00B437FE">
              <w:rPr>
                <w:rStyle w:val="2"/>
                <w:rFonts w:eastAsiaTheme="minorHAnsi"/>
                <w:sz w:val="20"/>
                <w:szCs w:val="20"/>
              </w:rPr>
              <w:t>, о чем нам расскажет штрих-код</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Деловая игра «Рекламное объявление»</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в разделе «Источники информации для потребителей»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Поведение потребителей при выполнении работ, оказании услуг</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Что должен знать потребитель о службе быта?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Оформление заказов на услуги. Договор</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Финансовые услуги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Защита прав потребителей при оказании финансовых услуг</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spacing w:line="278" w:lineRule="exact"/>
              <w:rPr>
                <w:rFonts w:ascii="Times New Roman" w:hAnsi="Times New Roman"/>
                <w:sz w:val="20"/>
                <w:szCs w:val="20"/>
              </w:rPr>
            </w:pPr>
            <w:r w:rsidRPr="00B437FE">
              <w:rPr>
                <w:rStyle w:val="2"/>
                <w:rFonts w:eastAsiaTheme="minorHAnsi"/>
                <w:sz w:val="20"/>
                <w:szCs w:val="20"/>
              </w:rPr>
              <w:t>Правила пользования</w:t>
            </w:r>
          </w:p>
          <w:p w:rsidR="009562F8" w:rsidRPr="00B437FE" w:rsidRDefault="009562F8" w:rsidP="00D47276">
            <w:pPr>
              <w:spacing w:line="278" w:lineRule="exact"/>
              <w:rPr>
                <w:rFonts w:ascii="Times New Roman" w:hAnsi="Times New Roman"/>
                <w:sz w:val="20"/>
                <w:szCs w:val="20"/>
              </w:rPr>
            </w:pPr>
            <w:r w:rsidRPr="00B437FE">
              <w:rPr>
                <w:rStyle w:val="2"/>
                <w:rFonts w:eastAsiaTheme="minorHAnsi"/>
                <w:sz w:val="20"/>
                <w:szCs w:val="20"/>
              </w:rPr>
              <w:t>коммунальными</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услугами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Услуги лечебных учреждений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Это должен знать каждый прежде, чем отправиться в дорогу: потребитель в роли пассажира, туриста, клиента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Экономическая викторина «Грамотный потребитель»</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Решение практической задачи «Оплата коммунальных услуг»</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в разделе «Поведение потребителей при выполнении работ, оказании услуг»</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Промежуточная аттестация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Защита прав потребителя</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Система государственных органов по защите прав потребителей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Общественные организации по защите прав потребителей</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В каких случаях потребитель имеет право на судебную защиту?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Деловая игра: «Вы приобрели</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недоброкачественный</w:t>
            </w:r>
          </w:p>
          <w:p w:rsidR="009562F8" w:rsidRPr="00B437FE" w:rsidRDefault="009562F8" w:rsidP="00D47276">
            <w:pPr>
              <w:rPr>
                <w:rFonts w:ascii="Times New Roman" w:hAnsi="Times New Roman"/>
                <w:sz w:val="20"/>
                <w:szCs w:val="20"/>
              </w:rPr>
            </w:pPr>
            <w:r w:rsidRPr="00B437FE">
              <w:rPr>
                <w:rStyle w:val="2"/>
                <w:rFonts w:eastAsiaTheme="minorHAnsi"/>
                <w:sz w:val="20"/>
                <w:szCs w:val="20"/>
              </w:rPr>
              <w:t>товар»</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Style w:val="2"/>
                <w:rFonts w:eastAsiaTheme="minorHAnsi"/>
                <w:sz w:val="20"/>
                <w:szCs w:val="20"/>
              </w:rPr>
              <w:t>Что такое моральный вред и как он возмещается?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Style w:val="2"/>
                <w:rFonts w:eastAsiaTheme="minorHAnsi"/>
                <w:sz w:val="20"/>
                <w:szCs w:val="20"/>
              </w:rPr>
            </w:pPr>
            <w:r w:rsidRPr="00B437FE">
              <w:rPr>
                <w:rStyle w:val="2"/>
                <w:rFonts w:eastAsiaTheme="minorHAnsi"/>
                <w:sz w:val="20"/>
                <w:szCs w:val="20"/>
              </w:rPr>
              <w:t>Викторина «Права потребителя»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Повторение и обобщение изученного в разделе «Защита прав потребителя»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Банки. Банковские услуги</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Понятие инфляции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Как спасти деньги от инфляции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Банковские услуги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Какие бывают вклады</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Процентная ставка по вкладу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Что такое кредиты и надо ли их брать?</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Процентная ставка по кредиту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Анализ финансовых рисков при заключении кредитного договора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Расчет общей стоимости покупки при приобретении ее в кредит</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proofErr w:type="spellStart"/>
            <w:r w:rsidRPr="00B437FE">
              <w:rPr>
                <w:rFonts w:ascii="Times New Roman" w:hAnsi="Times New Roman"/>
                <w:sz w:val="20"/>
                <w:szCs w:val="20"/>
              </w:rPr>
              <w:t>Микрофинансовые</w:t>
            </w:r>
            <w:proofErr w:type="spellEnd"/>
            <w:r w:rsidRPr="00B437FE">
              <w:rPr>
                <w:rFonts w:ascii="Times New Roman" w:hAnsi="Times New Roman"/>
                <w:sz w:val="20"/>
                <w:szCs w:val="20"/>
              </w:rPr>
              <w:t xml:space="preserve"> организации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Мошенничество в сфере финансов. Анализ различных ситуаций, связанных с финансовым мошенничеством</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4</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Безопасное использование </w:t>
            </w:r>
            <w:proofErr w:type="spellStart"/>
            <w:r w:rsidRPr="00B437FE">
              <w:rPr>
                <w:rFonts w:ascii="Times New Roman" w:hAnsi="Times New Roman"/>
                <w:sz w:val="20"/>
                <w:szCs w:val="20"/>
              </w:rPr>
              <w:t>интернет-банкинга</w:t>
            </w:r>
            <w:proofErr w:type="spellEnd"/>
            <w:r w:rsidRPr="00B437FE">
              <w:rPr>
                <w:rFonts w:ascii="Times New Roman" w:hAnsi="Times New Roman"/>
                <w:sz w:val="20"/>
                <w:szCs w:val="20"/>
              </w:rPr>
              <w:t xml:space="preserve"> и электронных денег</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Деловая игра «Заключаем кредитный договор»</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Экономическая игра «Как взять кредит и не разориться»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proofErr w:type="gramStart"/>
            <w:r w:rsidRPr="00B437FE">
              <w:rPr>
                <w:rFonts w:ascii="Times New Roman" w:hAnsi="Times New Roman"/>
                <w:sz w:val="20"/>
                <w:szCs w:val="20"/>
              </w:rPr>
              <w:t>Мини-исследование</w:t>
            </w:r>
            <w:proofErr w:type="gramEnd"/>
            <w:r w:rsidRPr="00B437FE">
              <w:rPr>
                <w:rFonts w:ascii="Times New Roman" w:hAnsi="Times New Roman"/>
                <w:sz w:val="20"/>
                <w:szCs w:val="20"/>
              </w:rPr>
              <w:t xml:space="preserve"> «Какими банковскими услугами пользуется моя семья»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в разделе «Банки. Банковские услуги»</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8977" w:type="dxa"/>
            <w:gridSpan w:val="5"/>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Финансовый бизнес. Чем он может помочь семье</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Что мы знаем о бизнесе. Собственный бизнес</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Разработка бизнес-плана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Источники финансирования бизнеса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Государственная политика по поддержке малого бизнеса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Примеры бизнеса для подростков</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Практическая работа «Составляем краткий бизнес-план»</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Ролевая игра «Открываем фирму»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Что такое валюта и для чего она нужна</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Учимся находить информацию о курсах валют и их изменениях</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Благотворительность</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Значение помощи людям</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Личный финансовый план</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в разделе «Финансовый бизнес. Чем он может помочь семье»</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Игра-конкурс «Поиграем в экономику»</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Итоговая аттестация</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r>
      <w:tr w:rsidR="009562F8" w:rsidRPr="00B437FE" w:rsidTr="00D47276">
        <w:tc>
          <w:tcPr>
            <w:tcW w:w="946" w:type="dxa"/>
            <w:vAlign w:val="center"/>
          </w:tcPr>
          <w:p w:rsidR="009562F8" w:rsidRPr="00B437FE" w:rsidRDefault="009562F8" w:rsidP="00D47276">
            <w:pPr>
              <w:jc w:val="center"/>
              <w:rPr>
                <w:rFonts w:ascii="Times New Roman" w:hAnsi="Times New Roman"/>
                <w:sz w:val="20"/>
                <w:szCs w:val="20"/>
              </w:rPr>
            </w:pPr>
          </w:p>
        </w:tc>
        <w:tc>
          <w:tcPr>
            <w:tcW w:w="4252" w:type="dxa"/>
          </w:tcPr>
          <w:p w:rsidR="009562F8" w:rsidRPr="00B437FE" w:rsidRDefault="009562F8" w:rsidP="00D47276">
            <w:pPr>
              <w:rPr>
                <w:rFonts w:ascii="Times New Roman" w:hAnsi="Times New Roman"/>
                <w:sz w:val="20"/>
                <w:szCs w:val="20"/>
              </w:rPr>
            </w:pPr>
            <w:r w:rsidRPr="00B437FE">
              <w:rPr>
                <w:rFonts w:ascii="Times New Roman" w:hAnsi="Times New Roman"/>
                <w:sz w:val="20"/>
                <w:szCs w:val="20"/>
              </w:rPr>
              <w:t xml:space="preserve">Повторение и обобщение </w:t>
            </w:r>
            <w:proofErr w:type="gramStart"/>
            <w:r w:rsidRPr="00B437FE">
              <w:rPr>
                <w:rFonts w:ascii="Times New Roman" w:hAnsi="Times New Roman"/>
                <w:sz w:val="20"/>
                <w:szCs w:val="20"/>
              </w:rPr>
              <w:t>изученного</w:t>
            </w:r>
            <w:proofErr w:type="gramEnd"/>
            <w:r w:rsidRPr="00B437FE">
              <w:rPr>
                <w:rFonts w:ascii="Times New Roman" w:hAnsi="Times New Roman"/>
                <w:sz w:val="20"/>
                <w:szCs w:val="20"/>
              </w:rPr>
              <w:t xml:space="preserve"> по программе</w:t>
            </w:r>
          </w:p>
        </w:tc>
        <w:tc>
          <w:tcPr>
            <w:tcW w:w="1151"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2</w:t>
            </w:r>
          </w:p>
        </w:tc>
        <w:tc>
          <w:tcPr>
            <w:tcW w:w="1136"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p>
        </w:tc>
        <w:tc>
          <w:tcPr>
            <w:tcW w:w="1492" w:type="dxa"/>
            <w:vAlign w:val="center"/>
          </w:tcPr>
          <w:p w:rsidR="009562F8" w:rsidRPr="00B437FE" w:rsidRDefault="009562F8" w:rsidP="00D47276">
            <w:pPr>
              <w:jc w:val="center"/>
              <w:rPr>
                <w:rFonts w:ascii="Times New Roman" w:hAnsi="Times New Roman"/>
                <w:sz w:val="20"/>
                <w:szCs w:val="20"/>
              </w:rPr>
            </w:pPr>
            <w:r w:rsidRPr="00B437FE">
              <w:rPr>
                <w:rFonts w:ascii="Times New Roman" w:hAnsi="Times New Roman"/>
                <w:sz w:val="20"/>
                <w:szCs w:val="20"/>
              </w:rPr>
              <w:t>1</w:t>
            </w:r>
            <w:bookmarkStart w:id="0" w:name="_GoBack"/>
            <w:bookmarkEnd w:id="0"/>
          </w:p>
        </w:tc>
      </w:tr>
      <w:tr w:rsidR="009562F8" w:rsidRPr="00B437FE" w:rsidTr="00D47276">
        <w:tc>
          <w:tcPr>
            <w:tcW w:w="5198" w:type="dxa"/>
            <w:gridSpan w:val="2"/>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Итого:</w:t>
            </w:r>
          </w:p>
        </w:tc>
        <w:tc>
          <w:tcPr>
            <w:tcW w:w="3779" w:type="dxa"/>
            <w:gridSpan w:val="3"/>
            <w:vAlign w:val="center"/>
          </w:tcPr>
          <w:p w:rsidR="009562F8" w:rsidRPr="00B437FE" w:rsidRDefault="009562F8" w:rsidP="00D47276">
            <w:pPr>
              <w:jc w:val="center"/>
              <w:rPr>
                <w:rFonts w:ascii="Times New Roman" w:hAnsi="Times New Roman"/>
                <w:b/>
                <w:sz w:val="20"/>
                <w:szCs w:val="20"/>
              </w:rPr>
            </w:pPr>
            <w:r w:rsidRPr="00B437FE">
              <w:rPr>
                <w:rFonts w:ascii="Times New Roman" w:hAnsi="Times New Roman"/>
                <w:b/>
                <w:sz w:val="20"/>
                <w:szCs w:val="20"/>
              </w:rPr>
              <w:t>144 часа</w:t>
            </w:r>
          </w:p>
        </w:tc>
      </w:tr>
    </w:tbl>
    <w:p w:rsidR="009562F8" w:rsidRPr="00B437FE" w:rsidRDefault="009562F8">
      <w:pPr>
        <w:rPr>
          <w:sz w:val="20"/>
          <w:szCs w:val="20"/>
        </w:rPr>
      </w:pPr>
    </w:p>
    <w:p w:rsidR="009562F8" w:rsidRPr="00B437FE" w:rsidRDefault="009562F8">
      <w:pPr>
        <w:rPr>
          <w:sz w:val="20"/>
          <w:szCs w:val="20"/>
        </w:rPr>
      </w:pPr>
    </w:p>
    <w:p w:rsidR="009562F8" w:rsidRDefault="009562F8">
      <w:pPr>
        <w:rPr>
          <w:sz w:val="36"/>
        </w:rPr>
      </w:pPr>
    </w:p>
    <w:p w:rsidR="009562F8" w:rsidRDefault="009562F8">
      <w:pPr>
        <w:rPr>
          <w:sz w:val="36"/>
        </w:rPr>
      </w:pPr>
    </w:p>
    <w:p w:rsidR="009562F8" w:rsidRDefault="009562F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pPr>
    </w:p>
    <w:p w:rsidR="00E52E58" w:rsidRDefault="00E52E58">
      <w:pPr>
        <w:rPr>
          <w:sz w:val="36"/>
        </w:rPr>
        <w:sectPr w:rsidR="00E52E58" w:rsidSect="00071C2A">
          <w:pgSz w:w="11906" w:h="16838"/>
          <w:pgMar w:top="1134" w:right="424" w:bottom="1134" w:left="1276" w:header="708" w:footer="708" w:gutter="0"/>
          <w:cols w:space="708"/>
          <w:docGrid w:linePitch="360"/>
        </w:sectPr>
      </w:pPr>
    </w:p>
    <w:p w:rsidR="00E52E58" w:rsidRDefault="00E52E58" w:rsidP="00E52E58">
      <w:pPr>
        <w:ind w:firstLine="709"/>
        <w:jc w:val="center"/>
        <w:rPr>
          <w:rFonts w:eastAsia="Calibri"/>
          <w:b/>
          <w:caps/>
        </w:rPr>
      </w:pPr>
      <w:r>
        <w:rPr>
          <w:rFonts w:eastAsia="Calibri"/>
          <w:b/>
          <w:caps/>
        </w:rPr>
        <w:lastRenderedPageBreak/>
        <w:t>календарный Учебный график</w:t>
      </w:r>
    </w:p>
    <w:p w:rsidR="00E52E58" w:rsidRDefault="00E52E58" w:rsidP="00E52E58">
      <w:pPr>
        <w:ind w:firstLine="709"/>
        <w:jc w:val="center"/>
        <w:rPr>
          <w:rFonts w:eastAsia="Calibri"/>
        </w:rPr>
      </w:pPr>
      <w:r>
        <w:rPr>
          <w:rFonts w:eastAsia="Calibri"/>
        </w:rPr>
        <w:t xml:space="preserve">по дополнительной </w:t>
      </w:r>
      <w:proofErr w:type="spellStart"/>
      <w:r>
        <w:rPr>
          <w:rFonts w:eastAsia="Calibri"/>
        </w:rPr>
        <w:t>общеразвивающей</w:t>
      </w:r>
      <w:proofErr w:type="spellEnd"/>
      <w:r>
        <w:rPr>
          <w:rFonts w:eastAsia="Calibri"/>
        </w:rPr>
        <w:t xml:space="preserve"> программе</w:t>
      </w:r>
    </w:p>
    <w:p w:rsidR="00E52E58" w:rsidRDefault="00E52E58" w:rsidP="00E52E58">
      <w:pPr>
        <w:jc w:val="center"/>
        <w:rPr>
          <w:rFonts w:eastAsia="Times New Roman"/>
          <w:bCs/>
          <w:sz w:val="32"/>
          <w:szCs w:val="32"/>
          <w:lang w:eastAsia="ru-RU"/>
        </w:rPr>
      </w:pPr>
      <w:r>
        <w:rPr>
          <w:rFonts w:eastAsia="Times New Roman"/>
          <w:bCs/>
          <w:sz w:val="32"/>
          <w:szCs w:val="32"/>
          <w:lang w:eastAsia="ru-RU"/>
        </w:rPr>
        <w:t>«Уроки финансовой грамотности»</w:t>
      </w:r>
    </w:p>
    <w:p w:rsidR="00E52E58" w:rsidRDefault="00E52E58" w:rsidP="00E52E58">
      <w:pPr>
        <w:tabs>
          <w:tab w:val="left" w:pos="5245"/>
        </w:tabs>
        <w:ind w:firstLine="709"/>
        <w:jc w:val="center"/>
        <w:rPr>
          <w:rFonts w:eastAsia="Calibri"/>
        </w:rPr>
      </w:pPr>
      <w:r>
        <w:rPr>
          <w:rFonts w:eastAsia="Calibri"/>
        </w:rPr>
        <w:t>на 2020-2021 учебный год</w:t>
      </w:r>
    </w:p>
    <w:p w:rsidR="00E52E58" w:rsidRDefault="00E52E58" w:rsidP="00E52E58">
      <w:pPr>
        <w:rPr>
          <w:rFonts w:eastAsia="Calibri"/>
          <w:szCs w:val="22"/>
        </w:rPr>
      </w:pPr>
    </w:p>
    <w:tbl>
      <w:tblPr>
        <w:tblStyle w:val="1"/>
        <w:tblW w:w="14922" w:type="dxa"/>
        <w:tblCellMar>
          <w:top w:w="85" w:type="dxa"/>
          <w:bottom w:w="85" w:type="dxa"/>
        </w:tblCellMar>
        <w:tblLook w:val="04A0"/>
      </w:tblPr>
      <w:tblGrid>
        <w:gridCol w:w="901"/>
        <w:gridCol w:w="1407"/>
        <w:gridCol w:w="4213"/>
        <w:gridCol w:w="1101"/>
        <w:gridCol w:w="1218"/>
        <w:gridCol w:w="2643"/>
        <w:gridCol w:w="1940"/>
        <w:gridCol w:w="1469"/>
        <w:gridCol w:w="30"/>
      </w:tblGrid>
      <w:tr w:rsidR="00E52E58" w:rsidTr="00E52E58">
        <w:trPr>
          <w:gridAfter w:val="1"/>
          <w:wAfter w:w="34" w:type="dxa"/>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sz w:val="24"/>
                <w:szCs w:val="24"/>
              </w:rPr>
            </w:pPr>
            <w:r>
              <w:rPr>
                <w:rFonts w:ascii="Times New Roman" w:eastAsia="Calibri" w:hAnsi="Times New Roman"/>
                <w:b/>
                <w:sz w:val="24"/>
                <w:szCs w:val="24"/>
              </w:rPr>
              <w:t>№</w:t>
            </w:r>
          </w:p>
          <w:p w:rsidR="00E52E58" w:rsidRDefault="00E52E58">
            <w:pPr>
              <w:jc w:val="center"/>
              <w:rPr>
                <w:rFonts w:ascii="Times New Roman" w:eastAsia="Calibri" w:hAnsi="Times New Roman"/>
                <w:b/>
              </w:rPr>
            </w:pPr>
            <w:proofErr w:type="spellStart"/>
            <w:proofErr w:type="gramStart"/>
            <w:r>
              <w:rPr>
                <w:rFonts w:ascii="Times New Roman" w:eastAsia="Calibri" w:hAnsi="Times New Roman"/>
                <w:b/>
                <w:sz w:val="24"/>
                <w:szCs w:val="24"/>
              </w:rPr>
              <w:t>п</w:t>
            </w:r>
            <w:proofErr w:type="spellEnd"/>
            <w:proofErr w:type="gramEnd"/>
            <w:r>
              <w:rPr>
                <w:rFonts w:ascii="Times New Roman" w:eastAsia="Calibri" w:hAnsi="Times New Roman"/>
                <w:b/>
                <w:sz w:val="24"/>
                <w:szCs w:val="24"/>
              </w:rPr>
              <w:t>/</w:t>
            </w:r>
            <w:proofErr w:type="spellStart"/>
            <w:r>
              <w:rPr>
                <w:rFonts w:ascii="Times New Roman" w:eastAsia="Calibri" w:hAnsi="Times New Roman"/>
                <w:b/>
                <w:sz w:val="24"/>
                <w:szCs w:val="24"/>
              </w:rPr>
              <w:t>п</w:t>
            </w:r>
            <w:proofErr w:type="spellEnd"/>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Дата</w:t>
            </w:r>
          </w:p>
          <w:p w:rsidR="00E52E58" w:rsidRDefault="00E52E58">
            <w:pPr>
              <w:jc w:val="center"/>
              <w:rPr>
                <w:rFonts w:ascii="Times New Roman" w:eastAsia="Calibri" w:hAnsi="Times New Roman"/>
                <w:b/>
              </w:rPr>
            </w:pPr>
            <w:r>
              <w:rPr>
                <w:rFonts w:ascii="Times New Roman" w:eastAsia="Calibri" w:hAnsi="Times New Roman"/>
                <w:b/>
              </w:rPr>
              <w:t>проведения</w:t>
            </w:r>
          </w:p>
        </w:tc>
        <w:tc>
          <w:tcPr>
            <w:tcW w:w="4511"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Тема занятия</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Количество часов</w:t>
            </w:r>
          </w:p>
        </w:tc>
        <w:tc>
          <w:tcPr>
            <w:tcW w:w="2817"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Форма занятия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Форма контроля</w:t>
            </w:r>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Примечание</w:t>
            </w:r>
          </w:p>
        </w:tc>
      </w:tr>
      <w:tr w:rsidR="00E52E58" w:rsidTr="00E52E58">
        <w:trPr>
          <w:gridAfter w:val="1"/>
          <w:wAfter w:w="3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Теория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b/>
              </w:rPr>
            </w:pPr>
          </w:p>
        </w:tc>
      </w:tr>
      <w:tr w:rsidR="00E52E58" w:rsidTr="00E52E58">
        <w:tc>
          <w:tcPr>
            <w:tcW w:w="14922" w:type="dxa"/>
            <w:gridSpan w:val="9"/>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Введение</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hideMark/>
          </w:tcPr>
          <w:p w:rsidR="00E52E58" w:rsidRDefault="00E52E58">
            <w:pPr>
              <w:rPr>
                <w:rFonts w:ascii="Times New Roman" w:eastAsia="Calibri" w:hAnsi="Times New Roman"/>
              </w:rPr>
            </w:pPr>
            <w:r>
              <w:rPr>
                <w:rFonts w:ascii="Times New Roman" w:eastAsia="Calibri" w:hAnsi="Times New Roman"/>
              </w:rPr>
              <w:t>Вводное занятие. Что такое финансовая грамотность? Знакомство с содержанием программы, решение организационных вопросов. Инструктаж по технике безопасности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sz w:val="24"/>
              </w:rPr>
            </w:pPr>
            <w:r>
              <w:rPr>
                <w:rFonts w:ascii="Times New Roman" w:eastAsia="Calibri" w:hAnsi="Times New Roman"/>
                <w:b/>
                <w:sz w:val="24"/>
              </w:rPr>
              <w:t>Обмен и деньги</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Что такое деньги и откуда они взялись</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Товар. Деньги. Покупка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sz w:val="24"/>
              </w:rPr>
            </w:pPr>
            <w:r>
              <w:rPr>
                <w:rFonts w:ascii="Times New Roman" w:eastAsia="Calibri" w:hAnsi="Times New Roman"/>
              </w:rPr>
              <w:t>Товар. Деньги. Покупка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2</w:t>
            </w:r>
          </w:p>
        </w:tc>
        <w:tc>
          <w:tcPr>
            <w:tcW w:w="2817"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sz w:val="24"/>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Защита от подделок</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Какие деньги были раньше в России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деловая 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sz w:val="24"/>
              </w:rPr>
            </w:pPr>
            <w:r>
              <w:rPr>
                <w:rFonts w:ascii="Times New Roman" w:eastAsia="Calibri" w:hAnsi="Times New Roman"/>
              </w:rPr>
              <w:t>Какие деньги были раньше в России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w:t>
            </w:r>
          </w:p>
        </w:tc>
        <w:tc>
          <w:tcPr>
            <w:tcW w:w="2817"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sz w:val="24"/>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Безналичные деньги. Пластиковые карты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деловая 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Современные деньги России и других стран</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10.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sz w:val="24"/>
              </w:rPr>
            </w:pPr>
            <w:r>
              <w:rPr>
                <w:rFonts w:ascii="Times New Roman" w:eastAsia="Calibri" w:hAnsi="Times New Roman"/>
              </w:rPr>
              <w:t>Современные деньги России и других стран</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практическая работа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sz w:val="24"/>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11.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Обслуживание и обмен денег</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Банкомат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sz w:val="24"/>
              </w:rPr>
              <w:t>индивидуальные сообщения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sz w:val="24"/>
                <w:szCs w:val="28"/>
              </w:rPr>
              <w:t>«Эскиз пластиковой карты»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 xml:space="preserve">практическая работа </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sz w:val="24"/>
                <w:szCs w:val="28"/>
              </w:rPr>
              <w:t xml:space="preserve">Повторение и обобщение </w:t>
            </w:r>
            <w:proofErr w:type="gramStart"/>
            <w:r>
              <w:rPr>
                <w:rFonts w:ascii="Times New Roman" w:eastAsia="Calibri" w:hAnsi="Times New Roman"/>
                <w:sz w:val="24"/>
                <w:szCs w:val="28"/>
              </w:rPr>
              <w:t>изученного</w:t>
            </w:r>
            <w:proofErr w:type="gramEnd"/>
            <w:r>
              <w:rPr>
                <w:rFonts w:ascii="Times New Roman" w:eastAsia="Calibri" w:hAnsi="Times New Roman"/>
                <w:sz w:val="24"/>
                <w:szCs w:val="28"/>
              </w:rPr>
              <w:t xml:space="preserve"> в разделе «Обмен и деньги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 xml:space="preserve"> Звездный час «Валюта»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sz w:val="24"/>
              </w:rPr>
            </w:pPr>
            <w:r>
              <w:rPr>
                <w:rFonts w:ascii="Times New Roman" w:eastAsia="Calibri" w:hAnsi="Times New Roman"/>
                <w:b/>
                <w:sz w:val="24"/>
              </w:rPr>
              <w:t>Экономика семьи</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Что такое экономика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Основные проблемы экономики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Семья глазами экономиста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«пресс-конференция»</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Хозяйственная деятельность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«круглый стол»</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lang w:val="en-US"/>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Хозяйственная деятельность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lang w:val="en-US"/>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Потребности человека и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по теме «Экономика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«Экономика вокруг нас»</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sz w:val="24"/>
              </w:rPr>
            </w:pPr>
            <w:r>
              <w:rPr>
                <w:rFonts w:ascii="Times New Roman" w:eastAsia="Calibri" w:hAnsi="Times New Roman"/>
                <w:b/>
                <w:sz w:val="24"/>
              </w:rPr>
              <w:t>Семейное хозяйство</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Элементы семейного хозяйства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 xml:space="preserve">лекция, беседа, </w:t>
            </w:r>
            <w:r>
              <w:rPr>
                <w:rFonts w:ascii="Times New Roman" w:eastAsia="Calibri" w:hAnsi="Times New Roman"/>
              </w:rPr>
              <w:lastRenderedPageBreak/>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25.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Экономические показатели и финансовая документация семейного хозяйства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Экономические проблемы моей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«круглый стол»</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Планирование, учет и контроль в семейном хозяйстве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практическая работа</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Планирование, учет и контроль в семейном хозяйстве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в разделе «Семейное хозяйство»</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«Наполни копилку»</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Промежуточная аттестация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sz w:val="24"/>
              </w:rPr>
            </w:pPr>
            <w:r>
              <w:rPr>
                <w:rFonts w:ascii="Times New Roman" w:eastAsia="Calibri" w:hAnsi="Times New Roman"/>
                <w:b/>
                <w:sz w:val="24"/>
              </w:rPr>
              <w:t>Бюджет семьи</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Доходы и расходы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Доходы и расходы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индивидуальные сообщения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Calibri" w:eastAsia="Calibri" w:hAnsi="Calibri"/>
              </w:rPr>
            </w:pPr>
            <w:r>
              <w:rPr>
                <w:rFonts w:ascii="Calibri" w:eastAsia="Calibri" w:hAnsi="Calibri"/>
              </w:rPr>
              <w:t>34.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Calibri" w:eastAsia="Calibri" w:hAnsi="Calibri"/>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Проценты в банке. Банковские сбережения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Calibri" w:eastAsia="Calibri" w:hAnsi="Calibri"/>
              </w:rPr>
            </w:pPr>
            <w:r>
              <w:rPr>
                <w:rFonts w:ascii="Calibri" w:eastAsia="Calibri" w:hAnsi="Calibri"/>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Calibri" w:eastAsia="Calibri" w:hAnsi="Calibri"/>
              </w:rPr>
            </w:pPr>
            <w:r>
              <w:rPr>
                <w:rFonts w:ascii="Calibri" w:eastAsia="Calibri" w:hAnsi="Calibri"/>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 xml:space="preserve">проверочная работа по темам </w:t>
            </w:r>
            <w:r>
              <w:rPr>
                <w:rFonts w:ascii="Times New Roman" w:eastAsia="Calibri" w:hAnsi="Times New Roman"/>
                <w:lang w:val="en-US"/>
              </w:rPr>
              <w:t>I</w:t>
            </w:r>
            <w:r>
              <w:rPr>
                <w:rFonts w:ascii="Times New Roman" w:eastAsia="Calibri" w:hAnsi="Times New Roman"/>
              </w:rPr>
              <w:t xml:space="preserve"> полугодия</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Calibri" w:eastAsia="Calibri" w:hAnsi="Calibri"/>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Calibri" w:eastAsia="Calibri" w:hAnsi="Calibri"/>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«На что семья тратит деньги»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Что такое бюджет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37.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Что кладут в</w:t>
            </w:r>
          </w:p>
          <w:p w:rsidR="00E52E58" w:rsidRDefault="00E52E58">
            <w:pPr>
              <w:rPr>
                <w:rFonts w:ascii="Times New Roman" w:eastAsia="Calibri" w:hAnsi="Times New Roman"/>
              </w:rPr>
            </w:pPr>
            <w:r>
              <w:rPr>
                <w:rFonts w:ascii="Times New Roman" w:eastAsia="Calibri" w:hAnsi="Times New Roman"/>
              </w:rPr>
              <w:t>потребительскую</w:t>
            </w:r>
          </w:p>
          <w:p w:rsidR="00E52E58" w:rsidRDefault="00E52E58">
            <w:pPr>
              <w:rPr>
                <w:rFonts w:ascii="Times New Roman" w:eastAsia="Calibri" w:hAnsi="Times New Roman"/>
              </w:rPr>
            </w:pPr>
            <w:r>
              <w:rPr>
                <w:rFonts w:ascii="Times New Roman" w:eastAsia="Calibri" w:hAnsi="Times New Roman"/>
              </w:rPr>
              <w:t>корзину?</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Семейный бюджет в разных странах</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39.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Особые жизненные ситуации и как с ними справиться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Расходы, связанные с рождением детей</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«Бюджет моей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ролевая 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Страхование жизни и здоровья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Страхование имущества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в разделе «Бюджет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проверочная работа</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«Составляем и анализируем семейный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b/>
                <w:sz w:val="24"/>
                <w:lang w:bidi="ru-RU"/>
              </w:rPr>
              <w:t>Семья и государство: как они взаимодействуют</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Государственный бюджет. Направления государственных расходов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Государственный бюджет. Направления государственных расходов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 xml:space="preserve">выполнение </w:t>
            </w:r>
            <w:r>
              <w:rPr>
                <w:rFonts w:ascii="Times New Roman" w:eastAsia="Calibri" w:hAnsi="Times New Roman"/>
              </w:rPr>
              <w:lastRenderedPageBreak/>
              <w:t>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48.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Налоги. Виды налогов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49.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Организация сбора налогов. Налоговая инспекция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Налоговые льготы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Социальные пособия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индивидуальные сообщения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Детские социальные пособия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в разделе «Семья и государство: как они взаимодействуют»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Рачительный хозяин</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Кого можно назвать рачительным хозяином? Качества личности рачительного хозяина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sz w:val="24"/>
              </w:rPr>
            </w:pPr>
            <w:r>
              <w:rPr>
                <w:rFonts w:ascii="Times New Roman" w:eastAsia="Calibri" w:hAnsi="Times New Roman"/>
                <w:sz w:val="24"/>
                <w:lang w:bidi="ru-RU"/>
              </w:rPr>
              <w:t xml:space="preserve">Секреты </w:t>
            </w:r>
            <w:proofErr w:type="spellStart"/>
            <w:r>
              <w:rPr>
                <w:rFonts w:ascii="Times New Roman" w:eastAsia="Calibri" w:hAnsi="Times New Roman"/>
                <w:sz w:val="24"/>
                <w:lang w:bidi="ru-RU"/>
              </w:rPr>
              <w:t>рачительногохозяина</w:t>
            </w:r>
            <w:proofErr w:type="spellEnd"/>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«Без копейки рубля не бывает»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«Портрет рачительного хозяина»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работа в группе</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в разделе «Рачительный хозяин»</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b/>
                <w:sz w:val="24"/>
                <w:szCs w:val="28"/>
              </w:rPr>
              <w:lastRenderedPageBreak/>
              <w:t>Думающий покупатель</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59.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Покупатель и продавец</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Реклама товара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Упаковка товара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творческая работа</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Секреты выбора товара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63.</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Секреты выбора товара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презентация</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64.</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 «Презентация товара»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65.</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 xml:space="preserve">Повторение и обобщение </w:t>
            </w:r>
            <w:proofErr w:type="gramStart"/>
            <w:r>
              <w:rPr>
                <w:rFonts w:ascii="Times New Roman" w:eastAsia="Calibri" w:hAnsi="Times New Roman"/>
                <w:lang w:bidi="ru-RU"/>
              </w:rPr>
              <w:t>изученного</w:t>
            </w:r>
            <w:proofErr w:type="gramEnd"/>
            <w:r>
              <w:rPr>
                <w:rFonts w:ascii="Times New Roman" w:eastAsia="Calibri" w:hAnsi="Times New Roman"/>
                <w:lang w:bidi="ru-RU"/>
              </w:rPr>
              <w:t xml:space="preserve"> в разделе «Думающий покупатель»</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1</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практическая работа</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14888" w:type="dxa"/>
            <w:gridSpan w:val="8"/>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b/>
              </w:rPr>
            </w:pPr>
            <w:r>
              <w:rPr>
                <w:rFonts w:ascii="Times New Roman" w:eastAsia="Calibri" w:hAnsi="Times New Roman"/>
                <w:b/>
              </w:rPr>
              <w:t>Семья и рынок</w:t>
            </w: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66.</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Экономические возможности семейного хозяйства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лекция, беседа,</w:t>
            </w:r>
          </w:p>
          <w:p w:rsidR="00E52E58" w:rsidRDefault="00E52E58">
            <w:pPr>
              <w:jc w:val="center"/>
              <w:rPr>
                <w:rFonts w:ascii="Times New Roman" w:eastAsia="Calibri" w:hAnsi="Times New Roman"/>
              </w:rPr>
            </w:pPr>
            <w:r>
              <w:rPr>
                <w:rFonts w:ascii="Times New Roman" w:eastAsia="Calibri" w:hAnsi="Times New Roman"/>
              </w:rPr>
              <w:t>выполнение 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тест</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67.</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lang w:bidi="ru-RU"/>
              </w:rPr>
              <w:t>Профессии членов моей семьи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семинар</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68.</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«Финансовый эрудит»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игра</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69.</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 xml:space="preserve">Повторение и обобщение </w:t>
            </w:r>
            <w:proofErr w:type="gramStart"/>
            <w:r>
              <w:rPr>
                <w:rFonts w:ascii="Times New Roman" w:eastAsia="Calibri" w:hAnsi="Times New Roman"/>
              </w:rPr>
              <w:t>изученного</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 xml:space="preserve">проверочная работа по темам </w:t>
            </w:r>
            <w:r>
              <w:rPr>
                <w:rFonts w:ascii="Times New Roman" w:eastAsia="Calibri" w:hAnsi="Times New Roman"/>
                <w:lang w:val="en-US"/>
              </w:rPr>
              <w:t>II</w:t>
            </w:r>
            <w:r>
              <w:rPr>
                <w:rFonts w:ascii="Times New Roman" w:eastAsia="Calibri" w:hAnsi="Times New Roman"/>
              </w:rPr>
              <w:t xml:space="preserve"> полугодия</w:t>
            </w: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70.</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 xml:space="preserve">Повторение и обобщение </w:t>
            </w:r>
            <w:proofErr w:type="gramStart"/>
            <w:r>
              <w:rPr>
                <w:rFonts w:ascii="Times New Roman" w:eastAsia="Calibri" w:hAnsi="Times New Roman"/>
              </w:rPr>
              <w:t>изученного</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 xml:space="preserve">беседа, выполнение </w:t>
            </w:r>
            <w:r>
              <w:rPr>
                <w:rFonts w:ascii="Times New Roman" w:eastAsia="Calibri" w:hAnsi="Times New Roman"/>
              </w:rPr>
              <w:lastRenderedPageBreak/>
              <w:t>практических заданий</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 xml:space="preserve">проверочная </w:t>
            </w:r>
            <w:r>
              <w:rPr>
                <w:rFonts w:ascii="Times New Roman" w:eastAsia="Calibri" w:hAnsi="Times New Roman"/>
              </w:rPr>
              <w:lastRenderedPageBreak/>
              <w:t>работа</w:t>
            </w: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lastRenderedPageBreak/>
              <w:t>71.</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rPr>
            </w:pPr>
            <w:r>
              <w:rPr>
                <w:rFonts w:ascii="Times New Roman" w:eastAsia="Calibri" w:hAnsi="Times New Roman"/>
              </w:rPr>
              <w:t>Итоговая аттестация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rPr>
            </w:pPr>
            <w:r>
              <w:rPr>
                <w:rFonts w:ascii="Times New Roman" w:eastAsia="Calibri" w:hAnsi="Times New Roman"/>
              </w:rPr>
              <w:t>2</w:t>
            </w:r>
          </w:p>
        </w:tc>
        <w:tc>
          <w:tcPr>
            <w:tcW w:w="2817"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rPr>
            </w:pPr>
          </w:p>
        </w:tc>
      </w:tr>
      <w:tr w:rsidR="00E52E58" w:rsidTr="00E52E58">
        <w:trPr>
          <w:gridAfter w:val="1"/>
          <w:wAfter w:w="34" w:type="dxa"/>
        </w:trPr>
        <w:tc>
          <w:tcPr>
            <w:tcW w:w="957"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72.</w:t>
            </w:r>
          </w:p>
        </w:tc>
        <w:tc>
          <w:tcPr>
            <w:tcW w:w="1413"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4511" w:type="dxa"/>
            <w:tcBorders>
              <w:top w:val="single" w:sz="4" w:space="0" w:color="auto"/>
              <w:left w:val="single" w:sz="4" w:space="0" w:color="auto"/>
              <w:bottom w:val="single" w:sz="4" w:space="0" w:color="auto"/>
              <w:right w:val="single" w:sz="4" w:space="0" w:color="auto"/>
            </w:tcBorders>
            <w:vAlign w:val="center"/>
            <w:hideMark/>
          </w:tcPr>
          <w:p w:rsidR="00E52E58" w:rsidRDefault="00E52E58">
            <w:pPr>
              <w:rPr>
                <w:rFonts w:ascii="Times New Roman" w:eastAsia="Calibri" w:hAnsi="Times New Roman"/>
                <w:sz w:val="24"/>
              </w:rPr>
            </w:pPr>
            <w:r>
              <w:rPr>
                <w:rFonts w:ascii="Times New Roman" w:eastAsia="Calibri" w:hAnsi="Times New Roman"/>
                <w:sz w:val="24"/>
              </w:rPr>
              <w:t>Заключительное занятие. Анализ итоговой аттестации. Подведение итогов 1-го года обучения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Times New Roman" w:eastAsia="Calibri" w:hAnsi="Times New Roman"/>
                <w:sz w:val="24"/>
              </w:rPr>
            </w:pPr>
            <w:r>
              <w:rPr>
                <w:rFonts w:ascii="Times New Roman" w:eastAsia="Calibri" w:hAnsi="Times New Roman"/>
                <w:sz w:val="24"/>
              </w:rPr>
              <w:t>1</w:t>
            </w:r>
          </w:p>
        </w:tc>
        <w:tc>
          <w:tcPr>
            <w:tcW w:w="2817"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sz w:val="24"/>
              </w:rPr>
            </w:pPr>
          </w:p>
        </w:tc>
        <w:tc>
          <w:tcPr>
            <w:tcW w:w="1469" w:type="dxa"/>
            <w:tcBorders>
              <w:top w:val="single" w:sz="4" w:space="0" w:color="auto"/>
              <w:left w:val="single" w:sz="4" w:space="0" w:color="auto"/>
              <w:bottom w:val="single" w:sz="4" w:space="0" w:color="auto"/>
              <w:right w:val="single" w:sz="4" w:space="0" w:color="auto"/>
            </w:tcBorders>
          </w:tcPr>
          <w:p w:rsidR="00E52E58" w:rsidRDefault="00E52E58">
            <w:pPr>
              <w:rPr>
                <w:rFonts w:ascii="Times New Roman" w:eastAsia="Calibri" w:hAnsi="Times New Roman"/>
                <w:sz w:val="24"/>
              </w:rPr>
            </w:pPr>
          </w:p>
        </w:tc>
      </w:tr>
      <w:tr w:rsidR="00E52E58" w:rsidTr="00E52E58">
        <w:trPr>
          <w:gridAfter w:val="1"/>
          <w:wAfter w:w="34" w:type="dxa"/>
        </w:trPr>
        <w:tc>
          <w:tcPr>
            <w:tcW w:w="6881" w:type="dxa"/>
            <w:gridSpan w:val="3"/>
            <w:tcBorders>
              <w:top w:val="single" w:sz="4" w:space="0" w:color="auto"/>
              <w:left w:val="single" w:sz="4" w:space="0" w:color="auto"/>
              <w:bottom w:val="single" w:sz="4" w:space="0" w:color="auto"/>
              <w:right w:val="single" w:sz="4" w:space="0" w:color="auto"/>
            </w:tcBorders>
            <w:vAlign w:val="center"/>
          </w:tcPr>
          <w:p w:rsidR="00E52E58" w:rsidRDefault="00E52E58">
            <w:pPr>
              <w:jc w:val="center"/>
              <w:rPr>
                <w:rFonts w:ascii="Times New Roman" w:eastAsia="Calibri" w:hAnsi="Times New Roman"/>
              </w:rPr>
            </w:pP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rsidR="00E52E58" w:rsidRDefault="00E52E58">
            <w:pPr>
              <w:jc w:val="center"/>
              <w:rPr>
                <w:rFonts w:ascii="Calibri" w:eastAsia="Calibri" w:hAnsi="Calibri"/>
                <w:b/>
              </w:rPr>
            </w:pPr>
            <w:r>
              <w:rPr>
                <w:rFonts w:ascii="Times New Roman" w:eastAsia="Calibri" w:hAnsi="Times New Roman"/>
                <w:b/>
              </w:rPr>
              <w:t>144 часа</w:t>
            </w:r>
          </w:p>
        </w:tc>
        <w:tc>
          <w:tcPr>
            <w:tcW w:w="5661" w:type="dxa"/>
            <w:gridSpan w:val="3"/>
            <w:tcBorders>
              <w:top w:val="single" w:sz="4" w:space="0" w:color="auto"/>
              <w:left w:val="single" w:sz="4" w:space="0" w:color="auto"/>
              <w:bottom w:val="single" w:sz="4" w:space="0" w:color="auto"/>
              <w:right w:val="single" w:sz="4" w:space="0" w:color="auto"/>
            </w:tcBorders>
            <w:vAlign w:val="center"/>
          </w:tcPr>
          <w:p w:rsidR="00E52E58" w:rsidRDefault="00E52E58">
            <w:pPr>
              <w:rPr>
                <w:rFonts w:ascii="Calibri" w:eastAsia="Calibri" w:hAnsi="Calibri"/>
              </w:rPr>
            </w:pPr>
          </w:p>
        </w:tc>
      </w:tr>
    </w:tbl>
    <w:p w:rsidR="00E52E58" w:rsidRDefault="00E52E58" w:rsidP="00E52E58">
      <w:pPr>
        <w:rPr>
          <w:rFonts w:asciiTheme="minorHAnsi" w:hAnsiTheme="minorHAnsi" w:cstheme="minorBidi"/>
          <w:sz w:val="22"/>
          <w:szCs w:val="22"/>
        </w:rPr>
      </w:pPr>
    </w:p>
    <w:p w:rsidR="00E52E58" w:rsidRPr="00E95166" w:rsidRDefault="00E52E58">
      <w:pPr>
        <w:rPr>
          <w:sz w:val="36"/>
        </w:rPr>
      </w:pPr>
    </w:p>
    <w:sectPr w:rsidR="00E52E58" w:rsidRPr="00E95166" w:rsidSect="00E52E5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8"/>
    <w:multiLevelType w:val="hybridMultilevel"/>
    <w:tmpl w:val="3BC41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04A30"/>
    <w:multiLevelType w:val="hybridMultilevel"/>
    <w:tmpl w:val="CADE23A6"/>
    <w:lvl w:ilvl="0" w:tplc="3790FF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40104"/>
    <w:multiLevelType w:val="hybridMultilevel"/>
    <w:tmpl w:val="EBA83F64"/>
    <w:lvl w:ilvl="0" w:tplc="3790FF9A">
      <w:start w:val="1"/>
      <w:numFmt w:val="bullet"/>
      <w:lvlText w:val=""/>
      <w:lvlJc w:val="left"/>
      <w:pPr>
        <w:tabs>
          <w:tab w:val="num" w:pos="170"/>
        </w:tabs>
        <w:ind w:left="0" w:firstLine="0"/>
      </w:pPr>
      <w:rPr>
        <w:rFonts w:ascii="Wingdings" w:hAnsi="Wingdings" w:hint="default"/>
      </w:rPr>
    </w:lvl>
    <w:lvl w:ilvl="1" w:tplc="3790FF9A">
      <w:start w:val="1"/>
      <w:numFmt w:val="bullet"/>
      <w:lvlText w:val=""/>
      <w:lvlJc w:val="left"/>
      <w:pPr>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3B189E"/>
    <w:multiLevelType w:val="hybridMultilevel"/>
    <w:tmpl w:val="AFBE93B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6094200"/>
    <w:multiLevelType w:val="hybridMultilevel"/>
    <w:tmpl w:val="E68AC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621D6"/>
    <w:multiLevelType w:val="hybridMultilevel"/>
    <w:tmpl w:val="73C278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8F6795"/>
    <w:multiLevelType w:val="hybridMultilevel"/>
    <w:tmpl w:val="A3C6916C"/>
    <w:lvl w:ilvl="0" w:tplc="3790FF9A">
      <w:start w:val="1"/>
      <w:numFmt w:val="bullet"/>
      <w:lvlText w:val=""/>
      <w:lvlJc w:val="left"/>
      <w:pPr>
        <w:tabs>
          <w:tab w:val="num" w:pos="17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EE61B9"/>
    <w:multiLevelType w:val="hybridMultilevel"/>
    <w:tmpl w:val="75E2CBE2"/>
    <w:lvl w:ilvl="0" w:tplc="3790FF9A">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B3866AA"/>
    <w:multiLevelType w:val="hybridMultilevel"/>
    <w:tmpl w:val="BE9A91AC"/>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5479C2"/>
    <w:multiLevelType w:val="hybridMultilevel"/>
    <w:tmpl w:val="B4E2E1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BD77A1"/>
    <w:multiLevelType w:val="hybridMultilevel"/>
    <w:tmpl w:val="FCBA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306F1"/>
    <w:multiLevelType w:val="hybridMultilevel"/>
    <w:tmpl w:val="F034C59A"/>
    <w:lvl w:ilvl="0" w:tplc="3790FF9A">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8"/>
  </w:num>
  <w:num w:numId="7">
    <w:abstractNumId w:val="3"/>
  </w:num>
  <w:num w:numId="8">
    <w:abstractNumId w:val="7"/>
  </w:num>
  <w:num w:numId="9">
    <w:abstractNumId w:val="1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6F82"/>
    <w:rsid w:val="00015982"/>
    <w:rsid w:val="00032AEE"/>
    <w:rsid w:val="00035D98"/>
    <w:rsid w:val="00052142"/>
    <w:rsid w:val="00071C2A"/>
    <w:rsid w:val="000A3AFD"/>
    <w:rsid w:val="000E2737"/>
    <w:rsid w:val="00133A8F"/>
    <w:rsid w:val="001C108F"/>
    <w:rsid w:val="001D13EF"/>
    <w:rsid w:val="00261117"/>
    <w:rsid w:val="00287225"/>
    <w:rsid w:val="002B0DEE"/>
    <w:rsid w:val="002C5868"/>
    <w:rsid w:val="002E6E15"/>
    <w:rsid w:val="003044C9"/>
    <w:rsid w:val="00305291"/>
    <w:rsid w:val="00316376"/>
    <w:rsid w:val="00340FFC"/>
    <w:rsid w:val="00346F82"/>
    <w:rsid w:val="00373FD2"/>
    <w:rsid w:val="00386532"/>
    <w:rsid w:val="003B7113"/>
    <w:rsid w:val="003D6E1B"/>
    <w:rsid w:val="00400897"/>
    <w:rsid w:val="00410491"/>
    <w:rsid w:val="00440A9C"/>
    <w:rsid w:val="00452196"/>
    <w:rsid w:val="004C435E"/>
    <w:rsid w:val="004D00EC"/>
    <w:rsid w:val="00515D4A"/>
    <w:rsid w:val="00534793"/>
    <w:rsid w:val="00535C05"/>
    <w:rsid w:val="00574AEC"/>
    <w:rsid w:val="00576061"/>
    <w:rsid w:val="005F4916"/>
    <w:rsid w:val="00600073"/>
    <w:rsid w:val="00621066"/>
    <w:rsid w:val="00630A09"/>
    <w:rsid w:val="00681958"/>
    <w:rsid w:val="00697AA5"/>
    <w:rsid w:val="006B2698"/>
    <w:rsid w:val="0071736E"/>
    <w:rsid w:val="007668E9"/>
    <w:rsid w:val="008D3419"/>
    <w:rsid w:val="00903990"/>
    <w:rsid w:val="00944F5F"/>
    <w:rsid w:val="00945139"/>
    <w:rsid w:val="009562F8"/>
    <w:rsid w:val="00963B94"/>
    <w:rsid w:val="009829E6"/>
    <w:rsid w:val="00986373"/>
    <w:rsid w:val="00991F3A"/>
    <w:rsid w:val="009A0B07"/>
    <w:rsid w:val="009D5C62"/>
    <w:rsid w:val="009F4B7B"/>
    <w:rsid w:val="009F6DAC"/>
    <w:rsid w:val="00A07A46"/>
    <w:rsid w:val="00A37D1D"/>
    <w:rsid w:val="00A66BE2"/>
    <w:rsid w:val="00A70900"/>
    <w:rsid w:val="00A85743"/>
    <w:rsid w:val="00AB15E2"/>
    <w:rsid w:val="00AC22D2"/>
    <w:rsid w:val="00B00F89"/>
    <w:rsid w:val="00B437FE"/>
    <w:rsid w:val="00B50FC5"/>
    <w:rsid w:val="00B8769E"/>
    <w:rsid w:val="00BB277C"/>
    <w:rsid w:val="00BB4B41"/>
    <w:rsid w:val="00C35A1E"/>
    <w:rsid w:val="00C402F2"/>
    <w:rsid w:val="00C845FF"/>
    <w:rsid w:val="00C91793"/>
    <w:rsid w:val="00CC56FD"/>
    <w:rsid w:val="00CC686D"/>
    <w:rsid w:val="00CD19F4"/>
    <w:rsid w:val="00CF3849"/>
    <w:rsid w:val="00D04807"/>
    <w:rsid w:val="00D16B17"/>
    <w:rsid w:val="00D47276"/>
    <w:rsid w:val="00D671FF"/>
    <w:rsid w:val="00DC1809"/>
    <w:rsid w:val="00E52E58"/>
    <w:rsid w:val="00E95166"/>
    <w:rsid w:val="00EA6ACA"/>
    <w:rsid w:val="00EC60A4"/>
    <w:rsid w:val="00EF2770"/>
    <w:rsid w:val="00F11490"/>
    <w:rsid w:val="00F274A8"/>
    <w:rsid w:val="00F73EAB"/>
    <w:rsid w:val="00F83E00"/>
    <w:rsid w:val="00FF6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2"/>
    <w:pPr>
      <w:spacing w:line="240"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5FF"/>
    <w:pPr>
      <w:ind w:left="720"/>
      <w:contextualSpacing/>
    </w:pPr>
  </w:style>
  <w:style w:type="table" w:styleId="a4">
    <w:name w:val="Table Grid"/>
    <w:basedOn w:val="a1"/>
    <w:uiPriority w:val="59"/>
    <w:rsid w:val="007668E9"/>
    <w:pPr>
      <w:spacing w:line="240" w:lineRule="auto"/>
      <w:ind w:firstLine="0"/>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D5C62"/>
    <w:pPr>
      <w:spacing w:line="240" w:lineRule="auto"/>
      <w:ind w:firstLine="0"/>
    </w:pPr>
    <w:rPr>
      <w:rFonts w:asciiTheme="minorHAnsi" w:eastAsiaTheme="minorEastAsia" w:hAnsiTheme="minorHAnsi" w:cstheme="minorBidi"/>
      <w:sz w:val="22"/>
      <w:szCs w:val="22"/>
      <w:lang w:eastAsia="ru-RU"/>
    </w:rPr>
  </w:style>
  <w:style w:type="character" w:customStyle="1" w:styleId="2">
    <w:name w:val="Основной текст (2)"/>
    <w:basedOn w:val="a0"/>
    <w:rsid w:val="009863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rsid w:val="003044C9"/>
    <w:rPr>
      <w:rFonts w:ascii="Times New Roman" w:eastAsia="Times New Roman" w:hAnsi="Times New Roman" w:cs="Times New Roman"/>
      <w:b w:val="0"/>
      <w:bCs w:val="0"/>
      <w:i w:val="0"/>
      <w:iCs w:val="0"/>
      <w:smallCaps w:val="0"/>
      <w:strike w:val="0"/>
      <w:sz w:val="22"/>
      <w:szCs w:val="22"/>
      <w:u w:val="none"/>
    </w:rPr>
  </w:style>
  <w:style w:type="table" w:customStyle="1" w:styleId="1">
    <w:name w:val="Сетка таблицы1"/>
    <w:basedOn w:val="a1"/>
    <w:uiPriority w:val="39"/>
    <w:rsid w:val="00E52E58"/>
    <w:pPr>
      <w:spacing w:line="240" w:lineRule="auto"/>
      <w:ind w:firstLine="0"/>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1C2A"/>
    <w:rPr>
      <w:rFonts w:ascii="Tahoma" w:hAnsi="Tahoma" w:cs="Tahoma"/>
      <w:sz w:val="16"/>
      <w:szCs w:val="16"/>
    </w:rPr>
  </w:style>
  <w:style w:type="character" w:customStyle="1" w:styleId="a7">
    <w:name w:val="Текст выноски Знак"/>
    <w:basedOn w:val="a0"/>
    <w:link w:val="a6"/>
    <w:uiPriority w:val="99"/>
    <w:semiHidden/>
    <w:rsid w:val="00071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0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3044-0142-42ED-908D-0DF5D3C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5045</Words>
  <Characters>28760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Марина</cp:lastModifiedBy>
  <cp:revision>54</cp:revision>
  <cp:lastPrinted>2024-03-06T08:33:00Z</cp:lastPrinted>
  <dcterms:created xsi:type="dcterms:W3CDTF">2020-06-11T13:20:00Z</dcterms:created>
  <dcterms:modified xsi:type="dcterms:W3CDTF">2024-03-06T08:53:00Z</dcterms:modified>
</cp:coreProperties>
</file>