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FA1" w:rsidRPr="00CE4971" w:rsidRDefault="00DB67A3" w:rsidP="001514B0">
      <w:pPr>
        <w:rPr>
          <w:b/>
        </w:rPr>
      </w:pPr>
      <w:r>
        <w:rPr>
          <w:b/>
          <w:noProof/>
        </w:rPr>
        <w:drawing>
          <wp:anchor distT="0" distB="0" distL="114300" distR="114300" simplePos="0" relativeHeight="251658240" behindDoc="1" locked="0" layoutInCell="1" allowOverlap="1">
            <wp:simplePos x="0" y="0"/>
            <wp:positionH relativeFrom="column">
              <wp:posOffset>-904875</wp:posOffset>
            </wp:positionH>
            <wp:positionV relativeFrom="paragraph">
              <wp:posOffset>-640080</wp:posOffset>
            </wp:positionV>
            <wp:extent cx="7561580" cy="10377170"/>
            <wp:effectExtent l="19050" t="0" r="1270" b="0"/>
            <wp:wrapTight wrapText="bothSides">
              <wp:wrapPolygon edited="0">
                <wp:start x="-54" y="0"/>
                <wp:lineTo x="-54" y="21571"/>
                <wp:lineTo x="21604" y="21571"/>
                <wp:lineTo x="21604" y="0"/>
                <wp:lineTo x="-54" y="0"/>
              </wp:wrapPolygon>
            </wp:wrapTight>
            <wp:docPr id="1" name="Рисунок 1" descr="C:\Users\USER\Desktop\2025-10-1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5-10-13_001.jpg"/>
                    <pic:cNvPicPr>
                      <a:picLocks noChangeAspect="1" noChangeArrowheads="1"/>
                    </pic:cNvPicPr>
                  </pic:nvPicPr>
                  <pic:blipFill>
                    <a:blip r:embed="rId8" cstate="print"/>
                    <a:srcRect/>
                    <a:stretch>
                      <a:fillRect/>
                    </a:stretch>
                  </pic:blipFill>
                  <pic:spPr bwMode="auto">
                    <a:xfrm>
                      <a:off x="0" y="0"/>
                      <a:ext cx="7561580" cy="10377170"/>
                    </a:xfrm>
                    <a:prstGeom prst="rect">
                      <a:avLst/>
                    </a:prstGeom>
                    <a:noFill/>
                    <a:ln w="9525">
                      <a:noFill/>
                      <a:miter lim="800000"/>
                      <a:headEnd/>
                      <a:tailEnd/>
                    </a:ln>
                  </pic:spPr>
                </pic:pic>
              </a:graphicData>
            </a:graphic>
          </wp:anchor>
        </w:drawing>
      </w:r>
    </w:p>
    <w:p w:rsidR="005B14A1" w:rsidRPr="00CE4971" w:rsidRDefault="005B14A1" w:rsidP="005B14A1">
      <w:pPr>
        <w:pStyle w:val="a4"/>
        <w:numPr>
          <w:ilvl w:val="0"/>
          <w:numId w:val="1"/>
        </w:numPr>
        <w:jc w:val="center"/>
        <w:rPr>
          <w:rFonts w:ascii="Times New Roman" w:hAnsi="Times New Roman" w:cs="Times New Roman"/>
          <w:b/>
        </w:rPr>
      </w:pPr>
      <w:r w:rsidRPr="00CE4971">
        <w:rPr>
          <w:rFonts w:ascii="Times New Roman" w:hAnsi="Times New Roman" w:cs="Times New Roman"/>
          <w:b/>
        </w:rPr>
        <w:lastRenderedPageBreak/>
        <w:t xml:space="preserve">ОБЩИЕ ПОЛОЖЕНИЯ </w:t>
      </w:r>
    </w:p>
    <w:p w:rsidR="005B14A1" w:rsidRPr="00CE4971" w:rsidRDefault="00025942" w:rsidP="005B14A1">
      <w:pPr>
        <w:pStyle w:val="a3"/>
        <w:numPr>
          <w:ilvl w:val="1"/>
          <w:numId w:val="2"/>
        </w:numPr>
        <w:tabs>
          <w:tab w:val="left" w:pos="993"/>
        </w:tabs>
        <w:autoSpaceDE w:val="0"/>
        <w:autoSpaceDN w:val="0"/>
        <w:adjustRightInd w:val="0"/>
        <w:ind w:left="0" w:firstLine="426"/>
        <w:jc w:val="both"/>
        <w:rPr>
          <w:rFonts w:eastAsiaTheme="minorHAnsi"/>
          <w:lang w:eastAsia="en-US"/>
        </w:rPr>
      </w:pPr>
      <w:r w:rsidRPr="00CE4971">
        <w:t xml:space="preserve">Настоящее </w:t>
      </w:r>
      <w:r w:rsidR="005B14A1" w:rsidRPr="00CE4971">
        <w:t xml:space="preserve"> Положение об оплат</w:t>
      </w:r>
      <w:r w:rsidRPr="00CE4971">
        <w:t>е труда работников муниципального бюджетного образовательного учреждения дополнительного образования детей «Центр роста»   (далее  П</w:t>
      </w:r>
      <w:r w:rsidR="005B14A1" w:rsidRPr="00CE4971">
        <w:t xml:space="preserve">оложение) разработано на основании  </w:t>
      </w:r>
      <w:hyperlink r:id="rId9" w:history="1">
        <w:r w:rsidR="005B14A1" w:rsidRPr="00CE4971">
          <w:rPr>
            <w:rStyle w:val="aa"/>
            <w:color w:val="auto"/>
            <w:u w:val="none"/>
          </w:rPr>
          <w:t>Закона</w:t>
        </w:r>
      </w:hyperlink>
      <w:r w:rsidR="005B14A1" w:rsidRPr="00CE4971">
        <w:t xml:space="preserve"> Красноярского края от 29.10.2009 N 9-3864 «О системах оплаты труда работников краевых государственных учреждений», постановления Правительства Красноярского края от 15.12.2009 №648-п «Об утверждении примерного положения об оплате труда работников краевых государственных бюджетных и казенных учреждений, подведомственных министерству образования Красноярского края»,  приказа министерства образования и науки Красноярского края от 15.12.2009 №988 "Об утверждении видов, условий, размера и порядка установления выплат стимулирующего характера, в том числе критериев оценки результативности и качества труда работников краевых государственных бюджетных и казенных учреждений, подведомственных министерству образования Красноярского края» и регулирует порядок оплаты труда работников муниципальных учреждений, находящихся на территории Муниципального образования Богучанский район, подведомственных управлению образования администрации Богучанского района (далее – Учреждения) по виду экономической деятельности "Образование", </w:t>
      </w:r>
      <w:r w:rsidR="005B14A1" w:rsidRPr="00CE4971">
        <w:rPr>
          <w:rFonts w:eastAsiaTheme="minorHAnsi"/>
          <w:lang w:eastAsia="en-US"/>
        </w:rPr>
        <w:t>"Деятельность в области спорта, отдыха и развлечений", "Деятельность в области права и бухгалтерского учета"</w:t>
      </w:r>
      <w:r w:rsidR="005B14A1" w:rsidRPr="00CE4971">
        <w:t xml:space="preserve">. </w:t>
      </w:r>
    </w:p>
    <w:p w:rsidR="005B14A1" w:rsidRPr="00CE4971" w:rsidRDefault="005B14A1" w:rsidP="005B14A1">
      <w:pPr>
        <w:pStyle w:val="a3"/>
        <w:widowControl w:val="0"/>
        <w:numPr>
          <w:ilvl w:val="1"/>
          <w:numId w:val="2"/>
        </w:numPr>
        <w:tabs>
          <w:tab w:val="left" w:pos="1134"/>
        </w:tabs>
        <w:autoSpaceDE w:val="0"/>
        <w:autoSpaceDN w:val="0"/>
        <w:adjustRightInd w:val="0"/>
        <w:ind w:left="0" w:firstLine="567"/>
        <w:jc w:val="both"/>
      </w:pPr>
      <w:r w:rsidRPr="00CE4971">
        <w:t xml:space="preserve">Учреждения разрабатывают положения об оплате труда в конкретной организации, руководствуясь Примерным Положением об оплате труда работников муниципальных учреждений, подведомственных управлению образования администрации Богучанского района Красноярского края. </w:t>
      </w:r>
    </w:p>
    <w:p w:rsidR="005B14A1" w:rsidRPr="00CE4971" w:rsidRDefault="005B14A1" w:rsidP="005B14A1">
      <w:pPr>
        <w:pStyle w:val="a4"/>
        <w:ind w:firstLine="567"/>
        <w:jc w:val="both"/>
        <w:rPr>
          <w:rFonts w:ascii="Times New Roman" w:hAnsi="Times New Roman" w:cs="Times New Roman"/>
          <w:sz w:val="24"/>
          <w:szCs w:val="24"/>
        </w:rPr>
      </w:pPr>
      <w:r w:rsidRPr="00CE4971">
        <w:rPr>
          <w:rFonts w:ascii="Times New Roman" w:hAnsi="Times New Roman" w:cs="Times New Roman"/>
          <w:sz w:val="24"/>
          <w:szCs w:val="24"/>
        </w:rPr>
        <w:t>1.3. Система оплаты труда работников учреждений (далее- система оплаты труда) включает в себя следующие элементы оплаты труда:</w:t>
      </w:r>
    </w:p>
    <w:p w:rsidR="005B14A1" w:rsidRPr="00CE4971" w:rsidRDefault="005B14A1" w:rsidP="005B14A1">
      <w:pPr>
        <w:pStyle w:val="a4"/>
        <w:ind w:firstLine="567"/>
        <w:jc w:val="both"/>
        <w:rPr>
          <w:rFonts w:ascii="Times New Roman" w:hAnsi="Times New Roman" w:cs="Times New Roman"/>
          <w:sz w:val="24"/>
          <w:szCs w:val="24"/>
        </w:rPr>
      </w:pPr>
      <w:r w:rsidRPr="00CE4971">
        <w:rPr>
          <w:rFonts w:ascii="Times New Roman" w:hAnsi="Times New Roman" w:cs="Times New Roman"/>
          <w:sz w:val="24"/>
          <w:szCs w:val="24"/>
        </w:rPr>
        <w:t>- оклады (должностные оклады), ставки заработной платы;</w:t>
      </w:r>
    </w:p>
    <w:p w:rsidR="005B14A1" w:rsidRPr="00CE4971" w:rsidRDefault="005B14A1" w:rsidP="005B14A1">
      <w:pPr>
        <w:pStyle w:val="a4"/>
        <w:ind w:firstLine="567"/>
        <w:jc w:val="both"/>
        <w:rPr>
          <w:rFonts w:ascii="Times New Roman" w:hAnsi="Times New Roman" w:cs="Times New Roman"/>
          <w:sz w:val="24"/>
          <w:szCs w:val="24"/>
        </w:rPr>
      </w:pPr>
      <w:r w:rsidRPr="00CE4971">
        <w:rPr>
          <w:rFonts w:ascii="Times New Roman" w:hAnsi="Times New Roman" w:cs="Times New Roman"/>
          <w:sz w:val="24"/>
          <w:szCs w:val="24"/>
        </w:rPr>
        <w:t>- выплаты компенсационного характера;</w:t>
      </w:r>
    </w:p>
    <w:p w:rsidR="005B14A1" w:rsidRPr="00CE4971" w:rsidRDefault="005B14A1" w:rsidP="005B14A1">
      <w:pPr>
        <w:pStyle w:val="a4"/>
        <w:ind w:firstLine="567"/>
        <w:jc w:val="both"/>
        <w:rPr>
          <w:rFonts w:ascii="Times New Roman" w:hAnsi="Times New Roman" w:cs="Times New Roman"/>
          <w:sz w:val="24"/>
          <w:szCs w:val="24"/>
        </w:rPr>
      </w:pPr>
      <w:r w:rsidRPr="00CE4971">
        <w:rPr>
          <w:rFonts w:ascii="Times New Roman" w:hAnsi="Times New Roman" w:cs="Times New Roman"/>
          <w:sz w:val="24"/>
          <w:szCs w:val="24"/>
        </w:rPr>
        <w:t>- выплаты стимулирующего характера;</w:t>
      </w:r>
    </w:p>
    <w:p w:rsidR="005B14A1" w:rsidRPr="00CE4971" w:rsidRDefault="005B14A1" w:rsidP="005B14A1">
      <w:pPr>
        <w:pStyle w:val="a4"/>
        <w:ind w:firstLine="567"/>
        <w:jc w:val="both"/>
        <w:rPr>
          <w:rFonts w:ascii="Times New Roman" w:hAnsi="Times New Roman" w:cs="Times New Roman"/>
          <w:sz w:val="24"/>
          <w:szCs w:val="24"/>
        </w:rPr>
      </w:pPr>
      <w:r w:rsidRPr="00CE4971">
        <w:rPr>
          <w:rFonts w:ascii="Times New Roman" w:hAnsi="Times New Roman" w:cs="Times New Roman"/>
          <w:sz w:val="24"/>
          <w:szCs w:val="24"/>
        </w:rPr>
        <w:t>1.4. Система оплаты труда, включая размеры окладов (должностных окладов), ставок заработной платы, выплат компенсационного и стимулирующего характера, для работников учреждений устанавливается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и настоящим Примерным положением.</w:t>
      </w:r>
    </w:p>
    <w:p w:rsidR="005B14A1" w:rsidRPr="00CE4971" w:rsidRDefault="005B14A1" w:rsidP="005B14A1">
      <w:pPr>
        <w:pStyle w:val="a4"/>
        <w:ind w:firstLine="567"/>
        <w:jc w:val="both"/>
        <w:rPr>
          <w:rFonts w:ascii="Times New Roman" w:hAnsi="Times New Roman" w:cs="Times New Roman"/>
          <w:sz w:val="24"/>
          <w:szCs w:val="24"/>
        </w:rPr>
      </w:pPr>
      <w:r w:rsidRPr="00CE4971">
        <w:rPr>
          <w:rFonts w:ascii="Times New Roman" w:hAnsi="Times New Roman" w:cs="Times New Roman"/>
          <w:sz w:val="24"/>
          <w:szCs w:val="24"/>
        </w:rPr>
        <w:t>1.5. Система оплаты труда устанавливается с учетом:</w:t>
      </w:r>
    </w:p>
    <w:p w:rsidR="005B14A1" w:rsidRPr="00CE4971" w:rsidRDefault="005B14A1" w:rsidP="005B14A1">
      <w:pPr>
        <w:pStyle w:val="a4"/>
        <w:ind w:firstLine="567"/>
        <w:jc w:val="both"/>
        <w:rPr>
          <w:rFonts w:ascii="Times New Roman" w:hAnsi="Times New Roman" w:cs="Times New Roman"/>
          <w:sz w:val="24"/>
          <w:szCs w:val="24"/>
        </w:rPr>
      </w:pPr>
      <w:r w:rsidRPr="00CE4971">
        <w:rPr>
          <w:rFonts w:ascii="Times New Roman" w:hAnsi="Times New Roman" w:cs="Times New Roman"/>
          <w:sz w:val="24"/>
          <w:szCs w:val="24"/>
        </w:rPr>
        <w:t>а) единого тарифно-квалификационного справочника работ и профессий рабочих;</w:t>
      </w:r>
    </w:p>
    <w:p w:rsidR="005B14A1" w:rsidRPr="00CE4971" w:rsidRDefault="005B14A1" w:rsidP="005B14A1">
      <w:pPr>
        <w:pStyle w:val="a4"/>
        <w:ind w:firstLine="567"/>
        <w:jc w:val="both"/>
        <w:rPr>
          <w:rFonts w:ascii="Times New Roman" w:hAnsi="Times New Roman" w:cs="Times New Roman"/>
          <w:sz w:val="24"/>
          <w:szCs w:val="24"/>
        </w:rPr>
      </w:pPr>
      <w:r w:rsidRPr="00CE4971">
        <w:rPr>
          <w:rFonts w:ascii="Times New Roman" w:hAnsi="Times New Roman" w:cs="Times New Roman"/>
          <w:sz w:val="24"/>
          <w:szCs w:val="24"/>
        </w:rPr>
        <w:t>б) единого квалификационного справочника должностей руководителей, специалистов и служащих;</w:t>
      </w:r>
    </w:p>
    <w:p w:rsidR="005B14A1" w:rsidRPr="00CE4971" w:rsidRDefault="005B14A1" w:rsidP="005B14A1">
      <w:pPr>
        <w:pStyle w:val="a4"/>
        <w:ind w:firstLine="567"/>
        <w:jc w:val="both"/>
        <w:rPr>
          <w:rFonts w:ascii="Times New Roman" w:hAnsi="Times New Roman" w:cs="Times New Roman"/>
          <w:sz w:val="24"/>
          <w:szCs w:val="24"/>
        </w:rPr>
      </w:pPr>
      <w:r w:rsidRPr="00CE4971">
        <w:rPr>
          <w:rFonts w:ascii="Times New Roman" w:hAnsi="Times New Roman" w:cs="Times New Roman"/>
          <w:sz w:val="24"/>
          <w:szCs w:val="24"/>
        </w:rPr>
        <w:t>в) государственных гарантий по оплате труда;</w:t>
      </w:r>
    </w:p>
    <w:p w:rsidR="005B14A1" w:rsidRPr="00CE4971" w:rsidRDefault="005B14A1" w:rsidP="005B14A1">
      <w:pPr>
        <w:pStyle w:val="a4"/>
        <w:ind w:firstLine="567"/>
        <w:jc w:val="both"/>
        <w:rPr>
          <w:rFonts w:ascii="Times New Roman" w:hAnsi="Times New Roman" w:cs="Times New Roman"/>
          <w:sz w:val="24"/>
          <w:szCs w:val="24"/>
        </w:rPr>
      </w:pPr>
      <w:r w:rsidRPr="00CE4971">
        <w:rPr>
          <w:rFonts w:ascii="Times New Roman" w:hAnsi="Times New Roman" w:cs="Times New Roman"/>
          <w:sz w:val="24"/>
          <w:szCs w:val="24"/>
        </w:rPr>
        <w:t>г) примерных положений об оплате труда работников учреждений по ведомственной принадлежности с учетом видов экономической деятельности;</w:t>
      </w:r>
    </w:p>
    <w:p w:rsidR="005B14A1" w:rsidRPr="00CE4971" w:rsidRDefault="005B14A1" w:rsidP="005B14A1">
      <w:pPr>
        <w:pStyle w:val="a4"/>
        <w:tabs>
          <w:tab w:val="left" w:pos="993"/>
        </w:tabs>
        <w:ind w:firstLine="567"/>
        <w:jc w:val="both"/>
        <w:rPr>
          <w:rFonts w:ascii="Times New Roman" w:hAnsi="Times New Roman" w:cs="Times New Roman"/>
          <w:sz w:val="24"/>
          <w:szCs w:val="24"/>
        </w:rPr>
      </w:pPr>
      <w:r w:rsidRPr="00CE4971">
        <w:rPr>
          <w:rFonts w:ascii="Times New Roman" w:hAnsi="Times New Roman" w:cs="Times New Roman"/>
          <w:sz w:val="24"/>
          <w:szCs w:val="24"/>
        </w:rPr>
        <w:t>д) рекомендаций Российской трехсторонней комиссии по регулированию социально-трудовых отношений;</w:t>
      </w:r>
    </w:p>
    <w:p w:rsidR="005B14A1" w:rsidRPr="00CE4971" w:rsidRDefault="005B14A1" w:rsidP="005B14A1">
      <w:pPr>
        <w:pStyle w:val="a4"/>
        <w:ind w:firstLine="567"/>
        <w:jc w:val="both"/>
        <w:rPr>
          <w:rFonts w:ascii="Times New Roman" w:hAnsi="Times New Roman" w:cs="Times New Roman"/>
          <w:sz w:val="24"/>
          <w:szCs w:val="24"/>
        </w:rPr>
      </w:pPr>
      <w:r w:rsidRPr="00CE4971">
        <w:rPr>
          <w:rFonts w:ascii="Times New Roman" w:hAnsi="Times New Roman" w:cs="Times New Roman"/>
          <w:sz w:val="24"/>
          <w:szCs w:val="24"/>
        </w:rPr>
        <w:t>е) мнения представительного органа работников.</w:t>
      </w:r>
    </w:p>
    <w:p w:rsidR="005B14A1" w:rsidRPr="00CE4971" w:rsidRDefault="005B14A1" w:rsidP="005B14A1">
      <w:pPr>
        <w:autoSpaceDE w:val="0"/>
        <w:autoSpaceDN w:val="0"/>
        <w:adjustRightInd w:val="0"/>
        <w:ind w:firstLine="540"/>
        <w:jc w:val="both"/>
      </w:pPr>
      <w:r w:rsidRPr="00CE4971">
        <w:t>1.6. Заработная плата работников Учреждений увеличивается (индексируется) с учетом уровня потребительских цен на товары и услуги.</w:t>
      </w:r>
    </w:p>
    <w:p w:rsidR="005B14A1" w:rsidRPr="00CE4971" w:rsidRDefault="005B14A1" w:rsidP="005B14A1">
      <w:pPr>
        <w:autoSpaceDE w:val="0"/>
        <w:autoSpaceDN w:val="0"/>
        <w:adjustRightInd w:val="0"/>
        <w:ind w:firstLine="567"/>
        <w:jc w:val="both"/>
        <w:rPr>
          <w:rFonts w:eastAsiaTheme="minorHAnsi"/>
          <w:bCs/>
          <w:lang w:eastAsia="en-US"/>
        </w:rPr>
      </w:pPr>
      <w:r w:rsidRPr="00CE4971">
        <w:rPr>
          <w:rFonts w:eastAsiaTheme="minorHAnsi"/>
          <w:bCs/>
          <w:lang w:eastAsia="en-US"/>
        </w:rPr>
        <w:t>Размеры и сроки индексации устанавливаются Законом Красноярского края о краевом бюджете.</w:t>
      </w:r>
    </w:p>
    <w:p w:rsidR="005B14A1" w:rsidRPr="00CE4971" w:rsidRDefault="005B14A1" w:rsidP="005B14A1">
      <w:pPr>
        <w:pStyle w:val="a4"/>
        <w:numPr>
          <w:ilvl w:val="0"/>
          <w:numId w:val="2"/>
        </w:numPr>
        <w:tabs>
          <w:tab w:val="left" w:pos="993"/>
          <w:tab w:val="left" w:pos="1418"/>
        </w:tabs>
        <w:ind w:left="142" w:firstLine="207"/>
        <w:jc w:val="both"/>
        <w:rPr>
          <w:rFonts w:ascii="Times New Roman" w:hAnsi="Times New Roman" w:cs="Times New Roman"/>
          <w:b/>
          <w:sz w:val="24"/>
          <w:szCs w:val="24"/>
        </w:rPr>
      </w:pPr>
      <w:r w:rsidRPr="00CE4971">
        <w:rPr>
          <w:rFonts w:ascii="Times New Roman" w:hAnsi="Times New Roman" w:cs="Times New Roman"/>
          <w:b/>
        </w:rPr>
        <w:t xml:space="preserve">ОКЛАДЫ (ДОЛЖНОСТНЫЕ ОКЛАДЫ), СТАВКИ ЗАРАБОТНОЙ ПЛАТЫ </w:t>
      </w:r>
      <w:r w:rsidRPr="00CE4971">
        <w:rPr>
          <w:rFonts w:ascii="Times New Roman" w:hAnsi="Times New Roman" w:cs="Times New Roman"/>
          <w:b/>
          <w:bCs/>
        </w:rPr>
        <w:t>РАБОТНИКОВ МУНИЦИПАЛЬНЫХ УЧРЕЖДЕНИЙ, ПОДВЕДОМСТВЕННЫХ УПРАВЛЕНИЮ ОБРАЗОВАНИЯ АДМИНИСТРАЦИИ БОГУЧАНСКОГО РАЙОНА</w:t>
      </w:r>
    </w:p>
    <w:p w:rsidR="005B14A1" w:rsidRPr="00CE4971" w:rsidRDefault="005B14A1" w:rsidP="005B14A1">
      <w:pPr>
        <w:pStyle w:val="a4"/>
        <w:numPr>
          <w:ilvl w:val="1"/>
          <w:numId w:val="2"/>
        </w:numPr>
        <w:tabs>
          <w:tab w:val="left" w:pos="1276"/>
        </w:tabs>
        <w:ind w:left="0" w:firstLine="709"/>
        <w:jc w:val="both"/>
        <w:rPr>
          <w:rFonts w:ascii="Times New Roman" w:hAnsi="Times New Roman" w:cs="Times New Roman"/>
          <w:sz w:val="24"/>
          <w:szCs w:val="24"/>
        </w:rPr>
      </w:pPr>
      <w:r w:rsidRPr="00CE4971">
        <w:rPr>
          <w:rFonts w:ascii="Times New Roman" w:hAnsi="Times New Roman" w:cs="Times New Roman"/>
          <w:sz w:val="24"/>
          <w:szCs w:val="24"/>
        </w:rPr>
        <w:t xml:space="preserve">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w:t>
      </w:r>
      <w:r w:rsidRPr="00CE4971">
        <w:rPr>
          <w:rFonts w:ascii="Times New Roman" w:hAnsi="Times New Roman" w:cs="Times New Roman"/>
          <w:sz w:val="24"/>
          <w:szCs w:val="24"/>
        </w:rPr>
        <w:lastRenderedPageBreak/>
        <w:t>объема выполняемой работы в соответствии с размерами окладов (должностных окладов), ставок заработной платы, определенных в локальных  нормативных  актах.</w:t>
      </w:r>
      <w:r w:rsidRPr="00CE4971">
        <w:rPr>
          <w:rFonts w:ascii="Times New Roman" w:hAnsi="Times New Roman" w:cs="Times New Roman"/>
          <w:bCs/>
          <w:sz w:val="24"/>
          <w:szCs w:val="24"/>
        </w:rPr>
        <w:t xml:space="preserve"> </w:t>
      </w:r>
    </w:p>
    <w:p w:rsidR="005B14A1" w:rsidRPr="00CE4971" w:rsidRDefault="005B14A1" w:rsidP="005B14A1">
      <w:pPr>
        <w:pStyle w:val="a4"/>
        <w:numPr>
          <w:ilvl w:val="1"/>
          <w:numId w:val="2"/>
        </w:numPr>
        <w:tabs>
          <w:tab w:val="left" w:pos="1276"/>
        </w:tabs>
        <w:ind w:left="0" w:firstLine="709"/>
        <w:jc w:val="both"/>
        <w:rPr>
          <w:rFonts w:ascii="Times New Roman" w:hAnsi="Times New Roman" w:cs="Times New Roman"/>
          <w:sz w:val="24"/>
          <w:szCs w:val="24"/>
        </w:rPr>
      </w:pPr>
      <w:r w:rsidRPr="00CE4971">
        <w:rPr>
          <w:rFonts w:ascii="Times New Roman" w:hAnsi="Times New Roman" w:cs="Times New Roman"/>
          <w:sz w:val="24"/>
          <w:szCs w:val="24"/>
        </w:rPr>
        <w:t xml:space="preserve">Минимальные размеры </w:t>
      </w:r>
      <w:hyperlink w:anchor="P208" w:history="1">
        <w:r w:rsidRPr="00CE4971">
          <w:rPr>
            <w:rFonts w:ascii="Times New Roman" w:hAnsi="Times New Roman" w:cs="Times New Roman"/>
            <w:sz w:val="24"/>
            <w:szCs w:val="24"/>
          </w:rPr>
          <w:t>окладов</w:t>
        </w:r>
      </w:hyperlink>
      <w:r w:rsidRPr="00CE4971">
        <w:rPr>
          <w:rFonts w:ascii="Times New Roman" w:hAnsi="Times New Roman" w:cs="Times New Roman"/>
          <w:sz w:val="24"/>
          <w:szCs w:val="24"/>
        </w:rPr>
        <w:t xml:space="preserve"> (должностных окладов), ставок заработной платы работников Учреждений устанавливаются в соответствии </w:t>
      </w:r>
      <w:r w:rsidR="00A7678C" w:rsidRPr="00CE4971">
        <w:rPr>
          <w:rFonts w:ascii="Times New Roman" w:hAnsi="Times New Roman" w:cs="Times New Roman"/>
          <w:sz w:val="24"/>
          <w:szCs w:val="24"/>
        </w:rPr>
        <w:t>с приложением №1 к настоящему  П</w:t>
      </w:r>
      <w:r w:rsidRPr="00CE4971">
        <w:rPr>
          <w:rFonts w:ascii="Times New Roman" w:hAnsi="Times New Roman" w:cs="Times New Roman"/>
          <w:sz w:val="24"/>
          <w:szCs w:val="24"/>
        </w:rPr>
        <w:t>оложению.</w:t>
      </w:r>
      <w:bookmarkStart w:id="0" w:name="P69"/>
      <w:bookmarkEnd w:id="0"/>
    </w:p>
    <w:p w:rsidR="005B14A1" w:rsidRPr="00CE4971" w:rsidRDefault="005B14A1" w:rsidP="005B14A1">
      <w:pPr>
        <w:pStyle w:val="a4"/>
        <w:numPr>
          <w:ilvl w:val="0"/>
          <w:numId w:val="2"/>
        </w:numPr>
        <w:tabs>
          <w:tab w:val="left" w:pos="993"/>
          <w:tab w:val="left" w:pos="1418"/>
        </w:tabs>
        <w:ind w:left="142" w:firstLine="207"/>
        <w:jc w:val="both"/>
        <w:rPr>
          <w:rFonts w:ascii="Times New Roman" w:hAnsi="Times New Roman" w:cs="Times New Roman"/>
          <w:b/>
          <w:sz w:val="24"/>
          <w:szCs w:val="24"/>
        </w:rPr>
      </w:pPr>
      <w:r w:rsidRPr="00CE4971">
        <w:rPr>
          <w:rFonts w:ascii="Times New Roman" w:hAnsi="Times New Roman" w:cs="Times New Roman"/>
          <w:b/>
        </w:rPr>
        <w:t>ВЫПЛАТЫ КОМПЕНСАЦИОННОГО ХАРАКТЕРА</w:t>
      </w:r>
      <w:r w:rsidRPr="00CE4971">
        <w:rPr>
          <w:rFonts w:ascii="Times New Roman" w:hAnsi="Times New Roman" w:cs="Times New Roman"/>
          <w:b/>
          <w:sz w:val="24"/>
          <w:szCs w:val="24"/>
        </w:rPr>
        <w:t xml:space="preserve">  </w:t>
      </w:r>
      <w:r w:rsidRPr="00CE4971">
        <w:rPr>
          <w:rFonts w:ascii="Times New Roman" w:hAnsi="Times New Roman" w:cs="Times New Roman"/>
          <w:b/>
          <w:bCs/>
        </w:rPr>
        <w:t xml:space="preserve">РАБОТНИКАМ  МУНИЦИПАЛЬНЫХ УЧРЕЖДЕНИЙ, ПОДВЕДОМСТВЕННЫХ УПРАВЛЕНИЮ ОБРАЗОВАНИЯ АДМИНИСТРАЦИИ БОГУЧАНСКОГО РАЙОНА </w:t>
      </w:r>
    </w:p>
    <w:p w:rsidR="005B14A1" w:rsidRPr="00CE4971" w:rsidRDefault="005B14A1" w:rsidP="005B14A1">
      <w:pPr>
        <w:pStyle w:val="a4"/>
        <w:numPr>
          <w:ilvl w:val="1"/>
          <w:numId w:val="2"/>
        </w:numPr>
        <w:tabs>
          <w:tab w:val="left" w:pos="993"/>
        </w:tabs>
        <w:ind w:left="0" w:firstLine="709"/>
        <w:jc w:val="both"/>
        <w:rPr>
          <w:rFonts w:ascii="Times New Roman" w:hAnsi="Times New Roman" w:cs="Times New Roman"/>
          <w:sz w:val="24"/>
          <w:szCs w:val="24"/>
        </w:rPr>
      </w:pPr>
      <w:r w:rsidRPr="00CE4971">
        <w:rPr>
          <w:rFonts w:ascii="Times New Roman" w:hAnsi="Times New Roman" w:cs="Times New Roman"/>
          <w:bCs/>
          <w:sz w:val="24"/>
          <w:szCs w:val="24"/>
        </w:rPr>
        <w:t>Компенсационные выплаты - денежные выплаты, установленные в целях возмещения работникам затрат, связанных с исполнением ими трудовых или иных обязанностей, предусмотренных</w:t>
      </w:r>
      <w:r w:rsidRPr="00CE4971">
        <w:rPr>
          <w:rFonts w:ascii="Times New Roman" w:hAnsi="Times New Roman" w:cs="Times New Roman"/>
          <w:sz w:val="24"/>
          <w:szCs w:val="24"/>
        </w:rPr>
        <w:t xml:space="preserve"> Трудовым кодексом Российской Федерации (далее по тексту- </w:t>
      </w:r>
      <w:r w:rsidRPr="00CE4971">
        <w:rPr>
          <w:rFonts w:ascii="Times New Roman" w:hAnsi="Times New Roman" w:cs="Times New Roman"/>
          <w:bCs/>
          <w:sz w:val="24"/>
          <w:szCs w:val="24"/>
        </w:rPr>
        <w:t>ТК РФ) и другими федеральными законами.</w:t>
      </w:r>
    </w:p>
    <w:p w:rsidR="005B14A1" w:rsidRPr="00CE4971" w:rsidRDefault="005B14A1" w:rsidP="005B14A1">
      <w:pPr>
        <w:pStyle w:val="a4"/>
        <w:numPr>
          <w:ilvl w:val="1"/>
          <w:numId w:val="2"/>
        </w:numPr>
        <w:tabs>
          <w:tab w:val="left" w:pos="-142"/>
          <w:tab w:val="left" w:pos="993"/>
        </w:tabs>
        <w:ind w:left="0" w:firstLine="709"/>
        <w:jc w:val="both"/>
        <w:rPr>
          <w:rFonts w:ascii="Times New Roman" w:hAnsi="Times New Roman" w:cs="Times New Roman"/>
          <w:sz w:val="24"/>
          <w:szCs w:val="24"/>
        </w:rPr>
      </w:pPr>
      <w:r w:rsidRPr="00CE4971">
        <w:rPr>
          <w:rFonts w:ascii="Times New Roman" w:hAnsi="Times New Roman" w:cs="Times New Roman"/>
          <w:sz w:val="24"/>
          <w:szCs w:val="24"/>
        </w:rPr>
        <w:t xml:space="preserve">Порядок установления выплат компенсационного характера, их виды и размеры определяются в соответствии с трудовым </w:t>
      </w:r>
      <w:hyperlink r:id="rId10" w:history="1">
        <w:r w:rsidRPr="00CE4971">
          <w:rPr>
            <w:rFonts w:ascii="Times New Roman" w:hAnsi="Times New Roman" w:cs="Times New Roman"/>
            <w:sz w:val="24"/>
            <w:szCs w:val="24"/>
          </w:rPr>
          <w:t>законодательством</w:t>
        </w:r>
      </w:hyperlink>
      <w:r w:rsidRPr="00CE4971">
        <w:rPr>
          <w:rFonts w:ascii="Times New Roman" w:hAnsi="Times New Roman" w:cs="Times New Roman"/>
          <w:sz w:val="24"/>
          <w:szCs w:val="24"/>
        </w:rPr>
        <w:t xml:space="preserve"> и иными нормативными правовыми актами Российской Федерации и Красноярского края, содержащими нормы трудового права.</w:t>
      </w:r>
    </w:p>
    <w:p w:rsidR="005B14A1" w:rsidRPr="00CE4971" w:rsidRDefault="005B14A1" w:rsidP="005B14A1">
      <w:pPr>
        <w:pStyle w:val="a4"/>
        <w:tabs>
          <w:tab w:val="left" w:pos="1134"/>
        </w:tabs>
        <w:ind w:firstLine="709"/>
        <w:jc w:val="both"/>
        <w:rPr>
          <w:rFonts w:ascii="Times New Roman" w:hAnsi="Times New Roman" w:cs="Times New Roman"/>
          <w:sz w:val="24"/>
          <w:szCs w:val="24"/>
        </w:rPr>
      </w:pPr>
      <w:r w:rsidRPr="00CE4971">
        <w:rPr>
          <w:rFonts w:ascii="Times New Roman" w:hAnsi="Times New Roman" w:cs="Times New Roman"/>
          <w:sz w:val="24"/>
          <w:szCs w:val="24"/>
        </w:rPr>
        <w:t xml:space="preserve">Оплата труда в случаях выполнения работ в условиях, отклоняющихся от нормальных, устанавливается работникам учреждения на основании </w:t>
      </w:r>
      <w:hyperlink r:id="rId11" w:history="1">
        <w:r w:rsidRPr="00CE4971">
          <w:rPr>
            <w:rFonts w:ascii="Times New Roman" w:hAnsi="Times New Roman" w:cs="Times New Roman"/>
            <w:sz w:val="24"/>
            <w:szCs w:val="24"/>
          </w:rPr>
          <w:t>статьи 149</w:t>
        </w:r>
      </w:hyperlink>
      <w:r w:rsidRPr="00CE4971">
        <w:rPr>
          <w:rFonts w:ascii="Times New Roman" w:hAnsi="Times New Roman" w:cs="Times New Roman"/>
          <w:sz w:val="24"/>
          <w:szCs w:val="24"/>
        </w:rPr>
        <w:t xml:space="preserve"> ТК РФ.</w:t>
      </w:r>
    </w:p>
    <w:p w:rsidR="005B14A1" w:rsidRPr="00CE4971" w:rsidRDefault="005B14A1" w:rsidP="005B14A1">
      <w:pPr>
        <w:pStyle w:val="a4"/>
        <w:numPr>
          <w:ilvl w:val="1"/>
          <w:numId w:val="2"/>
        </w:numPr>
        <w:tabs>
          <w:tab w:val="left" w:pos="-142"/>
          <w:tab w:val="left" w:pos="993"/>
        </w:tabs>
        <w:ind w:left="0" w:firstLine="709"/>
        <w:jc w:val="both"/>
        <w:rPr>
          <w:rFonts w:ascii="Times New Roman" w:hAnsi="Times New Roman" w:cs="Times New Roman"/>
          <w:sz w:val="24"/>
          <w:szCs w:val="24"/>
        </w:rPr>
      </w:pPr>
      <w:r w:rsidRPr="00CE4971">
        <w:rPr>
          <w:rFonts w:ascii="Times New Roman" w:hAnsi="Times New Roman" w:cs="Times New Roman"/>
          <w:sz w:val="24"/>
          <w:szCs w:val="24"/>
        </w:rPr>
        <w:t>Работникам Учреждений устанавливаются следующие выплаты компенсационного характера:</w:t>
      </w:r>
    </w:p>
    <w:p w:rsidR="005B14A1" w:rsidRPr="00CE4971" w:rsidRDefault="005B14A1" w:rsidP="005B14A1">
      <w:pPr>
        <w:autoSpaceDE w:val="0"/>
        <w:autoSpaceDN w:val="0"/>
        <w:adjustRightInd w:val="0"/>
        <w:ind w:firstLine="709"/>
        <w:jc w:val="both"/>
        <w:rPr>
          <w:rFonts w:eastAsiaTheme="minorHAnsi"/>
          <w:lang w:eastAsia="en-US"/>
        </w:rPr>
      </w:pPr>
    </w:p>
    <w:tbl>
      <w:tblPr>
        <w:tblStyle w:val="a9"/>
        <w:tblW w:w="9861" w:type="dxa"/>
        <w:tblLayout w:type="fixed"/>
        <w:tblLook w:val="04A0"/>
      </w:tblPr>
      <w:tblGrid>
        <w:gridCol w:w="675"/>
        <w:gridCol w:w="6096"/>
        <w:gridCol w:w="3090"/>
      </w:tblGrid>
      <w:tr w:rsidR="005B14A1" w:rsidRPr="00CE4971" w:rsidTr="0083039E">
        <w:tc>
          <w:tcPr>
            <w:tcW w:w="675" w:type="dxa"/>
          </w:tcPr>
          <w:p w:rsidR="005B14A1" w:rsidRPr="00CE4971" w:rsidRDefault="005B14A1" w:rsidP="0083039E">
            <w:pPr>
              <w:autoSpaceDE w:val="0"/>
              <w:autoSpaceDN w:val="0"/>
              <w:adjustRightInd w:val="0"/>
              <w:jc w:val="both"/>
              <w:rPr>
                <w:rFonts w:eastAsiaTheme="minorHAnsi"/>
                <w:sz w:val="19"/>
                <w:szCs w:val="19"/>
                <w:lang w:eastAsia="en-US"/>
              </w:rPr>
            </w:pPr>
            <w:r w:rsidRPr="00CE4971">
              <w:rPr>
                <w:sz w:val="19"/>
                <w:szCs w:val="19"/>
              </w:rPr>
              <w:t>N п/п</w:t>
            </w:r>
          </w:p>
        </w:tc>
        <w:tc>
          <w:tcPr>
            <w:tcW w:w="6096" w:type="dxa"/>
          </w:tcPr>
          <w:p w:rsidR="005B14A1" w:rsidRPr="00CE4971" w:rsidRDefault="005B14A1" w:rsidP="0083039E">
            <w:pPr>
              <w:pStyle w:val="af"/>
              <w:spacing w:before="0" w:beforeAutospacing="0" w:after="0" w:afterAutospacing="0"/>
              <w:jc w:val="center"/>
              <w:rPr>
                <w:b/>
                <w:bCs/>
                <w:sz w:val="19"/>
                <w:szCs w:val="19"/>
              </w:rPr>
            </w:pPr>
            <w:r w:rsidRPr="00CE4971">
              <w:rPr>
                <w:sz w:val="19"/>
                <w:szCs w:val="19"/>
              </w:rPr>
              <w:t xml:space="preserve">Виды компенсационных выплат </w:t>
            </w:r>
          </w:p>
          <w:p w:rsidR="005B14A1" w:rsidRPr="00CE4971" w:rsidRDefault="005B14A1" w:rsidP="0083039E">
            <w:pPr>
              <w:autoSpaceDE w:val="0"/>
              <w:autoSpaceDN w:val="0"/>
              <w:adjustRightInd w:val="0"/>
              <w:jc w:val="both"/>
              <w:rPr>
                <w:rFonts w:eastAsiaTheme="minorHAnsi"/>
                <w:sz w:val="19"/>
                <w:szCs w:val="19"/>
                <w:lang w:eastAsia="en-US"/>
              </w:rPr>
            </w:pPr>
          </w:p>
        </w:tc>
        <w:tc>
          <w:tcPr>
            <w:tcW w:w="3090" w:type="dxa"/>
          </w:tcPr>
          <w:p w:rsidR="005B14A1" w:rsidRPr="00CE4971" w:rsidRDefault="005B14A1" w:rsidP="0083039E">
            <w:pPr>
              <w:autoSpaceDE w:val="0"/>
              <w:autoSpaceDN w:val="0"/>
              <w:adjustRightInd w:val="0"/>
              <w:jc w:val="both"/>
              <w:rPr>
                <w:rFonts w:eastAsiaTheme="minorHAnsi"/>
                <w:sz w:val="19"/>
                <w:szCs w:val="19"/>
                <w:lang w:eastAsia="en-US"/>
              </w:rPr>
            </w:pPr>
            <w:r w:rsidRPr="00CE4971">
              <w:rPr>
                <w:sz w:val="19"/>
                <w:szCs w:val="19"/>
              </w:rPr>
              <w:t>Предельный размер к окладу (должностному окладу), ставке заработной платы</w:t>
            </w:r>
          </w:p>
        </w:tc>
      </w:tr>
      <w:tr w:rsidR="005B14A1" w:rsidRPr="00CE4971" w:rsidTr="0083039E">
        <w:tc>
          <w:tcPr>
            <w:tcW w:w="675" w:type="dxa"/>
          </w:tcPr>
          <w:p w:rsidR="005B14A1" w:rsidRPr="00CE4971" w:rsidRDefault="005B14A1" w:rsidP="00C31610">
            <w:pPr>
              <w:pStyle w:val="a3"/>
              <w:numPr>
                <w:ilvl w:val="0"/>
                <w:numId w:val="9"/>
              </w:numPr>
              <w:autoSpaceDE w:val="0"/>
              <w:autoSpaceDN w:val="0"/>
              <w:adjustRightInd w:val="0"/>
              <w:ind w:left="426" w:hanging="310"/>
              <w:jc w:val="both"/>
              <w:rPr>
                <w:rFonts w:eastAsiaTheme="minorHAnsi"/>
                <w:sz w:val="19"/>
                <w:szCs w:val="19"/>
                <w:lang w:eastAsia="en-US"/>
              </w:rPr>
            </w:pPr>
          </w:p>
        </w:tc>
        <w:tc>
          <w:tcPr>
            <w:tcW w:w="6096" w:type="dxa"/>
          </w:tcPr>
          <w:p w:rsidR="005B14A1" w:rsidRPr="00CE4971" w:rsidRDefault="005B14A1" w:rsidP="0083039E">
            <w:pPr>
              <w:autoSpaceDE w:val="0"/>
              <w:autoSpaceDN w:val="0"/>
              <w:adjustRightInd w:val="0"/>
              <w:jc w:val="both"/>
              <w:rPr>
                <w:rFonts w:eastAsiaTheme="minorHAnsi"/>
                <w:sz w:val="19"/>
                <w:szCs w:val="19"/>
                <w:lang w:eastAsia="en-US"/>
              </w:rPr>
            </w:pPr>
            <w:r w:rsidRPr="00CE4971">
              <w:rPr>
                <w:sz w:val="19"/>
                <w:szCs w:val="19"/>
              </w:rPr>
              <w:t xml:space="preserve">выплаты работникам, занятым на работах с вредными и (или) опасными условиями труда, устанавливаются на основании </w:t>
            </w:r>
            <w:hyperlink r:id="rId12" w:history="1">
              <w:r w:rsidRPr="00CE4971">
                <w:rPr>
                  <w:sz w:val="19"/>
                  <w:szCs w:val="19"/>
                </w:rPr>
                <w:t>статьи 147</w:t>
              </w:r>
            </w:hyperlink>
            <w:r w:rsidRPr="00CE4971">
              <w:rPr>
                <w:sz w:val="19"/>
                <w:szCs w:val="19"/>
              </w:rPr>
              <w:t xml:space="preserve"> ТК РФ</w:t>
            </w:r>
          </w:p>
        </w:tc>
        <w:tc>
          <w:tcPr>
            <w:tcW w:w="3090" w:type="dxa"/>
          </w:tcPr>
          <w:p w:rsidR="005B14A1" w:rsidRPr="00CE4971" w:rsidRDefault="005B14A1" w:rsidP="0083039E">
            <w:pPr>
              <w:pStyle w:val="af"/>
              <w:spacing w:before="0" w:beforeAutospacing="0" w:after="0" w:afterAutospacing="0"/>
              <w:jc w:val="both"/>
              <w:rPr>
                <w:sz w:val="19"/>
                <w:szCs w:val="19"/>
              </w:rPr>
            </w:pPr>
            <w:r w:rsidRPr="00CE4971">
              <w:rPr>
                <w:sz w:val="19"/>
                <w:szCs w:val="19"/>
              </w:rPr>
              <w:t xml:space="preserve">Минимальный размер повышения оплаты труда работникам, занятым на работах с вредными и (или) опасными условиями труда, составляет 4 % тарифной ставки (оклада), </w:t>
            </w:r>
          </w:p>
          <w:p w:rsidR="005B14A1" w:rsidRPr="00CE4971" w:rsidRDefault="005B14A1" w:rsidP="0083039E">
            <w:pPr>
              <w:autoSpaceDE w:val="0"/>
              <w:autoSpaceDN w:val="0"/>
              <w:adjustRightInd w:val="0"/>
              <w:jc w:val="both"/>
              <w:rPr>
                <w:rFonts w:eastAsiaTheme="minorHAnsi"/>
                <w:sz w:val="19"/>
                <w:szCs w:val="19"/>
                <w:lang w:eastAsia="en-US"/>
              </w:rPr>
            </w:pPr>
          </w:p>
        </w:tc>
      </w:tr>
      <w:tr w:rsidR="005B14A1" w:rsidRPr="00CE4971" w:rsidTr="0083039E">
        <w:trPr>
          <w:trHeight w:val="307"/>
        </w:trPr>
        <w:tc>
          <w:tcPr>
            <w:tcW w:w="675" w:type="dxa"/>
          </w:tcPr>
          <w:p w:rsidR="005B14A1" w:rsidRPr="00CE4971" w:rsidRDefault="005B14A1" w:rsidP="00C31610">
            <w:pPr>
              <w:pStyle w:val="a3"/>
              <w:numPr>
                <w:ilvl w:val="0"/>
                <w:numId w:val="9"/>
              </w:numPr>
              <w:autoSpaceDE w:val="0"/>
              <w:autoSpaceDN w:val="0"/>
              <w:adjustRightInd w:val="0"/>
              <w:ind w:left="426" w:hanging="310"/>
              <w:jc w:val="both"/>
              <w:rPr>
                <w:rFonts w:eastAsiaTheme="minorHAnsi"/>
                <w:sz w:val="19"/>
                <w:szCs w:val="19"/>
                <w:lang w:eastAsia="en-US"/>
              </w:rPr>
            </w:pPr>
          </w:p>
        </w:tc>
        <w:tc>
          <w:tcPr>
            <w:tcW w:w="6096" w:type="dxa"/>
          </w:tcPr>
          <w:p w:rsidR="005B14A1" w:rsidRPr="00CE4971" w:rsidRDefault="005B14A1" w:rsidP="0083039E">
            <w:pPr>
              <w:autoSpaceDE w:val="0"/>
              <w:autoSpaceDN w:val="0"/>
              <w:adjustRightInd w:val="0"/>
              <w:jc w:val="both"/>
              <w:rPr>
                <w:sz w:val="19"/>
                <w:szCs w:val="19"/>
              </w:rPr>
            </w:pPr>
            <w:r w:rsidRPr="00CE4971">
              <w:rPr>
                <w:sz w:val="19"/>
                <w:szCs w:val="19"/>
              </w:rPr>
              <w:t xml:space="preserve">выплаты за работу в местностях с особыми климатическими условиями, производятся на основании </w:t>
            </w:r>
            <w:hyperlink r:id="rId13" w:history="1">
              <w:r w:rsidRPr="00CE4971">
                <w:rPr>
                  <w:sz w:val="19"/>
                  <w:szCs w:val="19"/>
                </w:rPr>
                <w:t>статьи 148</w:t>
              </w:r>
            </w:hyperlink>
            <w:r w:rsidRPr="00CE4971">
              <w:rPr>
                <w:sz w:val="19"/>
                <w:szCs w:val="19"/>
              </w:rPr>
              <w:t xml:space="preserve"> ТК РФ:</w:t>
            </w:r>
          </w:p>
        </w:tc>
        <w:tc>
          <w:tcPr>
            <w:tcW w:w="3090" w:type="dxa"/>
            <w:tcBorders>
              <w:bottom w:val="single" w:sz="4" w:space="0" w:color="auto"/>
            </w:tcBorders>
          </w:tcPr>
          <w:p w:rsidR="005B14A1" w:rsidRPr="00CE4971" w:rsidRDefault="005B14A1" w:rsidP="0083039E">
            <w:pPr>
              <w:pStyle w:val="af"/>
              <w:spacing w:before="0" w:beforeAutospacing="0" w:after="0" w:afterAutospacing="0"/>
              <w:jc w:val="both"/>
              <w:rPr>
                <w:sz w:val="19"/>
                <w:szCs w:val="19"/>
              </w:rPr>
            </w:pPr>
            <w:r w:rsidRPr="00CE4971">
              <w:rPr>
                <w:sz w:val="19"/>
                <w:szCs w:val="19"/>
              </w:rPr>
              <w:t>оплачивается в повышенном размере</w:t>
            </w:r>
          </w:p>
          <w:p w:rsidR="005B14A1" w:rsidRPr="00CE4971" w:rsidRDefault="005B14A1" w:rsidP="0083039E">
            <w:pPr>
              <w:tabs>
                <w:tab w:val="left" w:pos="1006"/>
              </w:tabs>
              <w:autoSpaceDE w:val="0"/>
              <w:autoSpaceDN w:val="0"/>
              <w:adjustRightInd w:val="0"/>
              <w:jc w:val="both"/>
              <w:rPr>
                <w:rFonts w:eastAsiaTheme="minorHAnsi"/>
                <w:sz w:val="19"/>
                <w:szCs w:val="19"/>
                <w:lang w:eastAsia="en-US"/>
              </w:rPr>
            </w:pPr>
            <w:r w:rsidRPr="00CE4971">
              <w:rPr>
                <w:rFonts w:eastAsiaTheme="minorHAnsi"/>
                <w:sz w:val="19"/>
                <w:szCs w:val="19"/>
                <w:lang w:eastAsia="en-US"/>
              </w:rPr>
              <w:tab/>
            </w:r>
          </w:p>
          <w:p w:rsidR="005B14A1" w:rsidRPr="00CE4971" w:rsidRDefault="005B14A1" w:rsidP="0083039E">
            <w:pPr>
              <w:tabs>
                <w:tab w:val="left" w:pos="1006"/>
              </w:tabs>
              <w:autoSpaceDE w:val="0"/>
              <w:autoSpaceDN w:val="0"/>
              <w:adjustRightInd w:val="0"/>
              <w:jc w:val="both"/>
              <w:rPr>
                <w:rFonts w:eastAsiaTheme="minorHAnsi"/>
                <w:sz w:val="19"/>
                <w:szCs w:val="19"/>
                <w:lang w:eastAsia="en-US"/>
              </w:rPr>
            </w:pPr>
          </w:p>
        </w:tc>
      </w:tr>
      <w:tr w:rsidR="005B14A1" w:rsidRPr="00CE4971" w:rsidTr="0083039E">
        <w:trPr>
          <w:trHeight w:val="60"/>
        </w:trPr>
        <w:tc>
          <w:tcPr>
            <w:tcW w:w="675" w:type="dxa"/>
          </w:tcPr>
          <w:p w:rsidR="005B14A1" w:rsidRPr="00CE4971" w:rsidRDefault="005B14A1" w:rsidP="0083039E">
            <w:pPr>
              <w:autoSpaceDE w:val="0"/>
              <w:autoSpaceDN w:val="0"/>
              <w:adjustRightInd w:val="0"/>
              <w:jc w:val="both"/>
              <w:rPr>
                <w:rFonts w:eastAsiaTheme="minorHAnsi"/>
                <w:sz w:val="19"/>
                <w:szCs w:val="19"/>
                <w:lang w:eastAsia="en-US"/>
              </w:rPr>
            </w:pPr>
            <w:r w:rsidRPr="00CE4971">
              <w:rPr>
                <w:rFonts w:eastAsiaTheme="minorHAnsi"/>
                <w:sz w:val="19"/>
                <w:szCs w:val="19"/>
                <w:lang w:eastAsia="en-US"/>
              </w:rPr>
              <w:t>2.1.</w:t>
            </w:r>
          </w:p>
        </w:tc>
        <w:tc>
          <w:tcPr>
            <w:tcW w:w="6096" w:type="dxa"/>
            <w:tcBorders>
              <w:right w:val="single" w:sz="4" w:space="0" w:color="auto"/>
            </w:tcBorders>
          </w:tcPr>
          <w:p w:rsidR="005B14A1" w:rsidRPr="00CE4971" w:rsidRDefault="005B14A1" w:rsidP="0083039E">
            <w:pPr>
              <w:tabs>
                <w:tab w:val="left" w:pos="318"/>
              </w:tabs>
              <w:autoSpaceDE w:val="0"/>
              <w:autoSpaceDN w:val="0"/>
              <w:adjustRightInd w:val="0"/>
              <w:ind w:left="34"/>
              <w:jc w:val="both"/>
              <w:rPr>
                <w:sz w:val="19"/>
                <w:szCs w:val="19"/>
              </w:rPr>
            </w:pPr>
            <w:r w:rsidRPr="00CE4971">
              <w:rPr>
                <w:bCs/>
                <w:sz w:val="19"/>
                <w:szCs w:val="19"/>
              </w:rPr>
              <w:t xml:space="preserve">районный коэффициент (РК) в </w:t>
            </w:r>
            <w:r w:rsidRPr="00CE4971">
              <w:rPr>
                <w:sz w:val="19"/>
                <w:szCs w:val="19"/>
              </w:rPr>
              <w:t>сельских районах</w:t>
            </w:r>
          </w:p>
        </w:tc>
        <w:tc>
          <w:tcPr>
            <w:tcW w:w="3090"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pStyle w:val="af"/>
              <w:spacing w:before="0" w:beforeAutospacing="0" w:after="0" w:afterAutospacing="0"/>
              <w:jc w:val="both"/>
              <w:rPr>
                <w:sz w:val="19"/>
                <w:szCs w:val="19"/>
              </w:rPr>
            </w:pPr>
            <w:r w:rsidRPr="00CE4971">
              <w:rPr>
                <w:sz w:val="19"/>
                <w:szCs w:val="19"/>
              </w:rPr>
              <w:t>1,3</w:t>
            </w:r>
          </w:p>
        </w:tc>
      </w:tr>
      <w:tr w:rsidR="005B14A1" w:rsidRPr="00CE4971" w:rsidTr="0083039E">
        <w:trPr>
          <w:trHeight w:val="422"/>
        </w:trPr>
        <w:tc>
          <w:tcPr>
            <w:tcW w:w="675" w:type="dxa"/>
          </w:tcPr>
          <w:p w:rsidR="005B14A1" w:rsidRPr="00CE4971" w:rsidRDefault="005B14A1" w:rsidP="0083039E">
            <w:pPr>
              <w:autoSpaceDE w:val="0"/>
              <w:autoSpaceDN w:val="0"/>
              <w:adjustRightInd w:val="0"/>
              <w:jc w:val="both"/>
              <w:rPr>
                <w:rFonts w:eastAsiaTheme="minorHAnsi"/>
                <w:sz w:val="19"/>
                <w:szCs w:val="19"/>
                <w:lang w:eastAsia="en-US"/>
              </w:rPr>
            </w:pPr>
            <w:r w:rsidRPr="00CE4971">
              <w:rPr>
                <w:rFonts w:eastAsiaTheme="minorHAnsi"/>
                <w:sz w:val="19"/>
                <w:szCs w:val="19"/>
                <w:lang w:eastAsia="en-US"/>
              </w:rPr>
              <w:t>2.2.</w:t>
            </w:r>
          </w:p>
        </w:tc>
        <w:tc>
          <w:tcPr>
            <w:tcW w:w="6096" w:type="dxa"/>
            <w:tcBorders>
              <w:right w:val="single" w:sz="4" w:space="0" w:color="auto"/>
            </w:tcBorders>
          </w:tcPr>
          <w:p w:rsidR="005B14A1" w:rsidRPr="00CE4971" w:rsidRDefault="005B14A1" w:rsidP="0083039E">
            <w:pPr>
              <w:pStyle w:val="af"/>
              <w:tabs>
                <w:tab w:val="left" w:pos="318"/>
              </w:tabs>
              <w:spacing w:before="0" w:beforeAutospacing="0" w:after="0" w:afterAutospacing="0"/>
              <w:ind w:left="34"/>
              <w:jc w:val="both"/>
              <w:rPr>
                <w:sz w:val="19"/>
                <w:szCs w:val="19"/>
              </w:rPr>
            </w:pPr>
            <w:r w:rsidRPr="00CE4971">
              <w:rPr>
                <w:bCs/>
                <w:sz w:val="19"/>
                <w:szCs w:val="19"/>
              </w:rPr>
              <w:t xml:space="preserve">процентные надбавки (ПН) за работу </w:t>
            </w:r>
            <w:r w:rsidRPr="00CE4971">
              <w:rPr>
                <w:sz w:val="19"/>
                <w:szCs w:val="19"/>
              </w:rPr>
              <w:t xml:space="preserve"> в </w:t>
            </w:r>
            <w:hyperlink r:id="rId14" w:history="1">
              <w:r w:rsidRPr="00CE4971">
                <w:rPr>
                  <w:rStyle w:val="aa"/>
                  <w:color w:val="auto"/>
                  <w:sz w:val="19"/>
                  <w:szCs w:val="19"/>
                  <w:u w:val="none"/>
                </w:rPr>
                <w:t>местности</w:t>
              </w:r>
            </w:hyperlink>
            <w:r w:rsidRPr="00CE4971">
              <w:rPr>
                <w:sz w:val="19"/>
                <w:szCs w:val="19"/>
              </w:rPr>
              <w:t xml:space="preserve">, приравненные к районам Крайнего Севера: </w:t>
            </w:r>
          </w:p>
          <w:p w:rsidR="005B14A1" w:rsidRPr="00CE4971" w:rsidRDefault="005B14A1" w:rsidP="0083039E">
            <w:pPr>
              <w:tabs>
                <w:tab w:val="left" w:pos="318"/>
              </w:tabs>
              <w:autoSpaceDE w:val="0"/>
              <w:autoSpaceDN w:val="0"/>
              <w:adjustRightInd w:val="0"/>
              <w:ind w:left="34"/>
              <w:jc w:val="both"/>
              <w:rPr>
                <w:sz w:val="19"/>
                <w:szCs w:val="19"/>
              </w:rPr>
            </w:pPr>
          </w:p>
        </w:tc>
        <w:tc>
          <w:tcPr>
            <w:tcW w:w="3090" w:type="dxa"/>
            <w:tcBorders>
              <w:top w:val="single" w:sz="4" w:space="0" w:color="auto"/>
              <w:left w:val="single" w:sz="4" w:space="0" w:color="auto"/>
              <w:right w:val="single" w:sz="4" w:space="0" w:color="auto"/>
            </w:tcBorders>
          </w:tcPr>
          <w:p w:rsidR="005B14A1" w:rsidRPr="00CE4971" w:rsidRDefault="005B14A1" w:rsidP="0083039E">
            <w:pPr>
              <w:pStyle w:val="af"/>
              <w:spacing w:before="0" w:beforeAutospacing="0" w:after="0" w:afterAutospacing="0"/>
              <w:jc w:val="both"/>
              <w:rPr>
                <w:sz w:val="19"/>
                <w:szCs w:val="19"/>
              </w:rPr>
            </w:pPr>
          </w:p>
        </w:tc>
      </w:tr>
      <w:tr w:rsidR="005B14A1" w:rsidRPr="00CE4971" w:rsidTr="0083039E">
        <w:trPr>
          <w:trHeight w:val="323"/>
        </w:trPr>
        <w:tc>
          <w:tcPr>
            <w:tcW w:w="675" w:type="dxa"/>
          </w:tcPr>
          <w:p w:rsidR="005B14A1" w:rsidRPr="00CE4971" w:rsidRDefault="005B14A1" w:rsidP="0083039E">
            <w:pPr>
              <w:autoSpaceDE w:val="0"/>
              <w:autoSpaceDN w:val="0"/>
              <w:adjustRightInd w:val="0"/>
              <w:jc w:val="both"/>
              <w:rPr>
                <w:rFonts w:eastAsiaTheme="minorHAnsi"/>
                <w:sz w:val="19"/>
                <w:szCs w:val="19"/>
                <w:lang w:eastAsia="en-US"/>
              </w:rPr>
            </w:pPr>
            <w:r w:rsidRPr="00CE4971">
              <w:rPr>
                <w:rFonts w:eastAsiaTheme="minorHAnsi"/>
                <w:sz w:val="19"/>
                <w:szCs w:val="19"/>
                <w:lang w:eastAsia="en-US"/>
              </w:rPr>
              <w:t>2.2.1.</w:t>
            </w:r>
          </w:p>
        </w:tc>
        <w:tc>
          <w:tcPr>
            <w:tcW w:w="6096" w:type="dxa"/>
            <w:tcBorders>
              <w:right w:val="single" w:sz="4" w:space="0" w:color="auto"/>
            </w:tcBorders>
          </w:tcPr>
          <w:p w:rsidR="005B14A1" w:rsidRPr="00CE4971" w:rsidRDefault="005B14A1" w:rsidP="0083039E">
            <w:pPr>
              <w:pStyle w:val="af"/>
              <w:tabs>
                <w:tab w:val="left" w:pos="318"/>
              </w:tabs>
              <w:spacing w:before="0" w:beforeAutospacing="0" w:after="0" w:afterAutospacing="0"/>
              <w:ind w:left="34"/>
              <w:jc w:val="both"/>
              <w:rPr>
                <w:bCs/>
                <w:sz w:val="19"/>
                <w:szCs w:val="19"/>
              </w:rPr>
            </w:pPr>
            <w:r w:rsidRPr="00CE4971">
              <w:rPr>
                <w:bCs/>
                <w:sz w:val="19"/>
                <w:szCs w:val="19"/>
              </w:rPr>
              <w:t xml:space="preserve">процентные надбавки (ПН) </w:t>
            </w:r>
            <w:r w:rsidRPr="00CE4971">
              <w:rPr>
                <w:sz w:val="19"/>
                <w:szCs w:val="19"/>
              </w:rPr>
              <w:t xml:space="preserve">По истечении первого года работы  (за исключением молодежи в возрасте 30 лет)  </w:t>
            </w:r>
          </w:p>
        </w:tc>
        <w:tc>
          <w:tcPr>
            <w:tcW w:w="3090" w:type="dxa"/>
            <w:tcBorders>
              <w:left w:val="single" w:sz="4" w:space="0" w:color="auto"/>
              <w:right w:val="single" w:sz="4" w:space="0" w:color="auto"/>
            </w:tcBorders>
          </w:tcPr>
          <w:p w:rsidR="005B14A1" w:rsidRPr="00CE4971" w:rsidRDefault="005B14A1" w:rsidP="0083039E">
            <w:pPr>
              <w:pStyle w:val="af"/>
              <w:spacing w:before="0" w:beforeAutospacing="0" w:after="0" w:afterAutospacing="0"/>
              <w:jc w:val="both"/>
              <w:rPr>
                <w:sz w:val="19"/>
                <w:szCs w:val="19"/>
              </w:rPr>
            </w:pPr>
            <w:r w:rsidRPr="00CE4971">
              <w:rPr>
                <w:sz w:val="19"/>
                <w:szCs w:val="19"/>
              </w:rPr>
              <w:t>10% за каждый последующий год работы - увеличение на 10% по достижения 50% заработка</w:t>
            </w:r>
          </w:p>
        </w:tc>
      </w:tr>
      <w:tr w:rsidR="005B14A1" w:rsidRPr="00CE4971" w:rsidTr="0083039E">
        <w:trPr>
          <w:trHeight w:val="323"/>
        </w:trPr>
        <w:tc>
          <w:tcPr>
            <w:tcW w:w="675" w:type="dxa"/>
          </w:tcPr>
          <w:p w:rsidR="005B14A1" w:rsidRPr="00CE4971" w:rsidRDefault="005B14A1" w:rsidP="0083039E">
            <w:pPr>
              <w:autoSpaceDE w:val="0"/>
              <w:autoSpaceDN w:val="0"/>
              <w:adjustRightInd w:val="0"/>
              <w:jc w:val="both"/>
              <w:rPr>
                <w:rFonts w:eastAsiaTheme="minorHAnsi"/>
                <w:sz w:val="19"/>
                <w:szCs w:val="19"/>
                <w:lang w:eastAsia="en-US"/>
              </w:rPr>
            </w:pPr>
            <w:r w:rsidRPr="00CE4971">
              <w:rPr>
                <w:rFonts w:eastAsiaTheme="minorHAnsi"/>
                <w:sz w:val="19"/>
                <w:szCs w:val="19"/>
                <w:lang w:eastAsia="en-US"/>
              </w:rPr>
              <w:t>2.2.2</w:t>
            </w:r>
          </w:p>
          <w:p w:rsidR="005B14A1" w:rsidRPr="00CE4971" w:rsidRDefault="005B14A1" w:rsidP="0083039E">
            <w:pPr>
              <w:autoSpaceDE w:val="0"/>
              <w:autoSpaceDN w:val="0"/>
              <w:adjustRightInd w:val="0"/>
              <w:jc w:val="both"/>
              <w:rPr>
                <w:rFonts w:eastAsiaTheme="minorHAnsi"/>
                <w:sz w:val="19"/>
                <w:szCs w:val="19"/>
                <w:lang w:eastAsia="en-US"/>
              </w:rPr>
            </w:pPr>
          </w:p>
        </w:tc>
        <w:tc>
          <w:tcPr>
            <w:tcW w:w="6096" w:type="dxa"/>
            <w:tcBorders>
              <w:right w:val="single" w:sz="4" w:space="0" w:color="auto"/>
            </w:tcBorders>
          </w:tcPr>
          <w:p w:rsidR="005B14A1" w:rsidRPr="00CE4971" w:rsidRDefault="005B14A1" w:rsidP="0083039E">
            <w:pPr>
              <w:tabs>
                <w:tab w:val="left" w:pos="318"/>
              </w:tabs>
              <w:ind w:left="34"/>
              <w:jc w:val="both"/>
              <w:rPr>
                <w:sz w:val="19"/>
                <w:szCs w:val="19"/>
              </w:rPr>
            </w:pPr>
            <w:r w:rsidRPr="00CE4971">
              <w:rPr>
                <w:bCs/>
                <w:sz w:val="19"/>
                <w:szCs w:val="19"/>
              </w:rPr>
              <w:t xml:space="preserve">процентные надбавки (ПН) устанавливается  впервые трудоустроившейся </w:t>
            </w:r>
            <w:r w:rsidRPr="00CE4971">
              <w:rPr>
                <w:sz w:val="19"/>
                <w:szCs w:val="19"/>
              </w:rPr>
              <w:t xml:space="preserve">молодежи (лицам в возрасте до 30 лет), ранее не проживающих  и не рожденных на территории местности приравненных к районам Крайнего Севера, но  прожившей </w:t>
            </w:r>
            <w:r w:rsidRPr="00CE4971">
              <w:rPr>
                <w:sz w:val="19"/>
                <w:szCs w:val="19"/>
                <w:u w:val="single"/>
              </w:rPr>
              <w:t>не менее одного года</w:t>
            </w:r>
            <w:r w:rsidRPr="00CE4971">
              <w:rPr>
                <w:sz w:val="19"/>
                <w:szCs w:val="19"/>
              </w:rPr>
              <w:t xml:space="preserve"> в местностях</w:t>
            </w:r>
          </w:p>
          <w:p w:rsidR="005B14A1" w:rsidRPr="00CE4971" w:rsidRDefault="005B14A1" w:rsidP="0083039E">
            <w:pPr>
              <w:pStyle w:val="af"/>
              <w:tabs>
                <w:tab w:val="left" w:pos="318"/>
              </w:tabs>
              <w:spacing w:before="0" w:beforeAutospacing="0" w:after="0" w:afterAutospacing="0"/>
              <w:ind w:left="34"/>
              <w:jc w:val="both"/>
              <w:rPr>
                <w:bCs/>
                <w:sz w:val="19"/>
                <w:szCs w:val="19"/>
              </w:rPr>
            </w:pPr>
            <w:r w:rsidRPr="00CE4971">
              <w:rPr>
                <w:sz w:val="19"/>
                <w:szCs w:val="19"/>
              </w:rPr>
              <w:t>(с момента прибытия в такую территорию)</w:t>
            </w:r>
          </w:p>
        </w:tc>
        <w:tc>
          <w:tcPr>
            <w:tcW w:w="3090" w:type="dxa"/>
            <w:tcBorders>
              <w:left w:val="single" w:sz="4" w:space="0" w:color="auto"/>
              <w:right w:val="single" w:sz="4" w:space="0" w:color="auto"/>
            </w:tcBorders>
          </w:tcPr>
          <w:p w:rsidR="005B14A1" w:rsidRPr="00CE4971" w:rsidRDefault="005B14A1" w:rsidP="0083039E">
            <w:pPr>
              <w:pStyle w:val="af"/>
              <w:spacing w:before="0" w:beforeAutospacing="0" w:after="0" w:afterAutospacing="0"/>
              <w:jc w:val="both"/>
              <w:rPr>
                <w:sz w:val="19"/>
                <w:szCs w:val="19"/>
              </w:rPr>
            </w:pPr>
            <w:r w:rsidRPr="00CE4971">
              <w:rPr>
                <w:sz w:val="18"/>
                <w:szCs w:val="18"/>
              </w:rPr>
              <w:t>10% за каждые шесть месяцев работы по достижении 50% заработка;</w:t>
            </w:r>
          </w:p>
        </w:tc>
      </w:tr>
      <w:tr w:rsidR="005B14A1" w:rsidRPr="00CE4971" w:rsidTr="0083039E">
        <w:trPr>
          <w:trHeight w:val="323"/>
        </w:trPr>
        <w:tc>
          <w:tcPr>
            <w:tcW w:w="675" w:type="dxa"/>
          </w:tcPr>
          <w:p w:rsidR="005B14A1" w:rsidRPr="00CE4971" w:rsidRDefault="005B14A1" w:rsidP="0083039E">
            <w:pPr>
              <w:autoSpaceDE w:val="0"/>
              <w:autoSpaceDN w:val="0"/>
              <w:adjustRightInd w:val="0"/>
              <w:jc w:val="both"/>
              <w:rPr>
                <w:rFonts w:eastAsiaTheme="minorHAnsi"/>
                <w:sz w:val="19"/>
                <w:szCs w:val="19"/>
                <w:lang w:eastAsia="en-US"/>
              </w:rPr>
            </w:pPr>
          </w:p>
          <w:p w:rsidR="005B14A1" w:rsidRPr="00CE4971" w:rsidRDefault="005B14A1" w:rsidP="0083039E">
            <w:pPr>
              <w:autoSpaceDE w:val="0"/>
              <w:autoSpaceDN w:val="0"/>
              <w:adjustRightInd w:val="0"/>
              <w:jc w:val="both"/>
              <w:rPr>
                <w:rFonts w:eastAsiaTheme="minorHAnsi"/>
                <w:sz w:val="19"/>
                <w:szCs w:val="19"/>
                <w:lang w:eastAsia="en-US"/>
              </w:rPr>
            </w:pPr>
            <w:r w:rsidRPr="00CE4971">
              <w:rPr>
                <w:rFonts w:eastAsiaTheme="minorHAnsi"/>
                <w:sz w:val="19"/>
                <w:szCs w:val="19"/>
                <w:lang w:eastAsia="en-US"/>
              </w:rPr>
              <w:t>2.2.3.</w:t>
            </w:r>
          </w:p>
        </w:tc>
        <w:tc>
          <w:tcPr>
            <w:tcW w:w="6096" w:type="dxa"/>
            <w:tcBorders>
              <w:right w:val="single" w:sz="4" w:space="0" w:color="auto"/>
            </w:tcBorders>
          </w:tcPr>
          <w:p w:rsidR="005B14A1" w:rsidRPr="00CE4971" w:rsidRDefault="005B14A1" w:rsidP="0083039E">
            <w:pPr>
              <w:pStyle w:val="af"/>
              <w:tabs>
                <w:tab w:val="left" w:pos="318"/>
              </w:tabs>
              <w:spacing w:before="0" w:beforeAutospacing="0" w:after="0" w:afterAutospacing="0"/>
              <w:ind w:left="34"/>
              <w:jc w:val="both"/>
              <w:rPr>
                <w:bCs/>
                <w:sz w:val="19"/>
                <w:szCs w:val="19"/>
              </w:rPr>
            </w:pPr>
            <w:r w:rsidRPr="00CE4971">
              <w:rPr>
                <w:bCs/>
                <w:sz w:val="19"/>
                <w:szCs w:val="19"/>
              </w:rPr>
              <w:t xml:space="preserve">процентные надбавки (ПН)  устанавливается  впервые трудоустроившейся </w:t>
            </w:r>
            <w:r w:rsidRPr="00CE4971">
              <w:rPr>
                <w:sz w:val="19"/>
                <w:szCs w:val="19"/>
              </w:rPr>
              <w:t xml:space="preserve">молодежи (лицам до 30 лет) если они прожили в местностях расположенных в районах Крайнего Севера, приравненных к ним местностях и местностях с особыми климатическими условиями Красноярского края не менее 5 лет к заработной плате выплачивается с первого дня работы в организациях, </w:t>
            </w:r>
          </w:p>
        </w:tc>
        <w:tc>
          <w:tcPr>
            <w:tcW w:w="3090" w:type="dxa"/>
            <w:tcBorders>
              <w:left w:val="single" w:sz="4" w:space="0" w:color="auto"/>
              <w:right w:val="single" w:sz="4" w:space="0" w:color="auto"/>
            </w:tcBorders>
          </w:tcPr>
          <w:p w:rsidR="005B14A1" w:rsidRPr="00CE4971" w:rsidRDefault="005B14A1" w:rsidP="0083039E">
            <w:pPr>
              <w:pStyle w:val="af"/>
              <w:spacing w:before="0" w:beforeAutospacing="0" w:after="0" w:afterAutospacing="0"/>
              <w:rPr>
                <w:sz w:val="19"/>
                <w:szCs w:val="19"/>
              </w:rPr>
            </w:pPr>
            <w:r w:rsidRPr="00CE4971">
              <w:rPr>
                <w:sz w:val="19"/>
                <w:szCs w:val="19"/>
              </w:rPr>
              <w:t xml:space="preserve">50% заработка </w:t>
            </w:r>
          </w:p>
          <w:p w:rsidR="005B14A1" w:rsidRPr="00CE4971" w:rsidRDefault="005B14A1" w:rsidP="0083039E">
            <w:pPr>
              <w:pStyle w:val="af"/>
              <w:spacing w:before="0" w:beforeAutospacing="0" w:after="0" w:afterAutospacing="0"/>
              <w:rPr>
                <w:sz w:val="19"/>
                <w:szCs w:val="19"/>
              </w:rPr>
            </w:pPr>
            <w:r w:rsidRPr="00CE4971">
              <w:rPr>
                <w:sz w:val="19"/>
                <w:szCs w:val="19"/>
              </w:rPr>
              <w:t>(данная позиция распространяется только на педагогических работников согласно Трехстороннего соглашения)</w:t>
            </w:r>
          </w:p>
        </w:tc>
      </w:tr>
      <w:tr w:rsidR="005B14A1" w:rsidRPr="00CE4971" w:rsidTr="0083039E">
        <w:tc>
          <w:tcPr>
            <w:tcW w:w="675" w:type="dxa"/>
          </w:tcPr>
          <w:p w:rsidR="005B14A1" w:rsidRPr="00CE4971" w:rsidRDefault="005B14A1" w:rsidP="00C31610">
            <w:pPr>
              <w:pStyle w:val="a3"/>
              <w:numPr>
                <w:ilvl w:val="0"/>
                <w:numId w:val="9"/>
              </w:numPr>
              <w:autoSpaceDE w:val="0"/>
              <w:autoSpaceDN w:val="0"/>
              <w:adjustRightInd w:val="0"/>
              <w:ind w:left="0" w:firstLine="0"/>
              <w:jc w:val="both"/>
              <w:rPr>
                <w:rFonts w:eastAsiaTheme="minorHAnsi"/>
                <w:sz w:val="19"/>
                <w:szCs w:val="19"/>
                <w:lang w:eastAsia="en-US"/>
              </w:rPr>
            </w:pPr>
          </w:p>
        </w:tc>
        <w:tc>
          <w:tcPr>
            <w:tcW w:w="6096" w:type="dxa"/>
          </w:tcPr>
          <w:p w:rsidR="005B14A1" w:rsidRPr="00CE4971" w:rsidRDefault="005B14A1" w:rsidP="0083039E">
            <w:pPr>
              <w:autoSpaceDE w:val="0"/>
              <w:autoSpaceDN w:val="0"/>
              <w:adjustRightInd w:val="0"/>
              <w:jc w:val="both"/>
              <w:rPr>
                <w:sz w:val="19"/>
                <w:szCs w:val="19"/>
              </w:rPr>
            </w:pPr>
            <w:r w:rsidRPr="00CE4971">
              <w:rPr>
                <w:sz w:val="19"/>
                <w:szCs w:val="19"/>
              </w:rPr>
              <w:t xml:space="preserve">Оплата труда в выходные и нерабочие праздничные дни производится с соблюдением  </w:t>
            </w:r>
            <w:hyperlink r:id="rId15" w:history="1">
              <w:r w:rsidRPr="00CE4971">
                <w:rPr>
                  <w:sz w:val="19"/>
                  <w:szCs w:val="19"/>
                </w:rPr>
                <w:t>статьи 153</w:t>
              </w:r>
            </w:hyperlink>
            <w:r w:rsidRPr="00CE4971">
              <w:rPr>
                <w:sz w:val="19"/>
                <w:szCs w:val="19"/>
              </w:rPr>
              <w:t xml:space="preserve"> ТК РФ</w:t>
            </w:r>
          </w:p>
        </w:tc>
        <w:tc>
          <w:tcPr>
            <w:tcW w:w="3090" w:type="dxa"/>
            <w:tcBorders>
              <w:top w:val="single" w:sz="4" w:space="0" w:color="auto"/>
            </w:tcBorders>
          </w:tcPr>
          <w:p w:rsidR="005B14A1" w:rsidRPr="00CE4971" w:rsidRDefault="005B14A1" w:rsidP="0083039E">
            <w:pPr>
              <w:autoSpaceDE w:val="0"/>
              <w:autoSpaceDN w:val="0"/>
              <w:adjustRightInd w:val="0"/>
              <w:jc w:val="both"/>
              <w:rPr>
                <w:rFonts w:eastAsiaTheme="minorHAnsi"/>
                <w:sz w:val="18"/>
                <w:szCs w:val="18"/>
                <w:lang w:eastAsia="en-US"/>
              </w:rPr>
            </w:pPr>
            <w:r w:rsidRPr="00CE4971">
              <w:rPr>
                <w:sz w:val="18"/>
                <w:szCs w:val="18"/>
              </w:rPr>
              <w:t>не менее чем в двойном размере</w:t>
            </w:r>
          </w:p>
        </w:tc>
      </w:tr>
      <w:tr w:rsidR="005B14A1" w:rsidRPr="00CE4971" w:rsidTr="0083039E">
        <w:tc>
          <w:tcPr>
            <w:tcW w:w="675" w:type="dxa"/>
          </w:tcPr>
          <w:p w:rsidR="005B14A1" w:rsidRPr="00CE4971" w:rsidRDefault="005B14A1" w:rsidP="00C31610">
            <w:pPr>
              <w:pStyle w:val="a3"/>
              <w:numPr>
                <w:ilvl w:val="0"/>
                <w:numId w:val="9"/>
              </w:numPr>
              <w:autoSpaceDE w:val="0"/>
              <w:autoSpaceDN w:val="0"/>
              <w:adjustRightInd w:val="0"/>
              <w:ind w:left="0" w:firstLine="0"/>
              <w:jc w:val="both"/>
              <w:rPr>
                <w:rFonts w:eastAsiaTheme="minorHAnsi"/>
                <w:sz w:val="19"/>
                <w:szCs w:val="19"/>
                <w:lang w:eastAsia="en-US"/>
              </w:rPr>
            </w:pPr>
          </w:p>
        </w:tc>
        <w:tc>
          <w:tcPr>
            <w:tcW w:w="6096" w:type="dxa"/>
          </w:tcPr>
          <w:p w:rsidR="005B14A1" w:rsidRPr="00CE4971" w:rsidRDefault="005B14A1" w:rsidP="0083039E">
            <w:pPr>
              <w:pStyle w:val="a4"/>
              <w:jc w:val="both"/>
              <w:rPr>
                <w:rFonts w:ascii="Times New Roman" w:hAnsi="Times New Roman" w:cs="Times New Roman"/>
                <w:sz w:val="19"/>
                <w:szCs w:val="19"/>
              </w:rPr>
            </w:pPr>
            <w:r w:rsidRPr="00CE4971">
              <w:rPr>
                <w:rFonts w:ascii="Times New Roman" w:hAnsi="Times New Roman" w:cs="Times New Roman"/>
                <w:sz w:val="19"/>
                <w:szCs w:val="19"/>
              </w:rPr>
              <w:t xml:space="preserve">Доплата за работу в ночное время производится работникам </w:t>
            </w:r>
          </w:p>
          <w:p w:rsidR="005B14A1" w:rsidRPr="00CE4971" w:rsidRDefault="005B14A1" w:rsidP="0083039E">
            <w:pPr>
              <w:autoSpaceDE w:val="0"/>
              <w:autoSpaceDN w:val="0"/>
              <w:adjustRightInd w:val="0"/>
              <w:jc w:val="both"/>
              <w:rPr>
                <w:rFonts w:eastAsiaTheme="minorHAnsi"/>
                <w:sz w:val="19"/>
                <w:szCs w:val="19"/>
                <w:lang w:eastAsia="en-US"/>
              </w:rPr>
            </w:pPr>
          </w:p>
          <w:p w:rsidR="005B14A1" w:rsidRPr="00CE4971" w:rsidRDefault="005B14A1" w:rsidP="0083039E">
            <w:pPr>
              <w:autoSpaceDE w:val="0"/>
              <w:autoSpaceDN w:val="0"/>
              <w:adjustRightInd w:val="0"/>
              <w:jc w:val="both"/>
              <w:rPr>
                <w:sz w:val="19"/>
                <w:szCs w:val="19"/>
              </w:rPr>
            </w:pPr>
          </w:p>
        </w:tc>
        <w:tc>
          <w:tcPr>
            <w:tcW w:w="3090" w:type="dxa"/>
          </w:tcPr>
          <w:p w:rsidR="005B14A1" w:rsidRPr="00CE4971" w:rsidRDefault="005B14A1" w:rsidP="0083039E">
            <w:pPr>
              <w:autoSpaceDE w:val="0"/>
              <w:autoSpaceDN w:val="0"/>
              <w:adjustRightInd w:val="0"/>
              <w:jc w:val="both"/>
              <w:rPr>
                <w:rFonts w:eastAsiaTheme="minorHAnsi"/>
                <w:sz w:val="18"/>
                <w:szCs w:val="18"/>
                <w:lang w:eastAsia="en-US"/>
              </w:rPr>
            </w:pPr>
            <w:r w:rsidRPr="00CE4971">
              <w:rPr>
                <w:sz w:val="18"/>
                <w:szCs w:val="18"/>
              </w:rPr>
              <w:t>в размере 35 % части оклада (должностного оклада), ставки заработной платы (рассчитанного за час работы) за каждый час работы в ночное время.</w:t>
            </w:r>
          </w:p>
        </w:tc>
      </w:tr>
      <w:tr w:rsidR="005B14A1" w:rsidRPr="00CE4971" w:rsidTr="0083039E">
        <w:tc>
          <w:tcPr>
            <w:tcW w:w="675" w:type="dxa"/>
          </w:tcPr>
          <w:p w:rsidR="005B14A1" w:rsidRPr="00CE4971" w:rsidRDefault="005B14A1" w:rsidP="00C31610">
            <w:pPr>
              <w:pStyle w:val="a3"/>
              <w:numPr>
                <w:ilvl w:val="0"/>
                <w:numId w:val="9"/>
              </w:numPr>
              <w:autoSpaceDE w:val="0"/>
              <w:autoSpaceDN w:val="0"/>
              <w:adjustRightInd w:val="0"/>
              <w:ind w:left="0" w:firstLine="0"/>
              <w:jc w:val="both"/>
              <w:rPr>
                <w:rFonts w:eastAsiaTheme="minorHAnsi"/>
                <w:sz w:val="19"/>
                <w:szCs w:val="19"/>
                <w:lang w:eastAsia="en-US"/>
              </w:rPr>
            </w:pPr>
          </w:p>
        </w:tc>
        <w:tc>
          <w:tcPr>
            <w:tcW w:w="6096" w:type="dxa"/>
          </w:tcPr>
          <w:p w:rsidR="005B14A1" w:rsidRPr="00CE4971" w:rsidRDefault="005B14A1" w:rsidP="0083039E">
            <w:pPr>
              <w:pStyle w:val="a4"/>
              <w:jc w:val="both"/>
              <w:rPr>
                <w:rFonts w:ascii="Times New Roman" w:hAnsi="Times New Roman" w:cs="Times New Roman"/>
                <w:sz w:val="19"/>
                <w:szCs w:val="19"/>
              </w:rPr>
            </w:pPr>
            <w:r w:rsidRPr="00CE4971">
              <w:rPr>
                <w:rFonts w:ascii="Times New Roman" w:hAnsi="Times New Roman" w:cs="Times New Roman"/>
                <w:sz w:val="19"/>
                <w:szCs w:val="19"/>
              </w:rPr>
              <w:t xml:space="preserve">Доплата при выполнении работ различной квалификации, совмещении </w:t>
            </w:r>
            <w:r w:rsidRPr="00CE4971">
              <w:rPr>
                <w:rFonts w:ascii="Times New Roman" w:hAnsi="Times New Roman" w:cs="Times New Roman"/>
                <w:sz w:val="19"/>
                <w:szCs w:val="19"/>
              </w:rPr>
              <w:lastRenderedPageBreak/>
              <w:t>профессий (должностей)</w:t>
            </w:r>
          </w:p>
        </w:tc>
        <w:tc>
          <w:tcPr>
            <w:tcW w:w="3090" w:type="dxa"/>
          </w:tcPr>
          <w:p w:rsidR="005B14A1" w:rsidRPr="00CE4971" w:rsidRDefault="005B14A1" w:rsidP="0083039E">
            <w:pPr>
              <w:autoSpaceDE w:val="0"/>
              <w:autoSpaceDN w:val="0"/>
              <w:adjustRightInd w:val="0"/>
              <w:jc w:val="both"/>
              <w:rPr>
                <w:sz w:val="18"/>
                <w:szCs w:val="18"/>
              </w:rPr>
            </w:pPr>
            <w:r w:rsidRPr="00CE4971">
              <w:rPr>
                <w:sz w:val="18"/>
                <w:szCs w:val="18"/>
              </w:rPr>
              <w:lastRenderedPageBreak/>
              <w:t xml:space="preserve">Размер доплаты устанавливается по </w:t>
            </w:r>
            <w:r w:rsidRPr="00CE4971">
              <w:rPr>
                <w:sz w:val="18"/>
                <w:szCs w:val="18"/>
              </w:rPr>
              <w:lastRenderedPageBreak/>
              <w:t>соглашению сторон трудового договора, составленном в письменной форме с указанием в нем содержания и объема дополнительной работы</w:t>
            </w:r>
          </w:p>
        </w:tc>
      </w:tr>
      <w:tr w:rsidR="005B14A1" w:rsidRPr="00CE4971" w:rsidTr="0083039E">
        <w:tc>
          <w:tcPr>
            <w:tcW w:w="675" w:type="dxa"/>
          </w:tcPr>
          <w:p w:rsidR="005B14A1" w:rsidRPr="00CE4971" w:rsidRDefault="005B14A1" w:rsidP="00C31610">
            <w:pPr>
              <w:pStyle w:val="a3"/>
              <w:numPr>
                <w:ilvl w:val="0"/>
                <w:numId w:val="9"/>
              </w:numPr>
              <w:autoSpaceDE w:val="0"/>
              <w:autoSpaceDN w:val="0"/>
              <w:adjustRightInd w:val="0"/>
              <w:ind w:left="0" w:firstLine="0"/>
              <w:jc w:val="both"/>
              <w:rPr>
                <w:rFonts w:eastAsiaTheme="minorHAnsi"/>
                <w:sz w:val="19"/>
                <w:szCs w:val="19"/>
                <w:lang w:eastAsia="en-US"/>
              </w:rPr>
            </w:pPr>
          </w:p>
        </w:tc>
        <w:tc>
          <w:tcPr>
            <w:tcW w:w="6096" w:type="dxa"/>
          </w:tcPr>
          <w:p w:rsidR="005B14A1" w:rsidRPr="00CE4971" w:rsidRDefault="005B14A1" w:rsidP="0083039E">
            <w:pPr>
              <w:pStyle w:val="a4"/>
              <w:jc w:val="both"/>
              <w:rPr>
                <w:rFonts w:ascii="Times New Roman" w:hAnsi="Times New Roman" w:cs="Times New Roman"/>
                <w:sz w:val="19"/>
                <w:szCs w:val="19"/>
              </w:rPr>
            </w:pPr>
            <w:r w:rsidRPr="00CE4971">
              <w:rPr>
                <w:rFonts w:ascii="Times New Roman" w:hAnsi="Times New Roman" w:cs="Times New Roman"/>
                <w:sz w:val="19"/>
                <w:szCs w:val="19"/>
              </w:rPr>
              <w:t>выплаты в связи с задержкой по вине работодателя выдачи трудовой книжки или предоставления сведений о трудовой деятельности (</w:t>
            </w:r>
            <w:hyperlink r:id="rId16" w:history="1">
              <w:r w:rsidRPr="00CE4971">
                <w:rPr>
                  <w:rFonts w:ascii="Times New Roman" w:hAnsi="Times New Roman" w:cs="Times New Roman"/>
                  <w:sz w:val="19"/>
                  <w:szCs w:val="19"/>
                </w:rPr>
                <w:t>статья 66.1</w:t>
              </w:r>
            </w:hyperlink>
            <w:r w:rsidRPr="00CE4971">
              <w:rPr>
                <w:rFonts w:ascii="Times New Roman" w:hAnsi="Times New Roman" w:cs="Times New Roman"/>
                <w:sz w:val="19"/>
                <w:szCs w:val="19"/>
              </w:rPr>
              <w:t xml:space="preserve"> ТК РФ) при увольнении работника</w:t>
            </w:r>
          </w:p>
        </w:tc>
        <w:tc>
          <w:tcPr>
            <w:tcW w:w="3090" w:type="dxa"/>
          </w:tcPr>
          <w:p w:rsidR="005B14A1" w:rsidRPr="00CE4971" w:rsidRDefault="005B14A1" w:rsidP="0083039E">
            <w:pPr>
              <w:pStyle w:val="af"/>
              <w:spacing w:before="0" w:beforeAutospacing="0" w:after="0" w:afterAutospacing="0"/>
              <w:jc w:val="both"/>
              <w:rPr>
                <w:sz w:val="18"/>
                <w:szCs w:val="18"/>
              </w:rPr>
            </w:pPr>
            <w:r w:rsidRPr="00CE4971">
              <w:rPr>
                <w:sz w:val="18"/>
                <w:szCs w:val="18"/>
              </w:rPr>
              <w:t>возмещение работнику не полученный им заработок за весь период лишения работника возможности трудиться</w:t>
            </w:r>
          </w:p>
        </w:tc>
      </w:tr>
      <w:tr w:rsidR="005B14A1" w:rsidRPr="00CE4971" w:rsidTr="0083039E">
        <w:tc>
          <w:tcPr>
            <w:tcW w:w="9861" w:type="dxa"/>
            <w:gridSpan w:val="3"/>
          </w:tcPr>
          <w:p w:rsidR="005B14A1" w:rsidRPr="00CE4971" w:rsidRDefault="005B14A1" w:rsidP="0083039E">
            <w:pPr>
              <w:pStyle w:val="af"/>
              <w:spacing w:before="0" w:beforeAutospacing="0" w:after="0" w:afterAutospacing="0"/>
              <w:jc w:val="both"/>
              <w:rPr>
                <w:bCs/>
                <w:sz w:val="19"/>
                <w:szCs w:val="19"/>
              </w:rPr>
            </w:pPr>
            <w:r w:rsidRPr="00CE4971">
              <w:rPr>
                <w:sz w:val="19"/>
                <w:szCs w:val="19"/>
              </w:rPr>
              <w:t xml:space="preserve">Виды компенсационных выплат </w:t>
            </w:r>
            <w:r w:rsidRPr="00CE4971">
              <w:rPr>
                <w:bCs/>
                <w:sz w:val="19"/>
                <w:szCs w:val="19"/>
              </w:rPr>
              <w:t xml:space="preserve">за работу в условиях, отклоняющихся от нормальных (при выполнении работ в других  условиях, отклоняющихся от нормальных) в соответствии с приложением 2 Примерного положения </w:t>
            </w:r>
            <w:r w:rsidRPr="00CE4971">
              <w:rPr>
                <w:sz w:val="19"/>
                <w:szCs w:val="19"/>
              </w:rPr>
              <w:t xml:space="preserve"> об оплате труда работников краевых государственных бюджетных и казенных учреждений, подведомственных министерству образования Красноярского края" Постановлением Правительства Красноярского края от 15.12.2009 N 648-п</w:t>
            </w:r>
          </w:p>
        </w:tc>
      </w:tr>
      <w:tr w:rsidR="005B14A1" w:rsidRPr="00CE4971" w:rsidTr="0083039E">
        <w:tc>
          <w:tcPr>
            <w:tcW w:w="675" w:type="dxa"/>
          </w:tcPr>
          <w:p w:rsidR="005B14A1" w:rsidRPr="00CE4971" w:rsidRDefault="005B14A1" w:rsidP="00C31610">
            <w:pPr>
              <w:pStyle w:val="a3"/>
              <w:numPr>
                <w:ilvl w:val="0"/>
                <w:numId w:val="9"/>
              </w:numPr>
              <w:autoSpaceDE w:val="0"/>
              <w:autoSpaceDN w:val="0"/>
              <w:adjustRightInd w:val="0"/>
              <w:ind w:left="0" w:firstLine="0"/>
              <w:jc w:val="both"/>
              <w:rPr>
                <w:rFonts w:eastAsiaTheme="minorHAnsi"/>
                <w:sz w:val="19"/>
                <w:szCs w:val="19"/>
                <w:lang w:eastAsia="en-US"/>
              </w:rPr>
            </w:pPr>
          </w:p>
        </w:tc>
        <w:tc>
          <w:tcPr>
            <w:tcW w:w="6096"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педагогическим работникам за индивидуальное обучение на дому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образовательные учреждения (при наличии соответствующего медицинского заключения), за индивидуальное и групповое обучение детей, находящихся на длительном лечении в медицинских организациях </w:t>
            </w:r>
            <w:hyperlink w:anchor="p67" w:history="1">
              <w:r w:rsidRPr="00CE4971">
                <w:rPr>
                  <w:rStyle w:val="aa"/>
                  <w:color w:val="auto"/>
                  <w:sz w:val="19"/>
                  <w:szCs w:val="19"/>
                </w:rPr>
                <w:t>&lt;1&gt;</w:t>
              </w:r>
            </w:hyperlink>
            <w:r w:rsidRPr="00CE4971">
              <w:rPr>
                <w:sz w:val="19"/>
                <w:szCs w:val="19"/>
              </w:rPr>
              <w:t xml:space="preserve"> </w:t>
            </w:r>
          </w:p>
        </w:tc>
        <w:tc>
          <w:tcPr>
            <w:tcW w:w="3090"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10% </w:t>
            </w:r>
          </w:p>
        </w:tc>
      </w:tr>
      <w:tr w:rsidR="005B14A1" w:rsidRPr="00CE4971" w:rsidTr="0083039E">
        <w:tc>
          <w:tcPr>
            <w:tcW w:w="675" w:type="dxa"/>
          </w:tcPr>
          <w:p w:rsidR="005B14A1" w:rsidRPr="00CE4971" w:rsidRDefault="005B14A1" w:rsidP="00C31610">
            <w:pPr>
              <w:pStyle w:val="a3"/>
              <w:numPr>
                <w:ilvl w:val="0"/>
                <w:numId w:val="9"/>
              </w:numPr>
              <w:autoSpaceDE w:val="0"/>
              <w:autoSpaceDN w:val="0"/>
              <w:adjustRightInd w:val="0"/>
              <w:ind w:left="0" w:firstLine="0"/>
              <w:jc w:val="both"/>
              <w:rPr>
                <w:rFonts w:eastAsiaTheme="minorHAnsi"/>
                <w:sz w:val="19"/>
                <w:szCs w:val="19"/>
                <w:lang w:eastAsia="en-US"/>
              </w:rPr>
            </w:pPr>
          </w:p>
        </w:tc>
        <w:tc>
          <w:tcPr>
            <w:tcW w:w="6096"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за ненормированный рабочий день </w:t>
            </w:r>
            <w:hyperlink w:anchor="p67" w:history="1">
              <w:r w:rsidRPr="00CE4971">
                <w:rPr>
                  <w:rStyle w:val="aa"/>
                  <w:color w:val="auto"/>
                  <w:sz w:val="19"/>
                  <w:szCs w:val="19"/>
                </w:rPr>
                <w:t>&lt;1&gt;</w:t>
              </w:r>
            </w:hyperlink>
            <w:r w:rsidRPr="00CE4971">
              <w:rPr>
                <w:sz w:val="19"/>
                <w:szCs w:val="19"/>
              </w:rPr>
              <w:t xml:space="preserve"> </w:t>
            </w:r>
          </w:p>
        </w:tc>
        <w:tc>
          <w:tcPr>
            <w:tcW w:w="3090"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10% </w:t>
            </w:r>
          </w:p>
        </w:tc>
      </w:tr>
      <w:tr w:rsidR="005B14A1" w:rsidRPr="00CE4971" w:rsidTr="0083039E">
        <w:tc>
          <w:tcPr>
            <w:tcW w:w="675" w:type="dxa"/>
          </w:tcPr>
          <w:p w:rsidR="005B14A1" w:rsidRPr="00CE4971" w:rsidRDefault="005B14A1" w:rsidP="00C31610">
            <w:pPr>
              <w:pStyle w:val="a3"/>
              <w:numPr>
                <w:ilvl w:val="0"/>
                <w:numId w:val="9"/>
              </w:numPr>
              <w:autoSpaceDE w:val="0"/>
              <w:autoSpaceDN w:val="0"/>
              <w:adjustRightInd w:val="0"/>
              <w:ind w:left="0" w:firstLine="0"/>
              <w:jc w:val="both"/>
              <w:rPr>
                <w:rFonts w:eastAsiaTheme="minorHAnsi"/>
                <w:sz w:val="19"/>
                <w:szCs w:val="19"/>
                <w:lang w:eastAsia="en-US"/>
              </w:rPr>
            </w:pPr>
          </w:p>
        </w:tc>
        <w:tc>
          <w:tcPr>
            <w:tcW w:w="6096"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в общеобразовательных учреждениях, занятых обучением лиц, которым решением суда определено содержание в исправительных колониях строгого или особого режимов </w:t>
            </w:r>
            <w:hyperlink w:anchor="p67" w:history="1">
              <w:r w:rsidRPr="00CE4971">
                <w:rPr>
                  <w:rStyle w:val="aa"/>
                  <w:color w:val="auto"/>
                  <w:sz w:val="19"/>
                  <w:szCs w:val="19"/>
                </w:rPr>
                <w:t>&lt;1&gt;</w:t>
              </w:r>
            </w:hyperlink>
          </w:p>
        </w:tc>
        <w:tc>
          <w:tcPr>
            <w:tcW w:w="3090" w:type="dxa"/>
          </w:tcPr>
          <w:p w:rsidR="005B14A1" w:rsidRPr="00CE4971" w:rsidRDefault="005B14A1" w:rsidP="0083039E">
            <w:pPr>
              <w:pStyle w:val="af"/>
              <w:spacing w:before="0" w:beforeAutospacing="0" w:after="0" w:afterAutospacing="0"/>
              <w:rPr>
                <w:sz w:val="19"/>
                <w:szCs w:val="19"/>
              </w:rPr>
            </w:pPr>
            <w:r w:rsidRPr="00CE4971">
              <w:rPr>
                <w:sz w:val="19"/>
                <w:szCs w:val="19"/>
              </w:rPr>
              <w:t>  47%</w:t>
            </w:r>
          </w:p>
        </w:tc>
      </w:tr>
      <w:tr w:rsidR="005B14A1" w:rsidRPr="00CE4971" w:rsidTr="0083039E">
        <w:tc>
          <w:tcPr>
            <w:tcW w:w="675" w:type="dxa"/>
          </w:tcPr>
          <w:p w:rsidR="005B14A1" w:rsidRPr="00CE4971" w:rsidRDefault="005B14A1" w:rsidP="00C31610">
            <w:pPr>
              <w:pStyle w:val="a3"/>
              <w:numPr>
                <w:ilvl w:val="0"/>
                <w:numId w:val="9"/>
              </w:numPr>
              <w:autoSpaceDE w:val="0"/>
              <w:autoSpaceDN w:val="0"/>
              <w:adjustRightInd w:val="0"/>
              <w:ind w:left="0" w:firstLine="0"/>
              <w:jc w:val="both"/>
              <w:rPr>
                <w:rFonts w:eastAsiaTheme="minorHAnsi"/>
                <w:sz w:val="19"/>
                <w:szCs w:val="19"/>
                <w:lang w:eastAsia="en-US"/>
              </w:rPr>
            </w:pPr>
          </w:p>
        </w:tc>
        <w:tc>
          <w:tcPr>
            <w:tcW w:w="6096"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за классное руководство, кураторство </w:t>
            </w:r>
            <w:hyperlink w:anchor="p68" w:history="1">
              <w:r w:rsidRPr="00CE4971">
                <w:rPr>
                  <w:rStyle w:val="aa"/>
                  <w:color w:val="auto"/>
                  <w:sz w:val="19"/>
                  <w:szCs w:val="19"/>
                </w:rPr>
                <w:t>&lt;2&gt;</w:t>
              </w:r>
            </w:hyperlink>
            <w:r w:rsidRPr="00CE4971">
              <w:rPr>
                <w:sz w:val="19"/>
                <w:szCs w:val="19"/>
              </w:rPr>
              <w:t xml:space="preserve"> </w:t>
            </w:r>
          </w:p>
        </w:tc>
        <w:tc>
          <w:tcPr>
            <w:tcW w:w="3090" w:type="dxa"/>
          </w:tcPr>
          <w:p w:rsidR="005B14A1" w:rsidRPr="00CE4971" w:rsidRDefault="005B14A1" w:rsidP="0083039E">
            <w:pPr>
              <w:pStyle w:val="af"/>
              <w:spacing w:before="0" w:beforeAutospacing="0" w:after="0" w:afterAutospacing="0"/>
              <w:rPr>
                <w:sz w:val="19"/>
                <w:szCs w:val="19"/>
              </w:rPr>
            </w:pPr>
            <w:r w:rsidRPr="00CE4971">
              <w:rPr>
                <w:sz w:val="19"/>
                <w:szCs w:val="19"/>
              </w:rPr>
              <w:t>2700 рублей</w:t>
            </w:r>
          </w:p>
        </w:tc>
      </w:tr>
      <w:tr w:rsidR="005B14A1" w:rsidRPr="00CE4971" w:rsidTr="0083039E">
        <w:tc>
          <w:tcPr>
            <w:tcW w:w="675" w:type="dxa"/>
          </w:tcPr>
          <w:p w:rsidR="005B14A1" w:rsidRPr="00CE4971" w:rsidRDefault="005B14A1" w:rsidP="00C31610">
            <w:pPr>
              <w:pStyle w:val="a3"/>
              <w:numPr>
                <w:ilvl w:val="0"/>
                <w:numId w:val="9"/>
              </w:numPr>
              <w:autoSpaceDE w:val="0"/>
              <w:autoSpaceDN w:val="0"/>
              <w:adjustRightInd w:val="0"/>
              <w:ind w:left="0" w:firstLine="0"/>
              <w:jc w:val="both"/>
              <w:rPr>
                <w:rFonts w:eastAsiaTheme="minorHAnsi"/>
                <w:sz w:val="19"/>
                <w:szCs w:val="19"/>
                <w:lang w:eastAsia="en-US"/>
              </w:rPr>
            </w:pPr>
          </w:p>
        </w:tc>
        <w:tc>
          <w:tcPr>
            <w:tcW w:w="6096"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ежемесячное денежное вознаграждение за классное руководство (кураторство) педагогическим работникам краевых государственных общеобразовательных организаций, осуществляющим классное руководство в классе, классе-комплекте, а также педагогическим работникам краевых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осуществляющим классное руководство (кураторство) в учебных группах очной и очно-заочной формы обучения, в которых обучающиеся осваивают указанные образовательные программы </w:t>
            </w:r>
            <w:hyperlink w:anchor="p71" w:history="1">
              <w:r w:rsidRPr="00CE4971">
                <w:rPr>
                  <w:rStyle w:val="aa"/>
                  <w:color w:val="auto"/>
                  <w:sz w:val="19"/>
                  <w:szCs w:val="19"/>
                </w:rPr>
                <w:t>&lt;3&gt;</w:t>
              </w:r>
            </w:hyperlink>
            <w:r w:rsidRPr="00CE4971">
              <w:rPr>
                <w:sz w:val="19"/>
                <w:szCs w:val="19"/>
              </w:rPr>
              <w:t xml:space="preserve"> </w:t>
            </w:r>
          </w:p>
        </w:tc>
        <w:tc>
          <w:tcPr>
            <w:tcW w:w="3090" w:type="dxa"/>
          </w:tcPr>
          <w:p w:rsidR="005B14A1" w:rsidRPr="00CE4971" w:rsidRDefault="005B14A1" w:rsidP="0083039E">
            <w:pPr>
              <w:pStyle w:val="af"/>
              <w:spacing w:before="0" w:beforeAutospacing="0" w:after="0" w:afterAutospacing="0"/>
              <w:rPr>
                <w:sz w:val="19"/>
                <w:szCs w:val="19"/>
              </w:rPr>
            </w:pPr>
          </w:p>
        </w:tc>
      </w:tr>
      <w:tr w:rsidR="005B14A1" w:rsidRPr="00CE4971" w:rsidTr="0083039E">
        <w:tc>
          <w:tcPr>
            <w:tcW w:w="675" w:type="dxa"/>
          </w:tcPr>
          <w:p w:rsidR="005B14A1" w:rsidRPr="00CE4971" w:rsidRDefault="005B14A1" w:rsidP="0083039E">
            <w:pPr>
              <w:autoSpaceDE w:val="0"/>
              <w:autoSpaceDN w:val="0"/>
              <w:adjustRightInd w:val="0"/>
              <w:jc w:val="both"/>
              <w:rPr>
                <w:rFonts w:eastAsiaTheme="minorHAnsi"/>
                <w:sz w:val="19"/>
                <w:szCs w:val="19"/>
                <w:lang w:eastAsia="en-US"/>
              </w:rPr>
            </w:pPr>
            <w:r w:rsidRPr="00CE4971">
              <w:rPr>
                <w:rFonts w:eastAsiaTheme="minorHAnsi"/>
                <w:sz w:val="19"/>
                <w:szCs w:val="19"/>
                <w:lang w:eastAsia="en-US"/>
              </w:rPr>
              <w:t xml:space="preserve">15.1. </w:t>
            </w:r>
          </w:p>
        </w:tc>
        <w:tc>
          <w:tcPr>
            <w:tcW w:w="6096"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в одном классе, классе-комплекте либо учебной группе в населенных пунктах с численностью населения 100 тыс. человек и более </w:t>
            </w:r>
          </w:p>
        </w:tc>
        <w:tc>
          <w:tcPr>
            <w:tcW w:w="3090" w:type="dxa"/>
          </w:tcPr>
          <w:p w:rsidR="005B14A1" w:rsidRPr="00CE4971" w:rsidRDefault="005B14A1" w:rsidP="0083039E">
            <w:pPr>
              <w:pStyle w:val="af"/>
              <w:spacing w:before="0" w:beforeAutospacing="0" w:after="0" w:afterAutospacing="0"/>
              <w:rPr>
                <w:sz w:val="19"/>
                <w:szCs w:val="19"/>
              </w:rPr>
            </w:pPr>
            <w:r w:rsidRPr="00CE4971">
              <w:rPr>
                <w:sz w:val="19"/>
                <w:szCs w:val="19"/>
              </w:rPr>
              <w:t>5000 рублей</w:t>
            </w:r>
          </w:p>
        </w:tc>
      </w:tr>
      <w:tr w:rsidR="005B14A1" w:rsidRPr="00CE4971" w:rsidTr="0083039E">
        <w:tc>
          <w:tcPr>
            <w:tcW w:w="675" w:type="dxa"/>
          </w:tcPr>
          <w:p w:rsidR="005B14A1" w:rsidRPr="00CE4971" w:rsidRDefault="005B14A1" w:rsidP="0083039E">
            <w:pPr>
              <w:autoSpaceDE w:val="0"/>
              <w:autoSpaceDN w:val="0"/>
              <w:adjustRightInd w:val="0"/>
              <w:jc w:val="both"/>
              <w:rPr>
                <w:rFonts w:eastAsiaTheme="minorHAnsi"/>
                <w:sz w:val="19"/>
                <w:szCs w:val="19"/>
                <w:lang w:eastAsia="en-US"/>
              </w:rPr>
            </w:pPr>
            <w:r w:rsidRPr="00CE4971">
              <w:rPr>
                <w:rFonts w:eastAsiaTheme="minorHAnsi"/>
                <w:sz w:val="19"/>
                <w:szCs w:val="19"/>
                <w:lang w:eastAsia="en-US"/>
              </w:rPr>
              <w:t>15.2.</w:t>
            </w:r>
          </w:p>
        </w:tc>
        <w:tc>
          <w:tcPr>
            <w:tcW w:w="6096"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в одном классе, классе-комплекте либо учебной группе в населенных пунктах с численностью населения менее 100 тыс. человек </w:t>
            </w:r>
          </w:p>
        </w:tc>
        <w:tc>
          <w:tcPr>
            <w:tcW w:w="3090" w:type="dxa"/>
          </w:tcPr>
          <w:p w:rsidR="005B14A1" w:rsidRPr="00CE4971" w:rsidRDefault="005B14A1" w:rsidP="0083039E">
            <w:pPr>
              <w:autoSpaceDE w:val="0"/>
              <w:autoSpaceDN w:val="0"/>
              <w:adjustRightInd w:val="0"/>
              <w:jc w:val="both"/>
              <w:rPr>
                <w:sz w:val="19"/>
                <w:szCs w:val="19"/>
              </w:rPr>
            </w:pPr>
            <w:r w:rsidRPr="00CE4971">
              <w:rPr>
                <w:sz w:val="19"/>
                <w:szCs w:val="19"/>
              </w:rPr>
              <w:t>10000 рублей</w:t>
            </w:r>
          </w:p>
        </w:tc>
      </w:tr>
      <w:tr w:rsidR="005B14A1" w:rsidRPr="00CE4971" w:rsidTr="0083039E">
        <w:tc>
          <w:tcPr>
            <w:tcW w:w="675" w:type="dxa"/>
          </w:tcPr>
          <w:p w:rsidR="005B14A1" w:rsidRPr="00CE4971" w:rsidRDefault="005B14A1" w:rsidP="0083039E">
            <w:pPr>
              <w:autoSpaceDE w:val="0"/>
              <w:autoSpaceDN w:val="0"/>
              <w:adjustRightInd w:val="0"/>
              <w:jc w:val="both"/>
              <w:rPr>
                <w:rFonts w:eastAsiaTheme="minorHAnsi"/>
                <w:sz w:val="19"/>
                <w:szCs w:val="19"/>
                <w:lang w:eastAsia="en-US"/>
              </w:rPr>
            </w:pPr>
            <w:r w:rsidRPr="00CE4971">
              <w:rPr>
                <w:rFonts w:eastAsiaTheme="minorHAnsi"/>
                <w:sz w:val="19"/>
                <w:szCs w:val="19"/>
                <w:lang w:eastAsia="en-US"/>
              </w:rPr>
              <w:t>15.3.</w:t>
            </w:r>
          </w:p>
        </w:tc>
        <w:tc>
          <w:tcPr>
            <w:tcW w:w="6096"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в двух и более классах, классах-комплектах либо учебных группах в населенных пунктах с численностью населения 100 тыс. человек и более </w:t>
            </w:r>
          </w:p>
        </w:tc>
        <w:tc>
          <w:tcPr>
            <w:tcW w:w="3090" w:type="dxa"/>
          </w:tcPr>
          <w:p w:rsidR="005B14A1" w:rsidRPr="00CE4971" w:rsidRDefault="005B14A1" w:rsidP="0083039E">
            <w:pPr>
              <w:autoSpaceDE w:val="0"/>
              <w:autoSpaceDN w:val="0"/>
              <w:adjustRightInd w:val="0"/>
              <w:jc w:val="both"/>
              <w:rPr>
                <w:sz w:val="19"/>
                <w:szCs w:val="19"/>
              </w:rPr>
            </w:pPr>
            <w:r w:rsidRPr="00CE4971">
              <w:rPr>
                <w:sz w:val="19"/>
                <w:szCs w:val="19"/>
              </w:rPr>
              <w:t>10000 рублей</w:t>
            </w:r>
          </w:p>
        </w:tc>
      </w:tr>
      <w:tr w:rsidR="005B14A1" w:rsidRPr="00CE4971" w:rsidTr="0083039E">
        <w:tc>
          <w:tcPr>
            <w:tcW w:w="675" w:type="dxa"/>
          </w:tcPr>
          <w:p w:rsidR="005B14A1" w:rsidRPr="00CE4971" w:rsidRDefault="005B14A1" w:rsidP="0083039E">
            <w:pPr>
              <w:autoSpaceDE w:val="0"/>
              <w:autoSpaceDN w:val="0"/>
              <w:adjustRightInd w:val="0"/>
              <w:jc w:val="both"/>
              <w:rPr>
                <w:rFonts w:eastAsiaTheme="minorHAnsi"/>
                <w:sz w:val="19"/>
                <w:szCs w:val="19"/>
                <w:lang w:eastAsia="en-US"/>
              </w:rPr>
            </w:pPr>
            <w:r w:rsidRPr="00CE4971">
              <w:rPr>
                <w:rFonts w:eastAsiaTheme="minorHAnsi"/>
                <w:sz w:val="19"/>
                <w:szCs w:val="19"/>
                <w:lang w:eastAsia="en-US"/>
              </w:rPr>
              <w:t>15.4.</w:t>
            </w:r>
          </w:p>
        </w:tc>
        <w:tc>
          <w:tcPr>
            <w:tcW w:w="6096"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в двух и более классах, классах-комплектах либо учебных группах в населенных пунктах с численностью населения менее 100 тыс. человек </w:t>
            </w:r>
          </w:p>
        </w:tc>
        <w:tc>
          <w:tcPr>
            <w:tcW w:w="3090" w:type="dxa"/>
          </w:tcPr>
          <w:p w:rsidR="005B14A1" w:rsidRPr="00CE4971" w:rsidRDefault="005B14A1" w:rsidP="0083039E">
            <w:pPr>
              <w:autoSpaceDE w:val="0"/>
              <w:autoSpaceDN w:val="0"/>
              <w:adjustRightInd w:val="0"/>
              <w:jc w:val="both"/>
              <w:rPr>
                <w:sz w:val="19"/>
                <w:szCs w:val="19"/>
              </w:rPr>
            </w:pPr>
            <w:r w:rsidRPr="00CE4971">
              <w:rPr>
                <w:sz w:val="19"/>
                <w:szCs w:val="19"/>
              </w:rPr>
              <w:t>20000 рублей</w:t>
            </w:r>
          </w:p>
        </w:tc>
      </w:tr>
      <w:tr w:rsidR="005B14A1" w:rsidRPr="00CE4971" w:rsidTr="0083039E">
        <w:tc>
          <w:tcPr>
            <w:tcW w:w="675" w:type="dxa"/>
          </w:tcPr>
          <w:p w:rsidR="005B14A1" w:rsidRPr="00CE4971" w:rsidRDefault="005B14A1" w:rsidP="00C31610">
            <w:pPr>
              <w:pStyle w:val="a3"/>
              <w:numPr>
                <w:ilvl w:val="0"/>
                <w:numId w:val="9"/>
              </w:numPr>
              <w:autoSpaceDE w:val="0"/>
              <w:autoSpaceDN w:val="0"/>
              <w:adjustRightInd w:val="0"/>
              <w:ind w:left="0" w:firstLine="0"/>
              <w:jc w:val="both"/>
              <w:rPr>
                <w:rFonts w:eastAsiaTheme="minorHAnsi"/>
                <w:sz w:val="19"/>
                <w:szCs w:val="19"/>
                <w:lang w:eastAsia="en-US"/>
              </w:rPr>
            </w:pPr>
          </w:p>
        </w:tc>
        <w:tc>
          <w:tcPr>
            <w:tcW w:w="6096"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за заведование элементами инфраструктуры </w:t>
            </w:r>
          </w:p>
        </w:tc>
        <w:tc>
          <w:tcPr>
            <w:tcW w:w="3090" w:type="dxa"/>
          </w:tcPr>
          <w:p w:rsidR="005B14A1" w:rsidRPr="00CE4971" w:rsidRDefault="005B14A1" w:rsidP="0083039E">
            <w:pPr>
              <w:autoSpaceDE w:val="0"/>
              <w:autoSpaceDN w:val="0"/>
              <w:adjustRightInd w:val="0"/>
              <w:jc w:val="both"/>
              <w:rPr>
                <w:sz w:val="19"/>
                <w:szCs w:val="19"/>
              </w:rPr>
            </w:pPr>
            <w:r w:rsidRPr="00CE4971">
              <w:rPr>
                <w:sz w:val="19"/>
                <w:szCs w:val="19"/>
              </w:rPr>
              <w:t>950 рублей</w:t>
            </w:r>
          </w:p>
        </w:tc>
      </w:tr>
      <w:tr w:rsidR="005B14A1" w:rsidRPr="00CE4971" w:rsidTr="0083039E">
        <w:tc>
          <w:tcPr>
            <w:tcW w:w="675" w:type="dxa"/>
          </w:tcPr>
          <w:p w:rsidR="005B14A1" w:rsidRPr="00CE4971" w:rsidRDefault="005B14A1" w:rsidP="00C31610">
            <w:pPr>
              <w:pStyle w:val="a3"/>
              <w:numPr>
                <w:ilvl w:val="0"/>
                <w:numId w:val="9"/>
              </w:numPr>
              <w:autoSpaceDE w:val="0"/>
              <w:autoSpaceDN w:val="0"/>
              <w:adjustRightInd w:val="0"/>
              <w:ind w:left="0" w:firstLine="0"/>
              <w:jc w:val="both"/>
              <w:rPr>
                <w:rFonts w:eastAsiaTheme="minorHAnsi"/>
                <w:sz w:val="19"/>
                <w:szCs w:val="19"/>
                <w:lang w:eastAsia="en-US"/>
              </w:rPr>
            </w:pPr>
          </w:p>
        </w:tc>
        <w:tc>
          <w:tcPr>
            <w:tcW w:w="6096"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за проверку письменных работ с учетом фактического объема учебной нагрузки: </w:t>
            </w:r>
          </w:p>
        </w:tc>
        <w:tc>
          <w:tcPr>
            <w:tcW w:w="3090" w:type="dxa"/>
          </w:tcPr>
          <w:p w:rsidR="005B14A1" w:rsidRPr="00CE4971" w:rsidRDefault="005B14A1" w:rsidP="0083039E">
            <w:pPr>
              <w:autoSpaceDE w:val="0"/>
              <w:autoSpaceDN w:val="0"/>
              <w:adjustRightInd w:val="0"/>
              <w:jc w:val="both"/>
              <w:rPr>
                <w:sz w:val="19"/>
                <w:szCs w:val="19"/>
              </w:rPr>
            </w:pPr>
            <w:r w:rsidRPr="00CE4971">
              <w:rPr>
                <w:sz w:val="19"/>
                <w:szCs w:val="19"/>
              </w:rPr>
              <w:t xml:space="preserve"> За1 час:</w:t>
            </w:r>
          </w:p>
        </w:tc>
      </w:tr>
      <w:tr w:rsidR="005B14A1" w:rsidRPr="00CE4971" w:rsidTr="0083039E">
        <w:tc>
          <w:tcPr>
            <w:tcW w:w="675" w:type="dxa"/>
          </w:tcPr>
          <w:p w:rsidR="005B14A1" w:rsidRPr="00CE4971" w:rsidRDefault="005B14A1" w:rsidP="00C31610">
            <w:pPr>
              <w:pStyle w:val="a3"/>
              <w:numPr>
                <w:ilvl w:val="0"/>
                <w:numId w:val="9"/>
              </w:numPr>
              <w:autoSpaceDE w:val="0"/>
              <w:autoSpaceDN w:val="0"/>
              <w:adjustRightInd w:val="0"/>
              <w:ind w:left="0" w:firstLine="0"/>
              <w:jc w:val="both"/>
              <w:rPr>
                <w:rFonts w:eastAsiaTheme="minorHAnsi"/>
                <w:sz w:val="19"/>
                <w:szCs w:val="19"/>
                <w:lang w:eastAsia="en-US"/>
              </w:rPr>
            </w:pPr>
          </w:p>
        </w:tc>
        <w:tc>
          <w:tcPr>
            <w:tcW w:w="6096"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учителям русского языка, литературы </w:t>
            </w:r>
          </w:p>
        </w:tc>
        <w:tc>
          <w:tcPr>
            <w:tcW w:w="3090"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130 рублей </w:t>
            </w:r>
          </w:p>
        </w:tc>
      </w:tr>
      <w:tr w:rsidR="005B14A1" w:rsidRPr="00CE4971" w:rsidTr="0083039E">
        <w:tc>
          <w:tcPr>
            <w:tcW w:w="675" w:type="dxa"/>
          </w:tcPr>
          <w:p w:rsidR="005B14A1" w:rsidRPr="00CE4971" w:rsidRDefault="005B14A1" w:rsidP="00C31610">
            <w:pPr>
              <w:pStyle w:val="a3"/>
              <w:numPr>
                <w:ilvl w:val="0"/>
                <w:numId w:val="9"/>
              </w:numPr>
              <w:autoSpaceDE w:val="0"/>
              <w:autoSpaceDN w:val="0"/>
              <w:adjustRightInd w:val="0"/>
              <w:ind w:left="0" w:firstLine="0"/>
              <w:jc w:val="both"/>
              <w:rPr>
                <w:rFonts w:eastAsiaTheme="minorHAnsi"/>
                <w:sz w:val="19"/>
                <w:szCs w:val="19"/>
                <w:lang w:eastAsia="en-US"/>
              </w:rPr>
            </w:pPr>
          </w:p>
        </w:tc>
        <w:tc>
          <w:tcPr>
            <w:tcW w:w="6096"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учителям математики </w:t>
            </w:r>
          </w:p>
        </w:tc>
        <w:tc>
          <w:tcPr>
            <w:tcW w:w="3090"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105 рублей </w:t>
            </w:r>
          </w:p>
        </w:tc>
      </w:tr>
      <w:tr w:rsidR="005B14A1" w:rsidRPr="00CE4971" w:rsidTr="0083039E">
        <w:tc>
          <w:tcPr>
            <w:tcW w:w="675" w:type="dxa"/>
          </w:tcPr>
          <w:p w:rsidR="005B14A1" w:rsidRPr="00CE4971" w:rsidRDefault="005B14A1" w:rsidP="00C31610">
            <w:pPr>
              <w:pStyle w:val="a3"/>
              <w:numPr>
                <w:ilvl w:val="0"/>
                <w:numId w:val="9"/>
              </w:numPr>
              <w:autoSpaceDE w:val="0"/>
              <w:autoSpaceDN w:val="0"/>
              <w:adjustRightInd w:val="0"/>
              <w:ind w:left="0" w:firstLine="0"/>
              <w:jc w:val="both"/>
              <w:rPr>
                <w:rFonts w:eastAsiaTheme="minorHAnsi"/>
                <w:sz w:val="19"/>
                <w:szCs w:val="19"/>
                <w:lang w:eastAsia="en-US"/>
              </w:rPr>
            </w:pPr>
          </w:p>
        </w:tc>
        <w:tc>
          <w:tcPr>
            <w:tcW w:w="6096"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учителям начальных классов </w:t>
            </w:r>
          </w:p>
        </w:tc>
        <w:tc>
          <w:tcPr>
            <w:tcW w:w="3090"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105 рублей </w:t>
            </w:r>
          </w:p>
        </w:tc>
      </w:tr>
      <w:tr w:rsidR="005B14A1" w:rsidRPr="00CE4971" w:rsidTr="0083039E">
        <w:tc>
          <w:tcPr>
            <w:tcW w:w="675" w:type="dxa"/>
          </w:tcPr>
          <w:p w:rsidR="005B14A1" w:rsidRPr="00CE4971" w:rsidRDefault="005B14A1" w:rsidP="00C31610">
            <w:pPr>
              <w:pStyle w:val="a3"/>
              <w:numPr>
                <w:ilvl w:val="0"/>
                <w:numId w:val="9"/>
              </w:numPr>
              <w:autoSpaceDE w:val="0"/>
              <w:autoSpaceDN w:val="0"/>
              <w:adjustRightInd w:val="0"/>
              <w:ind w:left="0" w:firstLine="0"/>
              <w:jc w:val="both"/>
              <w:rPr>
                <w:rFonts w:eastAsiaTheme="minorHAnsi"/>
                <w:sz w:val="19"/>
                <w:szCs w:val="19"/>
                <w:lang w:eastAsia="en-US"/>
              </w:rPr>
            </w:pPr>
          </w:p>
        </w:tc>
        <w:tc>
          <w:tcPr>
            <w:tcW w:w="6096"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учителям физики, химии, иностранного языка </w:t>
            </w:r>
          </w:p>
        </w:tc>
        <w:tc>
          <w:tcPr>
            <w:tcW w:w="3090"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50 рублей </w:t>
            </w:r>
          </w:p>
        </w:tc>
      </w:tr>
      <w:tr w:rsidR="005B14A1" w:rsidRPr="00CE4971" w:rsidTr="0083039E">
        <w:tc>
          <w:tcPr>
            <w:tcW w:w="675" w:type="dxa"/>
          </w:tcPr>
          <w:p w:rsidR="005B14A1" w:rsidRPr="00CE4971" w:rsidRDefault="005B14A1" w:rsidP="00C31610">
            <w:pPr>
              <w:pStyle w:val="a3"/>
              <w:numPr>
                <w:ilvl w:val="0"/>
                <w:numId w:val="9"/>
              </w:numPr>
              <w:autoSpaceDE w:val="0"/>
              <w:autoSpaceDN w:val="0"/>
              <w:adjustRightInd w:val="0"/>
              <w:ind w:left="0" w:firstLine="0"/>
              <w:jc w:val="both"/>
              <w:rPr>
                <w:rFonts w:eastAsiaTheme="minorHAnsi"/>
                <w:sz w:val="19"/>
                <w:szCs w:val="19"/>
                <w:lang w:eastAsia="en-US"/>
              </w:rPr>
            </w:pPr>
          </w:p>
        </w:tc>
        <w:tc>
          <w:tcPr>
            <w:tcW w:w="6096"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учителям истории, биологии и географии </w:t>
            </w:r>
          </w:p>
        </w:tc>
        <w:tc>
          <w:tcPr>
            <w:tcW w:w="3090"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25 рублей </w:t>
            </w:r>
          </w:p>
        </w:tc>
      </w:tr>
      <w:tr w:rsidR="005B14A1" w:rsidRPr="00CE4971" w:rsidTr="0083039E">
        <w:tc>
          <w:tcPr>
            <w:tcW w:w="675" w:type="dxa"/>
          </w:tcPr>
          <w:p w:rsidR="005B14A1" w:rsidRPr="00CE4971" w:rsidRDefault="005B14A1" w:rsidP="00C31610">
            <w:pPr>
              <w:pStyle w:val="a3"/>
              <w:numPr>
                <w:ilvl w:val="0"/>
                <w:numId w:val="9"/>
              </w:numPr>
              <w:autoSpaceDE w:val="0"/>
              <w:autoSpaceDN w:val="0"/>
              <w:adjustRightInd w:val="0"/>
              <w:ind w:left="0" w:firstLine="0"/>
              <w:jc w:val="both"/>
              <w:rPr>
                <w:rFonts w:eastAsiaTheme="minorHAnsi"/>
                <w:sz w:val="19"/>
                <w:szCs w:val="19"/>
                <w:lang w:eastAsia="en-US"/>
              </w:rPr>
            </w:pPr>
          </w:p>
        </w:tc>
        <w:tc>
          <w:tcPr>
            <w:tcW w:w="6096"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преподавателям профессиональных образовательных учреждений </w:t>
            </w:r>
          </w:p>
        </w:tc>
        <w:tc>
          <w:tcPr>
            <w:tcW w:w="3090"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80 рублей </w:t>
            </w:r>
          </w:p>
        </w:tc>
      </w:tr>
      <w:tr w:rsidR="005B14A1" w:rsidRPr="00CE4971" w:rsidTr="0083039E">
        <w:tc>
          <w:tcPr>
            <w:tcW w:w="675" w:type="dxa"/>
          </w:tcPr>
          <w:p w:rsidR="005B14A1" w:rsidRPr="00CE4971" w:rsidRDefault="005B14A1" w:rsidP="00C31610">
            <w:pPr>
              <w:pStyle w:val="a3"/>
              <w:numPr>
                <w:ilvl w:val="0"/>
                <w:numId w:val="9"/>
              </w:numPr>
              <w:autoSpaceDE w:val="0"/>
              <w:autoSpaceDN w:val="0"/>
              <w:adjustRightInd w:val="0"/>
              <w:ind w:left="0" w:firstLine="0"/>
              <w:jc w:val="both"/>
              <w:rPr>
                <w:rFonts w:eastAsiaTheme="minorHAnsi"/>
                <w:sz w:val="19"/>
                <w:szCs w:val="19"/>
                <w:lang w:eastAsia="en-US"/>
              </w:rPr>
            </w:pPr>
          </w:p>
        </w:tc>
        <w:tc>
          <w:tcPr>
            <w:tcW w:w="6096"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за выполнение дополнительной работы, связанной с методической деятельностью, педагогическими работниками, имеющими квалификационную категорию "педагог-методист" </w:t>
            </w:r>
            <w:hyperlink w:anchor="p74" w:history="1">
              <w:r w:rsidRPr="00CE4971">
                <w:rPr>
                  <w:rStyle w:val="aa"/>
                  <w:color w:val="auto"/>
                  <w:sz w:val="19"/>
                  <w:szCs w:val="19"/>
                </w:rPr>
                <w:t>&lt;4&gt;</w:t>
              </w:r>
            </w:hyperlink>
          </w:p>
        </w:tc>
        <w:tc>
          <w:tcPr>
            <w:tcW w:w="3090"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2500 рублей </w:t>
            </w:r>
          </w:p>
        </w:tc>
      </w:tr>
      <w:tr w:rsidR="005B14A1" w:rsidRPr="00CE4971" w:rsidTr="0083039E">
        <w:tc>
          <w:tcPr>
            <w:tcW w:w="675" w:type="dxa"/>
          </w:tcPr>
          <w:p w:rsidR="005B14A1" w:rsidRPr="00CE4971" w:rsidRDefault="005B14A1" w:rsidP="00C31610">
            <w:pPr>
              <w:pStyle w:val="a3"/>
              <w:numPr>
                <w:ilvl w:val="0"/>
                <w:numId w:val="9"/>
              </w:numPr>
              <w:autoSpaceDE w:val="0"/>
              <w:autoSpaceDN w:val="0"/>
              <w:adjustRightInd w:val="0"/>
              <w:ind w:left="0" w:firstLine="0"/>
              <w:jc w:val="both"/>
              <w:rPr>
                <w:rFonts w:eastAsiaTheme="minorHAnsi"/>
                <w:sz w:val="19"/>
                <w:szCs w:val="19"/>
                <w:lang w:eastAsia="en-US"/>
              </w:rPr>
            </w:pPr>
          </w:p>
        </w:tc>
        <w:tc>
          <w:tcPr>
            <w:tcW w:w="6096"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за выполнение дополнительной работы, связанной с наставничеством, педагогическими работниками, имеющими квалификационную категорию "педагог-наставник" </w:t>
            </w:r>
            <w:hyperlink w:anchor="p74" w:history="1">
              <w:r w:rsidRPr="00CE4971">
                <w:rPr>
                  <w:rStyle w:val="aa"/>
                  <w:color w:val="auto"/>
                  <w:sz w:val="19"/>
                  <w:szCs w:val="19"/>
                </w:rPr>
                <w:t>&lt;4&gt;</w:t>
              </w:r>
            </w:hyperlink>
          </w:p>
        </w:tc>
        <w:tc>
          <w:tcPr>
            <w:tcW w:w="3090" w:type="dxa"/>
          </w:tcPr>
          <w:p w:rsidR="005B14A1" w:rsidRPr="00CE4971" w:rsidRDefault="005B14A1" w:rsidP="0083039E">
            <w:pPr>
              <w:pStyle w:val="af"/>
              <w:spacing w:before="0" w:beforeAutospacing="0" w:after="0" w:afterAutospacing="0"/>
              <w:rPr>
                <w:sz w:val="19"/>
                <w:szCs w:val="19"/>
              </w:rPr>
            </w:pPr>
            <w:r w:rsidRPr="00CE4971">
              <w:rPr>
                <w:sz w:val="19"/>
                <w:szCs w:val="19"/>
              </w:rPr>
              <w:t xml:space="preserve">2500 рублей </w:t>
            </w:r>
          </w:p>
        </w:tc>
      </w:tr>
      <w:tr w:rsidR="005B14A1" w:rsidRPr="00CE4971" w:rsidTr="0083039E">
        <w:tc>
          <w:tcPr>
            <w:tcW w:w="9861" w:type="dxa"/>
            <w:gridSpan w:val="3"/>
          </w:tcPr>
          <w:p w:rsidR="005B14A1" w:rsidRPr="00CE4971" w:rsidRDefault="005B14A1" w:rsidP="0083039E">
            <w:pPr>
              <w:pStyle w:val="af"/>
              <w:spacing w:before="0" w:beforeAutospacing="0" w:after="0" w:afterAutospacing="0" w:line="355" w:lineRule="atLeast"/>
              <w:ind w:left="142" w:right="147" w:firstLine="284"/>
              <w:jc w:val="both"/>
            </w:pPr>
            <w:r w:rsidRPr="00CE4971">
              <w:t xml:space="preserve">-------------------------------- </w:t>
            </w:r>
          </w:p>
          <w:p w:rsidR="005B14A1" w:rsidRPr="00CE4971" w:rsidRDefault="005B14A1" w:rsidP="0083039E">
            <w:pPr>
              <w:pStyle w:val="af"/>
              <w:spacing w:before="0" w:beforeAutospacing="0" w:after="0" w:afterAutospacing="0"/>
              <w:ind w:left="142" w:right="147" w:firstLine="284"/>
              <w:jc w:val="both"/>
              <w:rPr>
                <w:sz w:val="18"/>
                <w:szCs w:val="18"/>
              </w:rPr>
            </w:pPr>
            <w:bookmarkStart w:id="1" w:name="p67"/>
            <w:bookmarkEnd w:id="1"/>
          </w:p>
          <w:p w:rsidR="005B14A1" w:rsidRPr="00CE4971" w:rsidRDefault="005B14A1" w:rsidP="0083039E">
            <w:pPr>
              <w:pStyle w:val="af"/>
              <w:spacing w:before="0" w:beforeAutospacing="0" w:after="0" w:afterAutospacing="0"/>
              <w:ind w:left="142" w:right="147" w:firstLine="284"/>
              <w:jc w:val="both"/>
              <w:rPr>
                <w:sz w:val="18"/>
                <w:szCs w:val="18"/>
              </w:rPr>
            </w:pPr>
            <w:bookmarkStart w:id="2" w:name="p68"/>
            <w:bookmarkEnd w:id="2"/>
            <w:r w:rsidRPr="00CE4971">
              <w:rPr>
                <w:sz w:val="18"/>
                <w:szCs w:val="18"/>
              </w:rPr>
              <w:t xml:space="preserve">&lt;2&gt; Вознаграждение выплачивается педагогическим работникам общеобразовательных учреждений, профессиональных образовательных учреждений (далее - образовательные учреждения). </w:t>
            </w:r>
          </w:p>
          <w:p w:rsidR="005B14A1" w:rsidRPr="00CE4971" w:rsidRDefault="005B14A1" w:rsidP="0083039E">
            <w:pPr>
              <w:pStyle w:val="af"/>
              <w:spacing w:before="0" w:beforeAutospacing="0" w:after="0" w:afterAutospacing="0"/>
              <w:ind w:left="142" w:right="147" w:firstLine="284"/>
              <w:jc w:val="both"/>
              <w:rPr>
                <w:sz w:val="18"/>
                <w:szCs w:val="18"/>
              </w:rPr>
            </w:pPr>
            <w:r w:rsidRPr="00CE4971">
              <w:rPr>
                <w:sz w:val="18"/>
                <w:szCs w:val="18"/>
              </w:rPr>
              <w:lastRenderedPageBreak/>
              <w:t xml:space="preserve">Размер выплаты педагогическим работникам за выполнение функций классного руководителя, куратора определяется исходя из расчета 2700 рублей в месяц за выполнение функций классного руководителя, куратора в классе (группе) с наполняемостью не менее 25 человек, за исключением классов (групп), комплектование которых осуществляется в соответствии с </w:t>
            </w:r>
            <w:hyperlink r:id="rId17" w:history="1">
              <w:r w:rsidRPr="00CE4971">
                <w:rPr>
                  <w:rStyle w:val="aa"/>
                  <w:color w:val="auto"/>
                  <w:sz w:val="18"/>
                  <w:szCs w:val="18"/>
                </w:rPr>
                <w:t>Постановлением</w:t>
              </w:r>
            </w:hyperlink>
            <w:r w:rsidRPr="00CE4971">
              <w:rPr>
                <w:sz w:val="18"/>
                <w:szCs w:val="18"/>
              </w:rPr>
              <w:t xml:space="preserve">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5B14A1" w:rsidRPr="00CE4971" w:rsidRDefault="005B14A1" w:rsidP="0083039E">
            <w:pPr>
              <w:pStyle w:val="af"/>
              <w:spacing w:before="0" w:beforeAutospacing="0" w:after="0" w:afterAutospacing="0"/>
              <w:ind w:left="142" w:right="147" w:firstLine="284"/>
              <w:jc w:val="both"/>
              <w:rPr>
                <w:sz w:val="18"/>
                <w:szCs w:val="18"/>
              </w:rPr>
            </w:pPr>
            <w:r w:rsidRPr="00CE4971">
              <w:rPr>
                <w:sz w:val="18"/>
                <w:szCs w:val="18"/>
              </w:rPr>
              <w:t xml:space="preserve">Для классов (групп), наполняемость которых меньше установленной, размер вознаграждения уменьшается пропорционально численности обучающихся. </w:t>
            </w:r>
          </w:p>
          <w:p w:rsidR="005B14A1" w:rsidRPr="00CE4971" w:rsidRDefault="005B14A1" w:rsidP="0083039E">
            <w:pPr>
              <w:pStyle w:val="af"/>
              <w:spacing w:before="0" w:beforeAutospacing="0" w:after="0" w:afterAutospacing="0"/>
              <w:ind w:left="142" w:right="147" w:firstLine="284"/>
              <w:jc w:val="both"/>
              <w:rPr>
                <w:sz w:val="18"/>
                <w:szCs w:val="18"/>
              </w:rPr>
            </w:pPr>
            <w:bookmarkStart w:id="3" w:name="p71"/>
            <w:bookmarkEnd w:id="3"/>
            <w:r w:rsidRPr="00CE4971">
              <w:rPr>
                <w:sz w:val="18"/>
                <w:szCs w:val="18"/>
              </w:rPr>
              <w:t xml:space="preserve">&lt;3&gt; Выплата ежемесячного денежного вознаграждения за классное руководство (кураторство) осуществляется с применением районного коэффициента, процентной надбавки к заработной плате за стаж работы в районах Крайнего Севера и приравненных к ним местностях или надбавка за работу в иных местностях с особыми климатическими условиями (далее - районный коэффициент и процентная надбавка): </w:t>
            </w:r>
          </w:p>
          <w:p w:rsidR="005B14A1" w:rsidRPr="00CE4971" w:rsidRDefault="005B14A1" w:rsidP="0083039E">
            <w:pPr>
              <w:pStyle w:val="af"/>
              <w:spacing w:before="0" w:beforeAutospacing="0" w:after="0" w:afterAutospacing="0"/>
              <w:ind w:left="142" w:right="147" w:firstLine="284"/>
              <w:jc w:val="both"/>
              <w:rPr>
                <w:sz w:val="18"/>
                <w:szCs w:val="18"/>
              </w:rPr>
            </w:pPr>
            <w:r w:rsidRPr="00CE4971">
              <w:rPr>
                <w:sz w:val="18"/>
                <w:szCs w:val="18"/>
              </w:rPr>
              <w:t xml:space="preserve">а) за счет межбюджетных трансфертов, передаваемых краевому бюджету из федерального бюджета на обеспечение выплат ежемесячного денежного вознаграждения за классное руководство (кураторство) педагогическим работникам; </w:t>
            </w:r>
          </w:p>
          <w:p w:rsidR="005B14A1" w:rsidRPr="00CE4971" w:rsidRDefault="005B14A1" w:rsidP="0083039E">
            <w:pPr>
              <w:pStyle w:val="af"/>
              <w:spacing w:before="0" w:beforeAutospacing="0" w:after="0" w:afterAutospacing="0"/>
              <w:ind w:left="142" w:right="147" w:firstLine="284"/>
              <w:jc w:val="both"/>
              <w:rPr>
                <w:sz w:val="18"/>
                <w:szCs w:val="18"/>
              </w:rPr>
            </w:pPr>
            <w:r w:rsidRPr="00CE4971">
              <w:rPr>
                <w:sz w:val="18"/>
                <w:szCs w:val="18"/>
              </w:rPr>
              <w:t xml:space="preserve">б) за счет средств краевого бюджета - на выплату районных коэффициентов к заработной плате, действующих на территории Красноярского края, в части, превышающей размер районных коэффициентов, установленных решениями органов государственной власти СССР или федеральных органов государственной власти. </w:t>
            </w:r>
          </w:p>
          <w:p w:rsidR="005B14A1" w:rsidRPr="00CE4971" w:rsidRDefault="005B14A1" w:rsidP="0083039E">
            <w:pPr>
              <w:pStyle w:val="af"/>
              <w:spacing w:before="0" w:beforeAutospacing="0" w:after="0" w:afterAutospacing="0"/>
              <w:ind w:left="142" w:right="147" w:firstLine="284"/>
              <w:jc w:val="both"/>
              <w:rPr>
                <w:sz w:val="18"/>
                <w:szCs w:val="18"/>
              </w:rPr>
            </w:pPr>
            <w:bookmarkStart w:id="4" w:name="p74"/>
            <w:bookmarkEnd w:id="4"/>
            <w:r w:rsidRPr="00CE4971">
              <w:rPr>
                <w:sz w:val="18"/>
                <w:szCs w:val="18"/>
              </w:rPr>
              <w:t xml:space="preserve">&lt;4&gt; Без учета нагрузки. </w:t>
            </w:r>
          </w:p>
          <w:p w:rsidR="005B14A1" w:rsidRPr="00CE4971" w:rsidRDefault="005B14A1" w:rsidP="0083039E">
            <w:pPr>
              <w:pStyle w:val="af"/>
              <w:spacing w:before="0" w:beforeAutospacing="0" w:after="0" w:afterAutospacing="0"/>
              <w:rPr>
                <w:sz w:val="19"/>
                <w:szCs w:val="19"/>
              </w:rPr>
            </w:pPr>
          </w:p>
        </w:tc>
      </w:tr>
    </w:tbl>
    <w:p w:rsidR="005B14A1" w:rsidRPr="00CE4971" w:rsidRDefault="005B14A1" w:rsidP="005B14A1">
      <w:pPr>
        <w:pStyle w:val="a4"/>
        <w:jc w:val="both"/>
        <w:rPr>
          <w:rFonts w:ascii="Times New Roman" w:hAnsi="Times New Roman" w:cs="Times New Roman"/>
          <w:sz w:val="24"/>
          <w:szCs w:val="24"/>
        </w:rPr>
      </w:pPr>
    </w:p>
    <w:p w:rsidR="005B14A1" w:rsidRPr="00CE4971" w:rsidRDefault="005B14A1" w:rsidP="005B14A1">
      <w:pPr>
        <w:pStyle w:val="a4"/>
        <w:numPr>
          <w:ilvl w:val="0"/>
          <w:numId w:val="2"/>
        </w:numPr>
        <w:tabs>
          <w:tab w:val="left" w:pos="993"/>
          <w:tab w:val="left" w:pos="1418"/>
        </w:tabs>
        <w:ind w:left="0" w:firstLine="284"/>
        <w:jc w:val="both"/>
        <w:rPr>
          <w:rFonts w:ascii="Times New Roman" w:hAnsi="Times New Roman" w:cs="Times New Roman"/>
          <w:b/>
          <w:sz w:val="24"/>
          <w:szCs w:val="24"/>
        </w:rPr>
      </w:pPr>
      <w:r w:rsidRPr="00CE4971">
        <w:rPr>
          <w:rFonts w:ascii="Times New Roman" w:hAnsi="Times New Roman" w:cs="Times New Roman"/>
          <w:b/>
          <w:bCs/>
        </w:rPr>
        <w:t xml:space="preserve">ВЫПЛАТЫ  СТИМУЛИРУЮЩЕГО ХАРАКТЕРА РАБОТНИКАМ  МУНИЦИПАЛЬНЫХ УЧРЕЖДЕНИЙ, ПОДВЕДОМСТВЕННЫХ УПРАВЛЕНИЮ ОБРАЗОВАНИЯ АДМИНИСТРАЦИИ БОГУЧАНСКОГО РАЙОНА </w:t>
      </w:r>
    </w:p>
    <w:p w:rsidR="005B14A1" w:rsidRPr="00CE4971" w:rsidRDefault="005B14A1" w:rsidP="00C31610">
      <w:pPr>
        <w:pStyle w:val="a3"/>
        <w:numPr>
          <w:ilvl w:val="1"/>
          <w:numId w:val="5"/>
        </w:numPr>
        <w:tabs>
          <w:tab w:val="left" w:pos="993"/>
          <w:tab w:val="left" w:pos="1276"/>
        </w:tabs>
        <w:autoSpaceDE w:val="0"/>
        <w:autoSpaceDN w:val="0"/>
        <w:adjustRightInd w:val="0"/>
        <w:ind w:left="0" w:firstLine="426"/>
        <w:jc w:val="both"/>
        <w:rPr>
          <w:rFonts w:eastAsiaTheme="minorHAnsi"/>
          <w:lang w:eastAsia="en-US"/>
        </w:rPr>
      </w:pPr>
      <w:r w:rsidRPr="00CE4971">
        <w:rPr>
          <w:rFonts w:eastAsiaTheme="minorHAnsi"/>
          <w:lang w:eastAsia="en-US"/>
        </w:rPr>
        <w:t>К выплатам стимулирующего характера относятся выплаты, направленные на стимулирование работников Учреждений за качественные результаты труда, а также поощрение за выполненную работу.</w:t>
      </w:r>
    </w:p>
    <w:p w:rsidR="005B14A1" w:rsidRPr="00CE4971" w:rsidRDefault="005B14A1" w:rsidP="00C31610">
      <w:pPr>
        <w:pStyle w:val="a4"/>
        <w:numPr>
          <w:ilvl w:val="1"/>
          <w:numId w:val="5"/>
        </w:numPr>
        <w:tabs>
          <w:tab w:val="left" w:pos="993"/>
          <w:tab w:val="left" w:pos="1276"/>
        </w:tabs>
        <w:ind w:left="0" w:firstLine="426"/>
        <w:jc w:val="both"/>
        <w:rPr>
          <w:rFonts w:ascii="Times New Roman" w:hAnsi="Times New Roman" w:cs="Times New Roman"/>
          <w:sz w:val="24"/>
          <w:szCs w:val="24"/>
        </w:rPr>
      </w:pPr>
      <w:r w:rsidRPr="00CE4971">
        <w:rPr>
          <w:rFonts w:ascii="Times New Roman" w:hAnsi="Times New Roman" w:cs="Times New Roman"/>
          <w:sz w:val="24"/>
          <w:szCs w:val="24"/>
        </w:rPr>
        <w:t>Работникам Учреждений могут устанавливаться следующие виды выплат стимулирующего характера:</w:t>
      </w:r>
    </w:p>
    <w:p w:rsidR="005B14A1" w:rsidRPr="00CE4971" w:rsidRDefault="005B14A1" w:rsidP="00C31610">
      <w:pPr>
        <w:pStyle w:val="af"/>
        <w:numPr>
          <w:ilvl w:val="0"/>
          <w:numId w:val="10"/>
        </w:numPr>
        <w:tabs>
          <w:tab w:val="left" w:pos="851"/>
        </w:tabs>
        <w:spacing w:before="0" w:beforeAutospacing="0" w:after="0" w:afterAutospacing="0"/>
        <w:ind w:left="0" w:firstLine="426"/>
        <w:jc w:val="both"/>
      </w:pPr>
      <w:r w:rsidRPr="00CE4971">
        <w:t>выплаты за важность выполняемой работы, степень самостоятельности и ответственности при выполнении поставленных задач;</w:t>
      </w:r>
    </w:p>
    <w:p w:rsidR="005B14A1" w:rsidRPr="00CE4971" w:rsidRDefault="005B14A1" w:rsidP="00C31610">
      <w:pPr>
        <w:pStyle w:val="af"/>
        <w:numPr>
          <w:ilvl w:val="0"/>
          <w:numId w:val="10"/>
        </w:numPr>
        <w:tabs>
          <w:tab w:val="left" w:pos="851"/>
        </w:tabs>
        <w:spacing w:before="0" w:beforeAutospacing="0" w:after="0" w:afterAutospacing="0"/>
        <w:ind w:left="0" w:firstLine="426"/>
        <w:jc w:val="both"/>
      </w:pPr>
      <w:r w:rsidRPr="00CE4971">
        <w:t xml:space="preserve">выплаты за интенсивность и высокие результаты работы; </w:t>
      </w:r>
    </w:p>
    <w:p w:rsidR="005B14A1" w:rsidRPr="00CE4971" w:rsidRDefault="005B14A1" w:rsidP="00C31610">
      <w:pPr>
        <w:pStyle w:val="af"/>
        <w:numPr>
          <w:ilvl w:val="0"/>
          <w:numId w:val="10"/>
        </w:numPr>
        <w:tabs>
          <w:tab w:val="left" w:pos="851"/>
        </w:tabs>
        <w:spacing w:before="0" w:beforeAutospacing="0" w:after="0" w:afterAutospacing="0"/>
        <w:ind w:left="0" w:firstLine="426"/>
        <w:jc w:val="both"/>
      </w:pPr>
      <w:r w:rsidRPr="00CE4971">
        <w:t xml:space="preserve">выплаты за качество выполняемых работ; </w:t>
      </w:r>
    </w:p>
    <w:p w:rsidR="005B14A1" w:rsidRPr="00CE4971" w:rsidRDefault="005B14A1" w:rsidP="00C31610">
      <w:pPr>
        <w:pStyle w:val="af"/>
        <w:numPr>
          <w:ilvl w:val="0"/>
          <w:numId w:val="10"/>
        </w:numPr>
        <w:tabs>
          <w:tab w:val="left" w:pos="851"/>
        </w:tabs>
        <w:spacing w:before="0" w:beforeAutospacing="0" w:after="0" w:afterAutospacing="0"/>
        <w:ind w:left="0" w:firstLine="426"/>
        <w:jc w:val="both"/>
      </w:pPr>
      <w:r w:rsidRPr="00CE4971">
        <w:t>персональные выплаты (с учетом сложности, напряженности и особого режима работы, опыта работы, за работу в сельской местности, в целях повышения уровня оплаты труда молодым специалистам, выплата  молодым специалистам; региональная выплата; выплата  водителям автобусов, осуществляющих перевозку  обучающихся в  муниципальных учреждениях, находящихся на территории  Богучанского района и т.д)</w:t>
      </w:r>
    </w:p>
    <w:p w:rsidR="005B14A1" w:rsidRPr="00CE4971" w:rsidRDefault="005B14A1" w:rsidP="00C31610">
      <w:pPr>
        <w:pStyle w:val="af"/>
        <w:numPr>
          <w:ilvl w:val="0"/>
          <w:numId w:val="10"/>
        </w:numPr>
        <w:tabs>
          <w:tab w:val="left" w:pos="851"/>
        </w:tabs>
        <w:spacing w:before="0" w:beforeAutospacing="0" w:after="0" w:afterAutospacing="0"/>
        <w:ind w:left="0" w:firstLine="426"/>
        <w:jc w:val="both"/>
      </w:pPr>
      <w:r w:rsidRPr="00CE4971">
        <w:t xml:space="preserve">выплаты по итогам работы. </w:t>
      </w:r>
    </w:p>
    <w:p w:rsidR="005B14A1" w:rsidRPr="00CE4971" w:rsidRDefault="005B14A1" w:rsidP="005B14A1">
      <w:pPr>
        <w:pStyle w:val="af"/>
        <w:tabs>
          <w:tab w:val="left" w:pos="993"/>
          <w:tab w:val="left" w:pos="1276"/>
        </w:tabs>
        <w:spacing w:before="0" w:beforeAutospacing="0" w:after="0" w:afterAutospacing="0" w:line="285" w:lineRule="atLeast"/>
        <w:ind w:firstLine="426"/>
        <w:jc w:val="both"/>
      </w:pPr>
      <w:r w:rsidRPr="00CE4971">
        <w:t>Виды выплат стимулирующего характера должны отвечать уставным задачам Учреждения. Выплаты стимулирующего характера устанавливаются за каждый вид выплат стимулирующего характера раздельно.</w:t>
      </w:r>
    </w:p>
    <w:p w:rsidR="005B14A1" w:rsidRPr="00CE4971" w:rsidRDefault="005B371D" w:rsidP="00C31610">
      <w:pPr>
        <w:pStyle w:val="af"/>
        <w:numPr>
          <w:ilvl w:val="2"/>
          <w:numId w:val="5"/>
        </w:numPr>
        <w:tabs>
          <w:tab w:val="left" w:pos="993"/>
          <w:tab w:val="left" w:pos="1276"/>
        </w:tabs>
        <w:spacing w:before="0" w:beforeAutospacing="0" w:after="0" w:afterAutospacing="0" w:line="285" w:lineRule="atLeast"/>
        <w:ind w:left="0" w:firstLine="426"/>
        <w:jc w:val="both"/>
      </w:pPr>
      <w:hyperlink r:id="rId18" w:history="1">
        <w:r w:rsidR="005B14A1" w:rsidRPr="00CE4971">
          <w:rPr>
            <w:rStyle w:val="aa"/>
            <w:color w:val="auto"/>
          </w:rPr>
          <w:t>Виды</w:t>
        </w:r>
      </w:hyperlink>
      <w:r w:rsidR="005B14A1" w:rsidRPr="00CE4971">
        <w:t>, условия, размер и критерии оценки результативности и качества труда работников Учреждения (за исключением выплат по итогам работы) устанавливаются в соответствии с приложением N 2</w:t>
      </w:r>
      <w:r w:rsidR="0024730C" w:rsidRPr="00CE4971">
        <w:t xml:space="preserve">  к настоящему  П</w:t>
      </w:r>
      <w:r w:rsidR="005B14A1" w:rsidRPr="00CE4971">
        <w:t>оложению.</w:t>
      </w:r>
    </w:p>
    <w:p w:rsidR="005B14A1" w:rsidRPr="00CE4971" w:rsidRDefault="005B14A1" w:rsidP="00980541">
      <w:pPr>
        <w:pStyle w:val="af"/>
        <w:numPr>
          <w:ilvl w:val="2"/>
          <w:numId w:val="5"/>
        </w:numPr>
        <w:tabs>
          <w:tab w:val="left" w:pos="993"/>
          <w:tab w:val="left" w:pos="1276"/>
        </w:tabs>
        <w:spacing w:before="0" w:beforeAutospacing="0" w:after="0" w:afterAutospacing="0" w:line="285" w:lineRule="atLeast"/>
        <w:ind w:left="0" w:firstLine="426"/>
        <w:jc w:val="both"/>
      </w:pPr>
      <w:r w:rsidRPr="00CE4971">
        <w:t xml:space="preserve">Работникам  Учреждений устанавливаются следующие </w:t>
      </w:r>
      <w:r w:rsidRPr="00CE4971">
        <w:rPr>
          <w:u w:val="single"/>
        </w:rPr>
        <w:t>персональные выплаты</w:t>
      </w:r>
      <w:r w:rsidRPr="00CE4971">
        <w:t xml:space="preserve">, которые определяются в процентном отношении к окладу (должностному окладу), ставке заработной платы либо в абсолютном </w:t>
      </w:r>
      <w:hyperlink r:id="rId19" w:history="1">
        <w:r w:rsidRPr="00CE4971">
          <w:rPr>
            <w:rStyle w:val="aa"/>
            <w:color w:val="auto"/>
          </w:rPr>
          <w:t>размере</w:t>
        </w:r>
      </w:hyperlink>
      <w:r w:rsidRPr="00CE4971">
        <w:t>:</w:t>
      </w:r>
    </w:p>
    <w:tbl>
      <w:tblPr>
        <w:tblW w:w="9651" w:type="dxa"/>
        <w:tblInd w:w="15" w:type="dxa"/>
        <w:tblCellMar>
          <w:left w:w="0" w:type="dxa"/>
          <w:right w:w="0" w:type="dxa"/>
        </w:tblCellMar>
        <w:tblLook w:val="04A0"/>
      </w:tblPr>
      <w:tblGrid>
        <w:gridCol w:w="560"/>
        <w:gridCol w:w="6965"/>
        <w:gridCol w:w="2126"/>
      </w:tblGrid>
      <w:tr w:rsidR="005B14A1" w:rsidRPr="00CE4971" w:rsidTr="0083039E">
        <w:tc>
          <w:tcPr>
            <w:tcW w:w="560"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ind w:left="227"/>
              <w:jc w:val="center"/>
              <w:rPr>
                <w:sz w:val="20"/>
                <w:szCs w:val="20"/>
              </w:rPr>
            </w:pPr>
            <w:r w:rsidRPr="00CE4971">
              <w:rPr>
                <w:sz w:val="20"/>
                <w:szCs w:val="20"/>
              </w:rPr>
              <w:t xml:space="preserve">N п/п </w:t>
            </w:r>
          </w:p>
        </w:tc>
        <w:tc>
          <w:tcPr>
            <w:tcW w:w="6965"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ind w:left="142" w:right="142"/>
              <w:jc w:val="both"/>
              <w:rPr>
                <w:sz w:val="20"/>
                <w:szCs w:val="20"/>
              </w:rPr>
            </w:pPr>
            <w:r w:rsidRPr="00CE4971">
              <w:rPr>
                <w:sz w:val="20"/>
                <w:szCs w:val="20"/>
              </w:rPr>
              <w:t xml:space="preserve">Виды и условия персональных выплат </w:t>
            </w:r>
            <w:r w:rsidRPr="00CE4971">
              <w:rPr>
                <w:bCs/>
                <w:sz w:val="20"/>
                <w:szCs w:val="20"/>
              </w:rPr>
              <w:t>в соответствии с приложением № 2</w:t>
            </w:r>
            <w:r w:rsidRPr="00CE4971">
              <w:rPr>
                <w:sz w:val="20"/>
                <w:szCs w:val="20"/>
              </w:rPr>
              <w:t xml:space="preserve"> Приказа министерства образования и науки Красноярского края от 15.12.2009 N 988</w:t>
            </w:r>
          </w:p>
          <w:p w:rsidR="005B14A1" w:rsidRPr="00CE4971" w:rsidRDefault="005B14A1" w:rsidP="0083039E">
            <w:pPr>
              <w:pStyle w:val="af"/>
              <w:spacing w:before="0" w:beforeAutospacing="0" w:after="0" w:afterAutospacing="0"/>
              <w:ind w:left="142" w:right="142"/>
              <w:jc w:val="both"/>
              <w:rPr>
                <w:sz w:val="20"/>
                <w:szCs w:val="20"/>
              </w:rPr>
            </w:pPr>
            <w:r w:rsidRPr="00CE4971">
              <w:rPr>
                <w:sz w:val="20"/>
                <w:szCs w:val="20"/>
              </w:rPr>
              <w:t xml:space="preserve">(ред. от 30.05.2025) «Об утверждении видов, условий, размера и порядка установления выплат стимулирующего характера, в том числе критериев оценки результативности и качества труда работников краевых государственных бюджетных и казенных учреждений, подведомственных министерству образования Красноярского края» </w:t>
            </w:r>
          </w:p>
          <w:p w:rsidR="005B14A1" w:rsidRPr="00CE4971" w:rsidRDefault="005B14A1" w:rsidP="0083039E">
            <w:pPr>
              <w:pStyle w:val="af"/>
              <w:spacing w:before="0" w:beforeAutospacing="0" w:after="0" w:afterAutospacing="0"/>
              <w:ind w:left="142" w:right="142"/>
              <w:jc w:val="center"/>
              <w:rPr>
                <w:sz w:val="20"/>
                <w:szCs w:val="20"/>
              </w:rPr>
            </w:pPr>
          </w:p>
        </w:tc>
        <w:tc>
          <w:tcPr>
            <w:tcW w:w="2126"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ind w:left="142"/>
              <w:jc w:val="center"/>
              <w:rPr>
                <w:sz w:val="20"/>
                <w:szCs w:val="20"/>
              </w:rPr>
            </w:pPr>
            <w:r w:rsidRPr="00CE4971">
              <w:rPr>
                <w:sz w:val="20"/>
                <w:szCs w:val="20"/>
              </w:rPr>
              <w:t xml:space="preserve">Предельный размер к окладу (должностному окладу), ставке заработной платы </w:t>
            </w:r>
            <w:hyperlink w:anchor="p40" w:history="1">
              <w:r w:rsidRPr="00CE4971">
                <w:rPr>
                  <w:rStyle w:val="aa"/>
                  <w:color w:val="auto"/>
                  <w:sz w:val="20"/>
                  <w:szCs w:val="20"/>
                </w:rPr>
                <w:t>&lt;1&gt;</w:t>
              </w:r>
            </w:hyperlink>
            <w:r w:rsidRPr="00CE4971">
              <w:rPr>
                <w:sz w:val="20"/>
                <w:szCs w:val="20"/>
              </w:rPr>
              <w:t xml:space="preserve"> </w:t>
            </w:r>
          </w:p>
        </w:tc>
      </w:tr>
      <w:tr w:rsidR="005B14A1" w:rsidRPr="00CE4971" w:rsidTr="0083039E">
        <w:tc>
          <w:tcPr>
            <w:tcW w:w="560" w:type="dxa"/>
            <w:vMerge w:val="restart"/>
            <w:tcBorders>
              <w:top w:val="single" w:sz="6" w:space="0" w:color="000000"/>
              <w:left w:val="single" w:sz="6" w:space="0" w:color="000000"/>
              <w:bottom w:val="single" w:sz="6" w:space="0" w:color="000000"/>
              <w:right w:val="single" w:sz="6" w:space="0" w:color="000000"/>
            </w:tcBorders>
            <w:hideMark/>
          </w:tcPr>
          <w:p w:rsidR="005B14A1" w:rsidRPr="00CE4971" w:rsidRDefault="005B14A1" w:rsidP="00C31610">
            <w:pPr>
              <w:pStyle w:val="af"/>
              <w:numPr>
                <w:ilvl w:val="0"/>
                <w:numId w:val="14"/>
              </w:numPr>
              <w:spacing w:before="0" w:beforeAutospacing="0" w:after="0" w:afterAutospacing="0" w:line="285" w:lineRule="atLeast"/>
              <w:rPr>
                <w:sz w:val="20"/>
                <w:szCs w:val="20"/>
              </w:rPr>
            </w:pPr>
          </w:p>
        </w:tc>
        <w:tc>
          <w:tcPr>
            <w:tcW w:w="6965"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ind w:left="142" w:right="142"/>
              <w:rPr>
                <w:sz w:val="20"/>
                <w:szCs w:val="20"/>
              </w:rPr>
            </w:pPr>
            <w:r w:rsidRPr="00CE4971">
              <w:rPr>
                <w:sz w:val="20"/>
                <w:szCs w:val="20"/>
              </w:rPr>
              <w:t xml:space="preserve">за опыт работы при наличии звания, ученой степени </w:t>
            </w:r>
            <w:hyperlink w:anchor="p41" w:history="1">
              <w:r w:rsidRPr="00CE4971">
                <w:rPr>
                  <w:rStyle w:val="aa"/>
                  <w:color w:val="auto"/>
                  <w:sz w:val="20"/>
                  <w:szCs w:val="20"/>
                </w:rPr>
                <w:t>&lt;2&gt;</w:t>
              </w:r>
            </w:hyperlink>
            <w:r w:rsidRPr="00CE4971">
              <w:rPr>
                <w:sz w:val="20"/>
                <w:szCs w:val="20"/>
              </w:rPr>
              <w:t xml:space="preserve"> </w:t>
            </w:r>
          </w:p>
        </w:tc>
        <w:tc>
          <w:tcPr>
            <w:tcW w:w="2126"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line="285" w:lineRule="atLeast"/>
              <w:rPr>
                <w:sz w:val="20"/>
                <w:szCs w:val="20"/>
              </w:rPr>
            </w:pPr>
            <w:r w:rsidRPr="00CE4971">
              <w:rPr>
                <w:sz w:val="20"/>
                <w:szCs w:val="20"/>
              </w:rPr>
              <w:t xml:space="preserve">  </w:t>
            </w:r>
          </w:p>
        </w:tc>
      </w:tr>
      <w:tr w:rsidR="005B14A1" w:rsidRPr="00CE4971" w:rsidTr="0083039E">
        <w:tc>
          <w:tcPr>
            <w:tcW w:w="560" w:type="dxa"/>
            <w:vMerge/>
            <w:tcBorders>
              <w:top w:val="single" w:sz="6" w:space="0" w:color="000000"/>
              <w:left w:val="single" w:sz="6" w:space="0" w:color="000000"/>
              <w:bottom w:val="single" w:sz="6" w:space="0" w:color="000000"/>
              <w:right w:val="single" w:sz="6" w:space="0" w:color="000000"/>
            </w:tcBorders>
            <w:vAlign w:val="center"/>
            <w:hideMark/>
          </w:tcPr>
          <w:p w:rsidR="005B14A1" w:rsidRPr="00CE4971" w:rsidRDefault="005B14A1" w:rsidP="00C31610">
            <w:pPr>
              <w:pStyle w:val="a3"/>
              <w:numPr>
                <w:ilvl w:val="0"/>
                <w:numId w:val="14"/>
              </w:numPr>
              <w:rPr>
                <w:sz w:val="20"/>
                <w:szCs w:val="20"/>
              </w:rPr>
            </w:pPr>
          </w:p>
        </w:tc>
        <w:tc>
          <w:tcPr>
            <w:tcW w:w="6965"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ind w:left="142" w:right="142"/>
              <w:rPr>
                <w:sz w:val="20"/>
                <w:szCs w:val="20"/>
              </w:rPr>
            </w:pPr>
            <w:r w:rsidRPr="00CE4971">
              <w:rPr>
                <w:sz w:val="20"/>
                <w:szCs w:val="20"/>
              </w:rPr>
              <w:t xml:space="preserve">при наличии почетного звания, начинающегося со слова "Народный" </w:t>
            </w:r>
            <w:hyperlink w:anchor="p42" w:history="1">
              <w:r w:rsidRPr="00CE4971">
                <w:rPr>
                  <w:rStyle w:val="aa"/>
                  <w:color w:val="auto"/>
                  <w:sz w:val="20"/>
                  <w:szCs w:val="20"/>
                </w:rPr>
                <w:t>&lt;3&gt;</w:t>
              </w:r>
            </w:hyperlink>
            <w:r w:rsidRPr="00CE4971">
              <w:rPr>
                <w:sz w:val="20"/>
                <w:szCs w:val="20"/>
              </w:rPr>
              <w:t xml:space="preserve"> </w:t>
            </w:r>
          </w:p>
        </w:tc>
        <w:tc>
          <w:tcPr>
            <w:tcW w:w="2126"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line="285" w:lineRule="atLeast"/>
              <w:ind w:left="123" w:right="160"/>
              <w:rPr>
                <w:sz w:val="20"/>
                <w:szCs w:val="20"/>
              </w:rPr>
            </w:pPr>
            <w:r w:rsidRPr="00CE4971">
              <w:rPr>
                <w:sz w:val="20"/>
                <w:szCs w:val="20"/>
              </w:rPr>
              <w:t xml:space="preserve">5000 рублей </w:t>
            </w:r>
          </w:p>
        </w:tc>
      </w:tr>
      <w:tr w:rsidR="005B14A1" w:rsidRPr="00CE4971" w:rsidTr="0083039E">
        <w:tc>
          <w:tcPr>
            <w:tcW w:w="560" w:type="dxa"/>
            <w:vMerge/>
            <w:tcBorders>
              <w:top w:val="single" w:sz="6" w:space="0" w:color="000000"/>
              <w:left w:val="single" w:sz="6" w:space="0" w:color="000000"/>
              <w:bottom w:val="single" w:sz="6" w:space="0" w:color="000000"/>
              <w:right w:val="single" w:sz="6" w:space="0" w:color="000000"/>
            </w:tcBorders>
            <w:vAlign w:val="center"/>
            <w:hideMark/>
          </w:tcPr>
          <w:p w:rsidR="005B14A1" w:rsidRPr="00CE4971" w:rsidRDefault="005B14A1" w:rsidP="00C31610">
            <w:pPr>
              <w:pStyle w:val="a3"/>
              <w:numPr>
                <w:ilvl w:val="0"/>
                <w:numId w:val="14"/>
              </w:numPr>
              <w:rPr>
                <w:sz w:val="20"/>
                <w:szCs w:val="20"/>
              </w:rPr>
            </w:pPr>
          </w:p>
        </w:tc>
        <w:tc>
          <w:tcPr>
            <w:tcW w:w="6965"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ind w:left="142" w:right="142"/>
              <w:rPr>
                <w:sz w:val="20"/>
                <w:szCs w:val="20"/>
              </w:rPr>
            </w:pPr>
            <w:r w:rsidRPr="00CE4971">
              <w:rPr>
                <w:sz w:val="20"/>
                <w:szCs w:val="20"/>
              </w:rPr>
              <w:t xml:space="preserve">при наличии ученой степени доктора наук культурологии, искусствоведения </w:t>
            </w:r>
            <w:hyperlink w:anchor="p42" w:history="1">
              <w:r w:rsidRPr="00CE4971">
                <w:rPr>
                  <w:rStyle w:val="aa"/>
                  <w:color w:val="auto"/>
                  <w:sz w:val="20"/>
                  <w:szCs w:val="20"/>
                </w:rPr>
                <w:t>&lt;3&gt;</w:t>
              </w:r>
            </w:hyperlink>
            <w:r w:rsidRPr="00CE4971">
              <w:rPr>
                <w:sz w:val="20"/>
                <w:szCs w:val="20"/>
              </w:rPr>
              <w:t xml:space="preserve"> </w:t>
            </w:r>
          </w:p>
        </w:tc>
        <w:tc>
          <w:tcPr>
            <w:tcW w:w="2126"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line="285" w:lineRule="atLeast"/>
              <w:ind w:left="123" w:right="160"/>
              <w:rPr>
                <w:sz w:val="20"/>
                <w:szCs w:val="20"/>
              </w:rPr>
            </w:pPr>
            <w:r w:rsidRPr="00CE4971">
              <w:rPr>
                <w:sz w:val="20"/>
                <w:szCs w:val="20"/>
              </w:rPr>
              <w:lastRenderedPageBreak/>
              <w:t xml:space="preserve">3500 рублей </w:t>
            </w:r>
          </w:p>
        </w:tc>
      </w:tr>
      <w:tr w:rsidR="005B14A1" w:rsidRPr="00CE4971" w:rsidTr="0083039E">
        <w:tc>
          <w:tcPr>
            <w:tcW w:w="560" w:type="dxa"/>
            <w:vMerge/>
            <w:tcBorders>
              <w:top w:val="single" w:sz="6" w:space="0" w:color="000000"/>
              <w:left w:val="single" w:sz="6" w:space="0" w:color="000000"/>
              <w:bottom w:val="single" w:sz="6" w:space="0" w:color="000000"/>
              <w:right w:val="single" w:sz="6" w:space="0" w:color="000000"/>
            </w:tcBorders>
            <w:vAlign w:val="center"/>
            <w:hideMark/>
          </w:tcPr>
          <w:p w:rsidR="005B14A1" w:rsidRPr="00CE4971" w:rsidRDefault="005B14A1" w:rsidP="00C31610">
            <w:pPr>
              <w:pStyle w:val="a3"/>
              <w:numPr>
                <w:ilvl w:val="0"/>
                <w:numId w:val="14"/>
              </w:numPr>
              <w:rPr>
                <w:sz w:val="20"/>
                <w:szCs w:val="20"/>
              </w:rPr>
            </w:pPr>
          </w:p>
        </w:tc>
        <w:tc>
          <w:tcPr>
            <w:tcW w:w="6965"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ind w:left="142" w:right="142"/>
              <w:rPr>
                <w:sz w:val="20"/>
                <w:szCs w:val="20"/>
              </w:rPr>
            </w:pPr>
            <w:r w:rsidRPr="00CE4971">
              <w:rPr>
                <w:sz w:val="20"/>
                <w:szCs w:val="20"/>
              </w:rPr>
              <w:t xml:space="preserve">при наличии почетного звания, начинающегося со слова "Заслуженный" </w:t>
            </w:r>
            <w:hyperlink w:anchor="p42" w:history="1">
              <w:r w:rsidRPr="00CE4971">
                <w:rPr>
                  <w:rStyle w:val="aa"/>
                  <w:color w:val="auto"/>
                  <w:sz w:val="20"/>
                  <w:szCs w:val="20"/>
                </w:rPr>
                <w:t>&lt;3&gt;</w:t>
              </w:r>
            </w:hyperlink>
            <w:r w:rsidRPr="00CE4971">
              <w:rPr>
                <w:sz w:val="20"/>
                <w:szCs w:val="20"/>
              </w:rPr>
              <w:t xml:space="preserve"> </w:t>
            </w:r>
          </w:p>
        </w:tc>
        <w:tc>
          <w:tcPr>
            <w:tcW w:w="2126"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line="285" w:lineRule="atLeast"/>
              <w:ind w:left="123" w:right="160"/>
              <w:rPr>
                <w:sz w:val="20"/>
                <w:szCs w:val="20"/>
              </w:rPr>
            </w:pPr>
            <w:r w:rsidRPr="00CE4971">
              <w:rPr>
                <w:sz w:val="20"/>
                <w:szCs w:val="20"/>
              </w:rPr>
              <w:t xml:space="preserve">1750 рублей </w:t>
            </w:r>
          </w:p>
        </w:tc>
      </w:tr>
      <w:tr w:rsidR="005B14A1" w:rsidRPr="00CE4971" w:rsidTr="0083039E">
        <w:tc>
          <w:tcPr>
            <w:tcW w:w="560" w:type="dxa"/>
            <w:vMerge/>
            <w:tcBorders>
              <w:top w:val="single" w:sz="6" w:space="0" w:color="000000"/>
              <w:left w:val="single" w:sz="6" w:space="0" w:color="000000"/>
              <w:bottom w:val="single" w:sz="6" w:space="0" w:color="000000"/>
              <w:right w:val="single" w:sz="6" w:space="0" w:color="000000"/>
            </w:tcBorders>
            <w:vAlign w:val="center"/>
            <w:hideMark/>
          </w:tcPr>
          <w:p w:rsidR="005B14A1" w:rsidRPr="00CE4971" w:rsidRDefault="005B14A1" w:rsidP="00C31610">
            <w:pPr>
              <w:pStyle w:val="a3"/>
              <w:numPr>
                <w:ilvl w:val="0"/>
                <w:numId w:val="14"/>
              </w:numPr>
              <w:rPr>
                <w:sz w:val="20"/>
                <w:szCs w:val="20"/>
              </w:rPr>
            </w:pPr>
          </w:p>
        </w:tc>
        <w:tc>
          <w:tcPr>
            <w:tcW w:w="6965"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ind w:left="142" w:right="142"/>
              <w:rPr>
                <w:sz w:val="20"/>
                <w:szCs w:val="20"/>
              </w:rPr>
            </w:pPr>
            <w:r w:rsidRPr="00CE4971">
              <w:rPr>
                <w:sz w:val="20"/>
                <w:szCs w:val="20"/>
              </w:rPr>
              <w:t xml:space="preserve">при наличии ученой степени кандидата наук культурологии, искусствоведения </w:t>
            </w:r>
            <w:hyperlink w:anchor="p42" w:history="1">
              <w:r w:rsidRPr="00CE4971">
                <w:rPr>
                  <w:rStyle w:val="aa"/>
                  <w:color w:val="auto"/>
                  <w:sz w:val="20"/>
                  <w:szCs w:val="20"/>
                </w:rPr>
                <w:t>&lt;3&gt;</w:t>
              </w:r>
            </w:hyperlink>
            <w:r w:rsidRPr="00CE4971">
              <w:rPr>
                <w:sz w:val="20"/>
                <w:szCs w:val="20"/>
              </w:rPr>
              <w:t xml:space="preserve"> </w:t>
            </w:r>
          </w:p>
        </w:tc>
        <w:tc>
          <w:tcPr>
            <w:tcW w:w="2126"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line="285" w:lineRule="atLeast"/>
              <w:ind w:left="123" w:right="160"/>
              <w:rPr>
                <w:sz w:val="20"/>
                <w:szCs w:val="20"/>
              </w:rPr>
            </w:pPr>
            <w:r w:rsidRPr="00CE4971">
              <w:rPr>
                <w:sz w:val="20"/>
                <w:szCs w:val="20"/>
              </w:rPr>
              <w:t xml:space="preserve">1750 рублей </w:t>
            </w:r>
          </w:p>
        </w:tc>
      </w:tr>
      <w:tr w:rsidR="005B14A1" w:rsidRPr="00CE4971" w:rsidTr="0083039E">
        <w:tc>
          <w:tcPr>
            <w:tcW w:w="560"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C31610">
            <w:pPr>
              <w:pStyle w:val="af"/>
              <w:numPr>
                <w:ilvl w:val="0"/>
                <w:numId w:val="14"/>
              </w:numPr>
              <w:spacing w:before="0" w:beforeAutospacing="0" w:after="0" w:afterAutospacing="0" w:line="285" w:lineRule="atLeast"/>
              <w:rPr>
                <w:sz w:val="20"/>
                <w:szCs w:val="20"/>
              </w:rPr>
            </w:pPr>
          </w:p>
        </w:tc>
        <w:tc>
          <w:tcPr>
            <w:tcW w:w="6965"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ind w:left="142" w:right="142"/>
              <w:rPr>
                <w:sz w:val="20"/>
                <w:szCs w:val="20"/>
              </w:rPr>
            </w:pPr>
            <w:r w:rsidRPr="00CE4971">
              <w:rPr>
                <w:sz w:val="20"/>
                <w:szCs w:val="20"/>
              </w:rPr>
              <w:t xml:space="preserve">молодым специалистам (специалистам,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краевыми государственными или муниципальными образовательными учреждениями, организациями, осуществляющими обучения либо продолжающим работу в образовательном учреждении). </w:t>
            </w:r>
          </w:p>
          <w:p w:rsidR="005B14A1" w:rsidRPr="00CE4971" w:rsidRDefault="005B14A1" w:rsidP="0083039E">
            <w:pPr>
              <w:pStyle w:val="af"/>
              <w:spacing w:before="0" w:beforeAutospacing="0" w:after="0" w:afterAutospacing="0"/>
              <w:ind w:left="142" w:right="142"/>
              <w:rPr>
                <w:sz w:val="20"/>
                <w:szCs w:val="20"/>
              </w:rPr>
            </w:pPr>
            <w:r w:rsidRPr="00CE4971">
              <w:rPr>
                <w:sz w:val="20"/>
                <w:szCs w:val="20"/>
              </w:rPr>
              <w:t xml:space="preserve">Персональная выплата устанавливается на срок первых пяти лет работы с момента окончания учебного заведения </w:t>
            </w:r>
          </w:p>
        </w:tc>
        <w:tc>
          <w:tcPr>
            <w:tcW w:w="2126"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line="285" w:lineRule="atLeast"/>
              <w:ind w:left="123" w:right="160"/>
              <w:rPr>
                <w:sz w:val="20"/>
                <w:szCs w:val="20"/>
              </w:rPr>
            </w:pPr>
            <w:r w:rsidRPr="00CE4971">
              <w:rPr>
                <w:sz w:val="20"/>
                <w:szCs w:val="20"/>
              </w:rPr>
              <w:t xml:space="preserve">1750 рублей </w:t>
            </w:r>
          </w:p>
        </w:tc>
      </w:tr>
      <w:tr w:rsidR="005B14A1" w:rsidRPr="00CE4971" w:rsidTr="0083039E">
        <w:tc>
          <w:tcPr>
            <w:tcW w:w="560"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C31610">
            <w:pPr>
              <w:pStyle w:val="af"/>
              <w:numPr>
                <w:ilvl w:val="0"/>
                <w:numId w:val="14"/>
              </w:numPr>
              <w:spacing w:before="0" w:beforeAutospacing="0" w:after="0" w:afterAutospacing="0" w:line="285" w:lineRule="atLeast"/>
              <w:rPr>
                <w:sz w:val="20"/>
                <w:szCs w:val="20"/>
              </w:rPr>
            </w:pPr>
          </w:p>
        </w:tc>
        <w:tc>
          <w:tcPr>
            <w:tcW w:w="6965"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ind w:left="142" w:right="142"/>
              <w:rPr>
                <w:sz w:val="20"/>
                <w:szCs w:val="20"/>
              </w:rPr>
            </w:pPr>
            <w:r w:rsidRPr="00CE4971">
              <w:rPr>
                <w:sz w:val="20"/>
                <w:szCs w:val="20"/>
              </w:rPr>
              <w:t xml:space="preserve">водителям автомобилей, осуществляющим перевозку обучающихся на автобусах </w:t>
            </w:r>
            <w:hyperlink w:anchor="p43" w:history="1">
              <w:r w:rsidRPr="00CE4971">
                <w:rPr>
                  <w:rStyle w:val="aa"/>
                  <w:color w:val="auto"/>
                  <w:sz w:val="20"/>
                  <w:szCs w:val="20"/>
                </w:rPr>
                <w:t>&lt;4&gt;</w:t>
              </w:r>
            </w:hyperlink>
            <w:r w:rsidRPr="00CE4971">
              <w:rPr>
                <w:sz w:val="20"/>
                <w:szCs w:val="20"/>
              </w:rPr>
              <w:t xml:space="preserve"> </w:t>
            </w:r>
          </w:p>
        </w:tc>
        <w:tc>
          <w:tcPr>
            <w:tcW w:w="2126"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line="285" w:lineRule="atLeast"/>
              <w:ind w:left="123" w:right="160"/>
              <w:rPr>
                <w:sz w:val="20"/>
                <w:szCs w:val="20"/>
              </w:rPr>
            </w:pPr>
            <w:r w:rsidRPr="00CE4971">
              <w:rPr>
                <w:sz w:val="20"/>
                <w:szCs w:val="20"/>
              </w:rPr>
              <w:t xml:space="preserve">3848 рублей </w:t>
            </w:r>
          </w:p>
        </w:tc>
      </w:tr>
      <w:tr w:rsidR="005B14A1" w:rsidRPr="00CE4971" w:rsidTr="0083039E">
        <w:tc>
          <w:tcPr>
            <w:tcW w:w="560"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C31610">
            <w:pPr>
              <w:pStyle w:val="af"/>
              <w:numPr>
                <w:ilvl w:val="0"/>
                <w:numId w:val="14"/>
              </w:numPr>
              <w:spacing w:before="0" w:beforeAutospacing="0" w:after="0" w:afterAutospacing="0" w:line="285" w:lineRule="atLeast"/>
              <w:rPr>
                <w:sz w:val="20"/>
                <w:szCs w:val="20"/>
              </w:rPr>
            </w:pPr>
          </w:p>
        </w:tc>
        <w:tc>
          <w:tcPr>
            <w:tcW w:w="6965"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ind w:left="142" w:right="142"/>
              <w:rPr>
                <w:sz w:val="20"/>
                <w:szCs w:val="20"/>
              </w:rPr>
            </w:pPr>
            <w:r w:rsidRPr="00CE4971">
              <w:rPr>
                <w:sz w:val="20"/>
                <w:szCs w:val="20"/>
              </w:rPr>
              <w:t xml:space="preserve">ежемесячное денежное вознаграждение советникам директоров по воспитанию и взаимодействию с детскими общественными объединениями краевых государственных профессиональных образовательных организаций (но не более одной выплаты ежемесячного денежного вознаграждения одному педагогическому работнику краевой государственной профессиональной образовательной организации при осуществлении трудовых функций советника директора в двух и более образовательных организациях) </w:t>
            </w:r>
            <w:hyperlink w:anchor="p44" w:history="1">
              <w:r w:rsidRPr="00CE4971">
                <w:rPr>
                  <w:rStyle w:val="aa"/>
                  <w:color w:val="auto"/>
                  <w:sz w:val="20"/>
                  <w:szCs w:val="20"/>
                </w:rPr>
                <w:t>&lt;5&gt;</w:t>
              </w:r>
            </w:hyperlink>
            <w:r w:rsidRPr="00CE4971">
              <w:rPr>
                <w:sz w:val="20"/>
                <w:szCs w:val="20"/>
              </w:rPr>
              <w:t xml:space="preserve"> </w:t>
            </w:r>
          </w:p>
        </w:tc>
        <w:tc>
          <w:tcPr>
            <w:tcW w:w="2126"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line="285" w:lineRule="atLeast"/>
              <w:ind w:left="123" w:right="160"/>
              <w:rPr>
                <w:sz w:val="20"/>
                <w:szCs w:val="20"/>
              </w:rPr>
            </w:pPr>
            <w:r w:rsidRPr="00CE4971">
              <w:rPr>
                <w:sz w:val="20"/>
                <w:szCs w:val="20"/>
              </w:rPr>
              <w:t xml:space="preserve">5000 рублей </w:t>
            </w:r>
          </w:p>
        </w:tc>
      </w:tr>
      <w:tr w:rsidR="005B14A1" w:rsidRPr="00CE4971" w:rsidTr="0083039E">
        <w:tc>
          <w:tcPr>
            <w:tcW w:w="560"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C31610">
            <w:pPr>
              <w:pStyle w:val="af"/>
              <w:numPr>
                <w:ilvl w:val="0"/>
                <w:numId w:val="14"/>
              </w:numPr>
              <w:spacing w:before="0" w:beforeAutospacing="0" w:after="0" w:afterAutospacing="0" w:line="285" w:lineRule="atLeast"/>
              <w:rPr>
                <w:sz w:val="20"/>
                <w:szCs w:val="20"/>
              </w:rPr>
            </w:pPr>
          </w:p>
        </w:tc>
        <w:tc>
          <w:tcPr>
            <w:tcW w:w="6965"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ind w:left="142" w:right="142"/>
              <w:rPr>
                <w:sz w:val="20"/>
                <w:szCs w:val="20"/>
              </w:rPr>
            </w:pPr>
            <w:r w:rsidRPr="00CE4971">
              <w:rPr>
                <w:sz w:val="20"/>
                <w:szCs w:val="20"/>
              </w:rPr>
              <w:t xml:space="preserve">за работу в сельской местности </w:t>
            </w:r>
          </w:p>
        </w:tc>
        <w:tc>
          <w:tcPr>
            <w:tcW w:w="2126" w:type="dxa"/>
            <w:tcBorders>
              <w:top w:val="single" w:sz="6" w:space="0" w:color="000000"/>
              <w:left w:val="single" w:sz="6" w:space="0" w:color="000000"/>
              <w:bottom w:val="single" w:sz="6" w:space="0" w:color="000000"/>
              <w:right w:val="single" w:sz="6" w:space="0" w:color="000000"/>
            </w:tcBorders>
            <w:hideMark/>
          </w:tcPr>
          <w:p w:rsidR="005B14A1" w:rsidRPr="00CE4971" w:rsidRDefault="005B14A1" w:rsidP="0083039E">
            <w:pPr>
              <w:pStyle w:val="af"/>
              <w:spacing w:before="0" w:beforeAutospacing="0" w:after="0" w:afterAutospacing="0" w:line="285" w:lineRule="atLeast"/>
              <w:ind w:left="123" w:right="160"/>
              <w:rPr>
                <w:sz w:val="20"/>
                <w:szCs w:val="20"/>
              </w:rPr>
            </w:pPr>
            <w:r w:rsidRPr="00CE4971">
              <w:rPr>
                <w:sz w:val="20"/>
                <w:szCs w:val="20"/>
              </w:rPr>
              <w:t xml:space="preserve">15% </w:t>
            </w:r>
          </w:p>
        </w:tc>
      </w:tr>
      <w:tr w:rsidR="005B14A1" w:rsidRPr="00CE4971" w:rsidTr="0083039E">
        <w:tc>
          <w:tcPr>
            <w:tcW w:w="560" w:type="dxa"/>
            <w:vMerge w:val="restart"/>
            <w:tcBorders>
              <w:top w:val="single" w:sz="6" w:space="0" w:color="000000"/>
              <w:left w:val="single" w:sz="6" w:space="0" w:color="000000"/>
              <w:bottom w:val="single" w:sz="6" w:space="0" w:color="000000"/>
              <w:right w:val="single" w:sz="6" w:space="0" w:color="000000"/>
            </w:tcBorders>
            <w:hideMark/>
          </w:tcPr>
          <w:p w:rsidR="005B14A1" w:rsidRPr="00CE4971" w:rsidRDefault="005B14A1" w:rsidP="00C31610">
            <w:pPr>
              <w:pStyle w:val="af"/>
              <w:numPr>
                <w:ilvl w:val="0"/>
                <w:numId w:val="14"/>
              </w:numPr>
              <w:spacing w:before="0" w:beforeAutospacing="0" w:after="0" w:afterAutospacing="0" w:line="285" w:lineRule="atLeast"/>
              <w:rPr>
                <w:sz w:val="20"/>
                <w:szCs w:val="20"/>
              </w:rPr>
            </w:pPr>
          </w:p>
        </w:tc>
        <w:tc>
          <w:tcPr>
            <w:tcW w:w="6965" w:type="dxa"/>
            <w:tcBorders>
              <w:top w:val="single" w:sz="6" w:space="0" w:color="000000"/>
              <w:left w:val="single" w:sz="6" w:space="0" w:color="000000"/>
              <w:right w:val="single" w:sz="6" w:space="0" w:color="000000"/>
            </w:tcBorders>
            <w:hideMark/>
          </w:tcPr>
          <w:p w:rsidR="005B14A1" w:rsidRPr="00CE4971" w:rsidRDefault="005B14A1" w:rsidP="0083039E">
            <w:pPr>
              <w:pStyle w:val="af"/>
              <w:spacing w:before="0" w:beforeAutospacing="0" w:after="0" w:afterAutospacing="0"/>
              <w:ind w:left="142" w:right="142"/>
              <w:rPr>
                <w:sz w:val="20"/>
                <w:szCs w:val="20"/>
              </w:rPr>
            </w:pPr>
            <w:r w:rsidRPr="00CE4971">
              <w:rPr>
                <w:sz w:val="20"/>
                <w:szCs w:val="20"/>
              </w:rPr>
              <w:t xml:space="preserve">за наличие квалификационной категории: </w:t>
            </w:r>
          </w:p>
        </w:tc>
        <w:tc>
          <w:tcPr>
            <w:tcW w:w="2126" w:type="dxa"/>
            <w:tcBorders>
              <w:top w:val="single" w:sz="6" w:space="0" w:color="000000"/>
              <w:left w:val="single" w:sz="6" w:space="0" w:color="000000"/>
              <w:right w:val="single" w:sz="6" w:space="0" w:color="000000"/>
            </w:tcBorders>
            <w:hideMark/>
          </w:tcPr>
          <w:p w:rsidR="005B14A1" w:rsidRPr="00CE4971" w:rsidRDefault="005B14A1" w:rsidP="0083039E">
            <w:pPr>
              <w:pStyle w:val="af"/>
              <w:spacing w:before="0" w:beforeAutospacing="0" w:after="0" w:afterAutospacing="0" w:line="285" w:lineRule="atLeast"/>
              <w:ind w:left="123" w:right="160"/>
              <w:rPr>
                <w:sz w:val="20"/>
                <w:szCs w:val="20"/>
              </w:rPr>
            </w:pPr>
            <w:r w:rsidRPr="00CE4971">
              <w:rPr>
                <w:sz w:val="20"/>
                <w:szCs w:val="20"/>
              </w:rPr>
              <w:t xml:space="preserve">  </w:t>
            </w:r>
          </w:p>
        </w:tc>
      </w:tr>
      <w:tr w:rsidR="005B14A1" w:rsidRPr="00CE4971" w:rsidTr="0083039E">
        <w:tc>
          <w:tcPr>
            <w:tcW w:w="560" w:type="dxa"/>
            <w:vMerge/>
            <w:tcBorders>
              <w:top w:val="single" w:sz="6" w:space="0" w:color="000000"/>
              <w:left w:val="single" w:sz="6" w:space="0" w:color="000000"/>
              <w:bottom w:val="single" w:sz="6" w:space="0" w:color="000000"/>
              <w:right w:val="single" w:sz="6" w:space="0" w:color="000000"/>
            </w:tcBorders>
            <w:vAlign w:val="center"/>
            <w:hideMark/>
          </w:tcPr>
          <w:p w:rsidR="005B14A1" w:rsidRPr="00CE4971" w:rsidRDefault="005B14A1" w:rsidP="00C31610">
            <w:pPr>
              <w:pStyle w:val="a3"/>
              <w:numPr>
                <w:ilvl w:val="0"/>
                <w:numId w:val="14"/>
              </w:numPr>
              <w:rPr>
                <w:sz w:val="20"/>
                <w:szCs w:val="20"/>
              </w:rPr>
            </w:pPr>
          </w:p>
        </w:tc>
        <w:tc>
          <w:tcPr>
            <w:tcW w:w="6965" w:type="dxa"/>
            <w:tcBorders>
              <w:left w:val="single" w:sz="6" w:space="0" w:color="000000"/>
              <w:right w:val="single" w:sz="6" w:space="0" w:color="000000"/>
            </w:tcBorders>
            <w:hideMark/>
          </w:tcPr>
          <w:p w:rsidR="005B14A1" w:rsidRPr="00CE4971" w:rsidRDefault="005B14A1" w:rsidP="0083039E">
            <w:pPr>
              <w:pStyle w:val="af"/>
              <w:spacing w:before="0" w:beforeAutospacing="0" w:after="0" w:afterAutospacing="0"/>
              <w:ind w:left="142" w:right="142"/>
              <w:rPr>
                <w:sz w:val="20"/>
                <w:szCs w:val="20"/>
              </w:rPr>
            </w:pPr>
            <w:r w:rsidRPr="00CE4971">
              <w:rPr>
                <w:sz w:val="20"/>
                <w:szCs w:val="20"/>
              </w:rPr>
              <w:t xml:space="preserve">высшей квалификационной категории </w:t>
            </w:r>
          </w:p>
        </w:tc>
        <w:tc>
          <w:tcPr>
            <w:tcW w:w="2126" w:type="dxa"/>
            <w:tcBorders>
              <w:left w:val="single" w:sz="6" w:space="0" w:color="000000"/>
              <w:right w:val="single" w:sz="6" w:space="0" w:color="000000"/>
            </w:tcBorders>
            <w:hideMark/>
          </w:tcPr>
          <w:p w:rsidR="005B14A1" w:rsidRPr="00CE4971" w:rsidRDefault="005B14A1" w:rsidP="0083039E">
            <w:pPr>
              <w:pStyle w:val="af"/>
              <w:spacing w:before="0" w:beforeAutospacing="0" w:after="0" w:afterAutospacing="0" w:line="285" w:lineRule="atLeast"/>
              <w:ind w:left="123" w:right="160"/>
              <w:rPr>
                <w:sz w:val="20"/>
                <w:szCs w:val="20"/>
              </w:rPr>
            </w:pPr>
            <w:r w:rsidRPr="00CE4971">
              <w:rPr>
                <w:sz w:val="20"/>
                <w:szCs w:val="20"/>
              </w:rPr>
              <w:t xml:space="preserve">2500 рублей </w:t>
            </w:r>
          </w:p>
        </w:tc>
      </w:tr>
      <w:tr w:rsidR="005B14A1" w:rsidRPr="00CE4971" w:rsidTr="0083039E">
        <w:tc>
          <w:tcPr>
            <w:tcW w:w="560" w:type="dxa"/>
            <w:vMerge/>
            <w:tcBorders>
              <w:top w:val="single" w:sz="6" w:space="0" w:color="000000"/>
              <w:left w:val="single" w:sz="6" w:space="0" w:color="000000"/>
              <w:bottom w:val="single" w:sz="4" w:space="0" w:color="auto"/>
              <w:right w:val="single" w:sz="6" w:space="0" w:color="000000"/>
            </w:tcBorders>
            <w:vAlign w:val="center"/>
            <w:hideMark/>
          </w:tcPr>
          <w:p w:rsidR="005B14A1" w:rsidRPr="00CE4971" w:rsidRDefault="005B14A1" w:rsidP="00C31610">
            <w:pPr>
              <w:pStyle w:val="a3"/>
              <w:numPr>
                <w:ilvl w:val="0"/>
                <w:numId w:val="14"/>
              </w:numPr>
              <w:rPr>
                <w:sz w:val="20"/>
                <w:szCs w:val="20"/>
              </w:rPr>
            </w:pPr>
          </w:p>
        </w:tc>
        <w:tc>
          <w:tcPr>
            <w:tcW w:w="6965" w:type="dxa"/>
            <w:tcBorders>
              <w:left w:val="single" w:sz="6" w:space="0" w:color="000000"/>
              <w:bottom w:val="single" w:sz="4" w:space="0" w:color="auto"/>
              <w:right w:val="single" w:sz="6" w:space="0" w:color="000000"/>
            </w:tcBorders>
            <w:hideMark/>
          </w:tcPr>
          <w:p w:rsidR="005B14A1" w:rsidRPr="00CE4971" w:rsidRDefault="005B14A1" w:rsidP="0083039E">
            <w:pPr>
              <w:pStyle w:val="af"/>
              <w:spacing w:before="0" w:beforeAutospacing="0" w:after="0" w:afterAutospacing="0"/>
              <w:ind w:left="142"/>
              <w:rPr>
                <w:sz w:val="20"/>
                <w:szCs w:val="20"/>
              </w:rPr>
            </w:pPr>
            <w:r w:rsidRPr="00CE4971">
              <w:rPr>
                <w:sz w:val="20"/>
                <w:szCs w:val="20"/>
              </w:rPr>
              <w:t xml:space="preserve">первой квалификационной категории </w:t>
            </w:r>
          </w:p>
        </w:tc>
        <w:tc>
          <w:tcPr>
            <w:tcW w:w="2126" w:type="dxa"/>
            <w:tcBorders>
              <w:left w:val="single" w:sz="6" w:space="0" w:color="000000"/>
              <w:bottom w:val="single" w:sz="4" w:space="0" w:color="auto"/>
              <w:right w:val="single" w:sz="6" w:space="0" w:color="000000"/>
            </w:tcBorders>
            <w:hideMark/>
          </w:tcPr>
          <w:p w:rsidR="005B14A1" w:rsidRPr="00CE4971" w:rsidRDefault="005B14A1" w:rsidP="0083039E">
            <w:pPr>
              <w:pStyle w:val="af"/>
              <w:spacing w:before="0" w:beforeAutospacing="0" w:after="0" w:afterAutospacing="0" w:line="285" w:lineRule="atLeast"/>
              <w:ind w:left="123" w:right="160"/>
              <w:rPr>
                <w:sz w:val="20"/>
                <w:szCs w:val="20"/>
              </w:rPr>
            </w:pPr>
            <w:r w:rsidRPr="00CE4971">
              <w:rPr>
                <w:sz w:val="20"/>
                <w:szCs w:val="20"/>
              </w:rPr>
              <w:t xml:space="preserve">1500 рублей </w:t>
            </w:r>
          </w:p>
        </w:tc>
      </w:tr>
      <w:tr w:rsidR="005B14A1" w:rsidRPr="00CE4971" w:rsidTr="0083039E">
        <w:trPr>
          <w:trHeight w:val="322"/>
        </w:trPr>
        <w:tc>
          <w:tcPr>
            <w:tcW w:w="560" w:type="dxa"/>
            <w:tcBorders>
              <w:top w:val="single" w:sz="4" w:space="0" w:color="auto"/>
              <w:left w:val="single" w:sz="4" w:space="0" w:color="auto"/>
              <w:bottom w:val="single" w:sz="4" w:space="0" w:color="auto"/>
              <w:right w:val="single" w:sz="4" w:space="0" w:color="auto"/>
            </w:tcBorders>
            <w:vAlign w:val="center"/>
            <w:hideMark/>
          </w:tcPr>
          <w:p w:rsidR="005B14A1" w:rsidRPr="00CE4971" w:rsidRDefault="005B14A1" w:rsidP="00C31610">
            <w:pPr>
              <w:pStyle w:val="a3"/>
              <w:numPr>
                <w:ilvl w:val="0"/>
                <w:numId w:val="14"/>
              </w:numPr>
              <w:jc w:val="both"/>
              <w:rPr>
                <w:sz w:val="20"/>
                <w:szCs w:val="20"/>
              </w:rPr>
            </w:pPr>
          </w:p>
        </w:tc>
        <w:tc>
          <w:tcPr>
            <w:tcW w:w="6965" w:type="dxa"/>
            <w:tcBorders>
              <w:top w:val="single" w:sz="4" w:space="0" w:color="auto"/>
              <w:left w:val="single" w:sz="4" w:space="0" w:color="auto"/>
              <w:bottom w:val="single" w:sz="4" w:space="0" w:color="auto"/>
              <w:right w:val="single" w:sz="4" w:space="0" w:color="auto"/>
            </w:tcBorders>
            <w:hideMark/>
          </w:tcPr>
          <w:p w:rsidR="005B14A1" w:rsidRPr="00CE4971" w:rsidRDefault="005B14A1" w:rsidP="0083039E">
            <w:pPr>
              <w:pStyle w:val="af"/>
              <w:spacing w:before="0" w:beforeAutospacing="0" w:after="0" w:afterAutospacing="0"/>
              <w:ind w:left="142" w:right="161"/>
              <w:jc w:val="both"/>
              <w:rPr>
                <w:sz w:val="20"/>
                <w:szCs w:val="20"/>
              </w:rPr>
            </w:pPr>
            <w:r w:rsidRPr="00CE4971">
              <w:rPr>
                <w:sz w:val="20"/>
                <w:szCs w:val="20"/>
              </w:rPr>
              <w:t xml:space="preserve">региональная выплата для работника, месячная заработная плата которых по основному месту работы при не полностью отработанной норме рабочего времени ниже размера заработной платы </w:t>
            </w:r>
            <w:hyperlink w:anchor="p44" w:history="1">
              <w:r w:rsidRPr="00CE4971">
                <w:rPr>
                  <w:rStyle w:val="aa"/>
                  <w:color w:val="auto"/>
                  <w:sz w:val="20"/>
                  <w:szCs w:val="20"/>
                </w:rPr>
                <w:t>&lt;6&gt;</w:t>
              </w:r>
            </w:hyperlink>
          </w:p>
          <w:p w:rsidR="005B14A1" w:rsidRPr="00CE4971" w:rsidRDefault="005B14A1" w:rsidP="0083039E">
            <w:pPr>
              <w:pStyle w:val="af"/>
              <w:spacing w:before="0" w:beforeAutospacing="0" w:after="0" w:afterAutospacing="0"/>
              <w:ind w:left="142" w:right="161"/>
              <w:jc w:val="both"/>
              <w:rPr>
                <w:sz w:val="20"/>
                <w:szCs w:val="20"/>
              </w:rPr>
            </w:pPr>
            <w:r w:rsidRPr="00CE4971">
              <w:rPr>
                <w:sz w:val="20"/>
                <w:szCs w:val="20"/>
              </w:rPr>
              <w:t xml:space="preserve">Для целей расчета региональной выплаты размеры заработной платы (минимальный размер оплаты труда - МРОТ) составляет:  40392 рубля (в ред. от 05.12.2024 </w:t>
            </w:r>
            <w:hyperlink r:id="rId20" w:history="1">
              <w:r w:rsidRPr="00CE4971">
                <w:rPr>
                  <w:rStyle w:val="aa"/>
                  <w:color w:val="auto"/>
                  <w:sz w:val="20"/>
                  <w:szCs w:val="20"/>
                  <w:u w:val="none"/>
                </w:rPr>
                <w:t>N 8-3408</w:t>
              </w:r>
            </w:hyperlink>
            <w:r w:rsidRPr="00CE4971">
              <w:rPr>
                <w:sz w:val="20"/>
                <w:szCs w:val="20"/>
              </w:rPr>
              <w:t>)</w:t>
            </w:r>
          </w:p>
          <w:p w:rsidR="005B14A1" w:rsidRPr="00CE4971" w:rsidRDefault="005B14A1" w:rsidP="0083039E">
            <w:pPr>
              <w:pStyle w:val="af"/>
              <w:spacing w:before="0" w:beforeAutospacing="0" w:after="0" w:afterAutospacing="0" w:line="285" w:lineRule="atLeast"/>
              <w:ind w:firstLine="534"/>
              <w:jc w:val="both"/>
              <w:rPr>
                <w:sz w:val="20"/>
                <w:szCs w:val="20"/>
              </w:rPr>
            </w:pPr>
          </w:p>
          <w:p w:rsidR="005B14A1" w:rsidRPr="00CE4971" w:rsidRDefault="005B14A1" w:rsidP="0083039E">
            <w:pPr>
              <w:pStyle w:val="af"/>
              <w:spacing w:before="0" w:beforeAutospacing="0" w:after="0" w:afterAutospacing="0" w:line="285" w:lineRule="atLeast"/>
              <w:ind w:firstLine="534"/>
              <w:jc w:val="both"/>
              <w:rPr>
                <w:sz w:val="20"/>
                <w:szCs w:val="20"/>
              </w:rPr>
            </w:pPr>
          </w:p>
          <w:p w:rsidR="005B14A1" w:rsidRPr="00CE4971" w:rsidRDefault="005B14A1" w:rsidP="0083039E">
            <w:pPr>
              <w:pStyle w:val="af"/>
              <w:spacing w:before="0" w:beforeAutospacing="0" w:after="0" w:afterAutospacing="0"/>
              <w:ind w:left="142" w:right="161"/>
              <w:jc w:val="both"/>
              <w:rPr>
                <w:sz w:val="20"/>
                <w:szCs w:val="20"/>
              </w:rPr>
            </w:pPr>
          </w:p>
          <w:p w:rsidR="005B14A1" w:rsidRPr="00CE4971" w:rsidRDefault="005B14A1" w:rsidP="0083039E">
            <w:pPr>
              <w:pStyle w:val="af"/>
              <w:spacing w:before="0" w:beforeAutospacing="0" w:after="0" w:afterAutospacing="0"/>
              <w:ind w:left="142" w:right="161"/>
              <w:jc w:val="both"/>
              <w:rPr>
                <w:sz w:val="20"/>
                <w:szCs w:val="20"/>
              </w:rPr>
            </w:pPr>
            <w:r w:rsidRPr="00CE4971">
              <w:rPr>
                <w:sz w:val="20"/>
                <w:szCs w:val="20"/>
              </w:rPr>
              <w:t xml:space="preserve"> </w:t>
            </w:r>
            <w:r w:rsidRPr="00CE4971">
              <w:rPr>
                <w:sz w:val="20"/>
                <w:szCs w:val="20"/>
              </w:rPr>
              <w:br/>
            </w:r>
          </w:p>
          <w:p w:rsidR="005B14A1" w:rsidRPr="00CE4971" w:rsidRDefault="005B14A1" w:rsidP="0083039E">
            <w:pPr>
              <w:pStyle w:val="af"/>
              <w:tabs>
                <w:tab w:val="left" w:pos="1499"/>
              </w:tabs>
              <w:spacing w:before="0" w:beforeAutospacing="0" w:after="0" w:afterAutospacing="0"/>
              <w:rPr>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rsidR="005B14A1" w:rsidRPr="00CE4971" w:rsidRDefault="005B14A1" w:rsidP="0083039E">
            <w:pPr>
              <w:pStyle w:val="af"/>
              <w:spacing w:before="0" w:beforeAutospacing="0" w:after="0" w:afterAutospacing="0"/>
              <w:ind w:left="123" w:right="160"/>
              <w:jc w:val="both"/>
              <w:rPr>
                <w:sz w:val="20"/>
                <w:szCs w:val="20"/>
              </w:rPr>
            </w:pPr>
            <w:r w:rsidRPr="00CE4971">
              <w:rPr>
                <w:sz w:val="20"/>
                <w:szCs w:val="20"/>
              </w:rPr>
              <w:t>размер выплаты для каждого работника определяется как разница между размером заработной платы, установленным настоящим пунктом, и месячной заработной платой конкретного работника, рассчитанной с учетом предусмотренных п.4.2 Примерного положения</w:t>
            </w:r>
          </w:p>
          <w:p w:rsidR="005B14A1" w:rsidRPr="00CE4971" w:rsidRDefault="005B14A1" w:rsidP="0083039E">
            <w:pPr>
              <w:pStyle w:val="af"/>
              <w:spacing w:before="0" w:beforeAutospacing="0" w:after="0" w:afterAutospacing="0"/>
              <w:ind w:left="123" w:right="160"/>
              <w:rPr>
                <w:sz w:val="20"/>
                <w:szCs w:val="20"/>
              </w:rPr>
            </w:pPr>
          </w:p>
        </w:tc>
      </w:tr>
      <w:tr w:rsidR="005B14A1" w:rsidRPr="00CE4971" w:rsidTr="0083039E">
        <w:trPr>
          <w:trHeight w:val="322"/>
        </w:trPr>
        <w:tc>
          <w:tcPr>
            <w:tcW w:w="9651" w:type="dxa"/>
            <w:gridSpan w:val="3"/>
            <w:tcBorders>
              <w:top w:val="single" w:sz="4" w:space="0" w:color="auto"/>
              <w:left w:val="single" w:sz="4" w:space="0" w:color="auto"/>
              <w:bottom w:val="single" w:sz="4" w:space="0" w:color="auto"/>
              <w:right w:val="single" w:sz="4" w:space="0" w:color="auto"/>
            </w:tcBorders>
            <w:vAlign w:val="center"/>
            <w:hideMark/>
          </w:tcPr>
          <w:p w:rsidR="005B14A1" w:rsidRPr="00CE4971" w:rsidRDefault="005B14A1" w:rsidP="0083039E">
            <w:pPr>
              <w:pStyle w:val="af"/>
              <w:spacing w:before="0" w:beforeAutospacing="0" w:after="0" w:afterAutospacing="0" w:line="285" w:lineRule="atLeast"/>
              <w:jc w:val="both"/>
              <w:rPr>
                <w:sz w:val="20"/>
                <w:szCs w:val="20"/>
              </w:rPr>
            </w:pPr>
            <w:r w:rsidRPr="00CE4971">
              <w:rPr>
                <w:sz w:val="20"/>
                <w:szCs w:val="20"/>
              </w:rPr>
              <w:t xml:space="preserve">-------------------------------- </w:t>
            </w:r>
          </w:p>
          <w:p w:rsidR="005B14A1" w:rsidRPr="00CE4971" w:rsidRDefault="005B14A1" w:rsidP="0083039E">
            <w:pPr>
              <w:pStyle w:val="af"/>
              <w:spacing w:before="0" w:beforeAutospacing="0" w:after="0" w:afterAutospacing="0"/>
              <w:ind w:left="135" w:right="160" w:firstLine="142"/>
              <w:jc w:val="both"/>
              <w:rPr>
                <w:sz w:val="20"/>
                <w:szCs w:val="20"/>
              </w:rPr>
            </w:pPr>
            <w:bookmarkStart w:id="5" w:name="p40"/>
            <w:bookmarkEnd w:id="5"/>
            <w:r w:rsidRPr="00CE4971">
              <w:rPr>
                <w:sz w:val="20"/>
                <w:szCs w:val="20"/>
              </w:rPr>
              <w:t xml:space="preserve">&lt;1&gt; Начисляются пропорционально нагрузке. </w:t>
            </w:r>
          </w:p>
          <w:p w:rsidR="005B14A1" w:rsidRPr="00CE4971" w:rsidRDefault="005B14A1" w:rsidP="0083039E">
            <w:pPr>
              <w:pStyle w:val="af"/>
              <w:spacing w:before="0" w:beforeAutospacing="0" w:after="0" w:afterAutospacing="0"/>
              <w:ind w:left="135" w:right="160" w:firstLine="142"/>
              <w:jc w:val="both"/>
              <w:rPr>
                <w:sz w:val="20"/>
                <w:szCs w:val="20"/>
              </w:rPr>
            </w:pPr>
            <w:bookmarkStart w:id="6" w:name="p41"/>
            <w:bookmarkEnd w:id="6"/>
            <w:r w:rsidRPr="00CE4971">
              <w:rPr>
                <w:sz w:val="20"/>
                <w:szCs w:val="20"/>
              </w:rPr>
              <w:t xml:space="preserve">&lt;2&gt; Размеры выплат при наличии одновременно почетного звания и ученой степени суммируются. Для педагогических работников учитывается работа по профилю учреждения или профилю педагогической деятельности (преподаваемых дисциплин). </w:t>
            </w:r>
          </w:p>
          <w:p w:rsidR="005B14A1" w:rsidRPr="00CE4971" w:rsidRDefault="005B14A1" w:rsidP="0083039E">
            <w:pPr>
              <w:pStyle w:val="af"/>
              <w:spacing w:before="0" w:beforeAutospacing="0" w:after="0" w:afterAutospacing="0"/>
              <w:ind w:left="135" w:right="160" w:firstLine="142"/>
              <w:jc w:val="both"/>
              <w:rPr>
                <w:sz w:val="20"/>
                <w:szCs w:val="20"/>
              </w:rPr>
            </w:pPr>
            <w:bookmarkStart w:id="7" w:name="p42"/>
            <w:bookmarkEnd w:id="7"/>
            <w:r w:rsidRPr="00CE4971">
              <w:rPr>
                <w:sz w:val="20"/>
                <w:szCs w:val="20"/>
              </w:rPr>
              <w:t xml:space="preserve">&lt;3&gt; Производится при условии соответствия почетного звания, ученой степени профилю учреждения или профилю педагогической деятельности (преподаваемых дисциплин). </w:t>
            </w:r>
          </w:p>
          <w:p w:rsidR="005B14A1" w:rsidRPr="00CE4971" w:rsidRDefault="005B14A1" w:rsidP="0083039E">
            <w:pPr>
              <w:pStyle w:val="af"/>
              <w:spacing w:before="0" w:beforeAutospacing="0" w:after="0" w:afterAutospacing="0"/>
              <w:ind w:left="135" w:right="160" w:firstLine="142"/>
              <w:jc w:val="both"/>
              <w:rPr>
                <w:sz w:val="20"/>
                <w:szCs w:val="20"/>
              </w:rPr>
            </w:pPr>
            <w:bookmarkStart w:id="8" w:name="p43"/>
            <w:bookmarkEnd w:id="8"/>
            <w:r w:rsidRPr="00CE4971">
              <w:rPr>
                <w:sz w:val="20"/>
                <w:szCs w:val="20"/>
              </w:rPr>
              <w:t xml:space="preserve">&lt;4&gt; Выплата водителям автомобилей, осуществляющим перевозку обучающихся на автобусах, устанавливается в том числе водителям автомобилей, работающим на нескольких видах автотранспортных средств, в случае если работа на автобусах занимает более 50% рабочего времени в календарном году. </w:t>
            </w:r>
          </w:p>
          <w:p w:rsidR="005B14A1" w:rsidRPr="00CE4971" w:rsidRDefault="005B14A1" w:rsidP="0083039E">
            <w:pPr>
              <w:pStyle w:val="af"/>
              <w:spacing w:before="0" w:beforeAutospacing="0" w:after="0" w:afterAutospacing="0"/>
              <w:ind w:left="135" w:right="160" w:firstLine="142"/>
              <w:jc w:val="both"/>
              <w:rPr>
                <w:sz w:val="20"/>
                <w:szCs w:val="20"/>
              </w:rPr>
            </w:pPr>
            <w:bookmarkStart w:id="9" w:name="p44"/>
            <w:bookmarkEnd w:id="9"/>
            <w:r w:rsidRPr="00CE4971">
              <w:rPr>
                <w:sz w:val="20"/>
                <w:szCs w:val="20"/>
              </w:rPr>
              <w:t xml:space="preserve">&lt;5&gt; Выплата ежемесячного денежного вознаграждения советникам директоров по воспитанию и взаимодействию с детскими общественными объединениями краевых государственных профессиональных образовательных организаций осуществляется с применением районного коэффициента, процентной надбавки к заработной плате за стаж работы в районах Крайнего Севера и приравненных к ним местностях или надбавка за работу в иных местностях с особыми климатическими условиями (далее - районный коэффициент и процентная надбавка): </w:t>
            </w:r>
          </w:p>
          <w:p w:rsidR="005B14A1" w:rsidRPr="00CE4971" w:rsidRDefault="005B14A1" w:rsidP="0083039E">
            <w:pPr>
              <w:pStyle w:val="af"/>
              <w:spacing w:before="0" w:beforeAutospacing="0" w:after="0" w:afterAutospacing="0"/>
              <w:ind w:left="135" w:right="160" w:firstLine="142"/>
              <w:jc w:val="both"/>
              <w:rPr>
                <w:sz w:val="20"/>
                <w:szCs w:val="20"/>
              </w:rPr>
            </w:pPr>
            <w:r w:rsidRPr="00CE4971">
              <w:rPr>
                <w:sz w:val="20"/>
                <w:szCs w:val="20"/>
              </w:rPr>
              <w:t xml:space="preserve">а) за счет межбюджетных трансфертов, передаваемых краевому бюджету из федерального бюджета на обеспечение выплаты ежемесячного денежного вознаграждения советникам директоров по воспитанию и </w:t>
            </w:r>
            <w:r w:rsidRPr="00CE4971">
              <w:rPr>
                <w:sz w:val="20"/>
                <w:szCs w:val="20"/>
              </w:rPr>
              <w:lastRenderedPageBreak/>
              <w:t xml:space="preserve">взаимодействию с детскими общественными объединениями; </w:t>
            </w:r>
          </w:p>
          <w:p w:rsidR="005B14A1" w:rsidRPr="00CE4971" w:rsidRDefault="005B14A1" w:rsidP="0083039E">
            <w:pPr>
              <w:pStyle w:val="af"/>
              <w:spacing w:before="0" w:beforeAutospacing="0" w:after="0" w:afterAutospacing="0"/>
              <w:ind w:left="135" w:right="160" w:firstLine="142"/>
              <w:jc w:val="both"/>
              <w:rPr>
                <w:sz w:val="20"/>
                <w:szCs w:val="20"/>
              </w:rPr>
            </w:pPr>
            <w:r w:rsidRPr="00CE4971">
              <w:rPr>
                <w:sz w:val="20"/>
                <w:szCs w:val="20"/>
              </w:rPr>
              <w:t xml:space="preserve">б) за счет средств краевого бюджета - на выплату районных коэффициентов к заработной плате, действующих на территории Красноярского края, в части, превышающей размер районных коэффициентов, установленных решениями органов государственной власти СССР или федеральных органов государственной власти. </w:t>
            </w:r>
          </w:p>
          <w:p w:rsidR="005B14A1" w:rsidRPr="00CE4971" w:rsidRDefault="005B14A1" w:rsidP="0083039E">
            <w:pPr>
              <w:pStyle w:val="af"/>
              <w:spacing w:before="0" w:beforeAutospacing="0" w:after="0" w:afterAutospacing="0"/>
              <w:ind w:left="135" w:right="160" w:firstLine="142"/>
              <w:jc w:val="both"/>
              <w:rPr>
                <w:sz w:val="20"/>
                <w:szCs w:val="20"/>
              </w:rPr>
            </w:pPr>
            <w:r w:rsidRPr="00CE4971">
              <w:rPr>
                <w:sz w:val="20"/>
                <w:szCs w:val="20"/>
              </w:rPr>
              <w:t xml:space="preserve">При осуществлении трудовых функций советника директора по воспитанию и взаимодействию с детскими общественными объединениями краевых государственных профессиональных образовательных организаций в двух и более образовательных организациях выплата осуществляется по основному месту работы из расчета 5 тысяч рублей за 0,5 ставки. </w:t>
            </w:r>
          </w:p>
          <w:p w:rsidR="005B14A1" w:rsidRPr="00CE4971" w:rsidRDefault="005B371D" w:rsidP="0083039E">
            <w:pPr>
              <w:pStyle w:val="af"/>
              <w:spacing w:before="0" w:beforeAutospacing="0" w:after="0" w:afterAutospacing="0"/>
              <w:ind w:left="135" w:right="160" w:firstLine="142"/>
              <w:jc w:val="both"/>
              <w:rPr>
                <w:sz w:val="20"/>
                <w:szCs w:val="20"/>
              </w:rPr>
            </w:pPr>
            <w:hyperlink w:anchor="p44" w:history="1">
              <w:r w:rsidR="005B14A1" w:rsidRPr="00CE4971">
                <w:rPr>
                  <w:rStyle w:val="aa"/>
                  <w:color w:val="auto"/>
                  <w:sz w:val="20"/>
                  <w:szCs w:val="20"/>
                </w:rPr>
                <w:t>&lt;6&gt;</w:t>
              </w:r>
            </w:hyperlink>
            <w:r w:rsidR="005B14A1" w:rsidRPr="00CE4971">
              <w:rPr>
                <w:sz w:val="20"/>
                <w:szCs w:val="20"/>
              </w:rPr>
              <w:t xml:space="preserve">  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установить региональную выплату,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 </w:t>
            </w:r>
          </w:p>
          <w:p w:rsidR="005B14A1" w:rsidRPr="00CE4971" w:rsidRDefault="005B14A1" w:rsidP="0083039E">
            <w:pPr>
              <w:pStyle w:val="af"/>
              <w:spacing w:before="0" w:beforeAutospacing="0" w:after="0" w:afterAutospacing="0"/>
              <w:ind w:left="135" w:right="160" w:firstLine="142"/>
              <w:jc w:val="both"/>
              <w:rPr>
                <w:sz w:val="20"/>
                <w:szCs w:val="20"/>
              </w:rPr>
            </w:pPr>
            <w:r w:rsidRPr="00CE4971">
              <w:rPr>
                <w:sz w:val="20"/>
                <w:szCs w:val="20"/>
              </w:rPr>
              <w:t>Региональная выплата включает в себя начисления по районному коэффициенту, процентной надбавке или надбавке за работу в иных местностях с особыми климатическими условиями.</w:t>
            </w:r>
          </w:p>
          <w:p w:rsidR="005B14A1" w:rsidRPr="00CE4971" w:rsidRDefault="005B14A1" w:rsidP="0083039E">
            <w:pPr>
              <w:pStyle w:val="af"/>
              <w:spacing w:before="0" w:beforeAutospacing="0" w:after="0" w:afterAutospacing="0"/>
              <w:ind w:left="135" w:right="160" w:firstLine="142"/>
              <w:jc w:val="both"/>
              <w:rPr>
                <w:sz w:val="20"/>
                <w:szCs w:val="20"/>
              </w:rPr>
            </w:pPr>
            <w:r w:rsidRPr="00CE4971">
              <w:rPr>
                <w:sz w:val="20"/>
                <w:szCs w:val="20"/>
              </w:rPr>
              <w:t xml:space="preserve">Размеры заработной платы для расчета региональной выплаты включают в себя начисления по районному коэффициенту, процентной надбавке или надбавке за работу в иных местностях с особыми климатическими условиями. </w:t>
            </w:r>
          </w:p>
          <w:p w:rsidR="005B14A1" w:rsidRPr="00CE4971" w:rsidRDefault="005B14A1" w:rsidP="0083039E">
            <w:pPr>
              <w:pStyle w:val="af"/>
              <w:spacing w:before="0" w:beforeAutospacing="0" w:after="0" w:afterAutospacing="0"/>
              <w:ind w:left="123" w:right="160"/>
              <w:jc w:val="both"/>
              <w:rPr>
                <w:sz w:val="20"/>
                <w:szCs w:val="20"/>
              </w:rPr>
            </w:pPr>
          </w:p>
        </w:tc>
      </w:tr>
    </w:tbl>
    <w:p w:rsidR="005B14A1" w:rsidRPr="00CE4971" w:rsidRDefault="005B14A1" w:rsidP="00C31610">
      <w:pPr>
        <w:pStyle w:val="5"/>
        <w:numPr>
          <w:ilvl w:val="2"/>
          <w:numId w:val="5"/>
        </w:numPr>
        <w:shd w:val="clear" w:color="auto" w:fill="auto"/>
        <w:tabs>
          <w:tab w:val="left" w:pos="993"/>
          <w:tab w:val="left" w:pos="1276"/>
        </w:tabs>
        <w:spacing w:line="240" w:lineRule="auto"/>
        <w:ind w:left="0" w:firstLine="567"/>
        <w:rPr>
          <w:sz w:val="24"/>
          <w:szCs w:val="24"/>
        </w:rPr>
      </w:pPr>
      <w:r w:rsidRPr="00CE4971">
        <w:rPr>
          <w:sz w:val="24"/>
          <w:szCs w:val="24"/>
        </w:rPr>
        <w:lastRenderedPageBreak/>
        <w:t>Размер персональных выплат работникам устанавливается руководителем Учреждения  путем издания приказа об установлении размера выплаты. Персональные выплаты в расчетном листке при извещении выделяется отдельной строкой.</w:t>
      </w:r>
    </w:p>
    <w:p w:rsidR="005B14A1" w:rsidRPr="00CE4971" w:rsidRDefault="005B14A1" w:rsidP="005B14A1">
      <w:pPr>
        <w:ind w:firstLine="709"/>
        <w:jc w:val="both"/>
      </w:pPr>
      <w:r w:rsidRPr="00CE4971">
        <w:t>В состав заработной платы работника до сравнения её с МРОТ входит: минимальный оклад  за норму часов работы по должности и стимулирующие выплаты.</w:t>
      </w:r>
    </w:p>
    <w:p w:rsidR="005B14A1" w:rsidRPr="00CE4971" w:rsidRDefault="005B14A1" w:rsidP="005B14A1">
      <w:pPr>
        <w:ind w:firstLine="709"/>
        <w:jc w:val="both"/>
      </w:pPr>
      <w:r w:rsidRPr="00CE4971">
        <w:t>Сверх МРОТ оплачиваются дополнительные работы, в том числе работа сверх нормы времени, и выплаты компенсационного характера (в том числе выплаты за проверку тетрадей, классное руководство (кураторство), заведование кабинетами и другими элементами инфраструктуры, за дополнительную работу при наличии звания педагог-наставник, педагог-методист).</w:t>
      </w:r>
    </w:p>
    <w:p w:rsidR="005B14A1" w:rsidRPr="00CE4971" w:rsidRDefault="005B14A1" w:rsidP="005B14A1">
      <w:pPr>
        <w:shd w:val="clear" w:color="auto" w:fill="FFFFFF" w:themeFill="background1"/>
        <w:tabs>
          <w:tab w:val="left" w:pos="993"/>
        </w:tabs>
        <w:ind w:firstLine="567"/>
        <w:jc w:val="both"/>
        <w:rPr>
          <w:lang w:eastAsia="en-US"/>
        </w:rPr>
      </w:pPr>
      <w:r w:rsidRPr="00CE4971">
        <w:rPr>
          <w:lang w:eastAsia="en-US"/>
        </w:rPr>
        <w:t>На персональные выплаты,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5B14A1" w:rsidRPr="00CE4971" w:rsidRDefault="005B14A1" w:rsidP="00C31610">
      <w:pPr>
        <w:pStyle w:val="af"/>
        <w:numPr>
          <w:ilvl w:val="2"/>
          <w:numId w:val="5"/>
        </w:numPr>
        <w:tabs>
          <w:tab w:val="left" w:pos="1134"/>
          <w:tab w:val="left" w:pos="1276"/>
        </w:tabs>
        <w:spacing w:before="0" w:beforeAutospacing="0" w:after="0" w:afterAutospacing="0"/>
        <w:ind w:left="0" w:firstLine="426"/>
        <w:jc w:val="both"/>
      </w:pPr>
      <w:r w:rsidRPr="00CE4971">
        <w:t xml:space="preserve">Работникам  Учреждений по итогам работы с учетом  </w:t>
      </w:r>
      <w:hyperlink r:id="rId21" w:history="1">
        <w:r w:rsidRPr="00CE4971">
          <w:rPr>
            <w:rStyle w:val="aa"/>
            <w:color w:val="auto"/>
          </w:rPr>
          <w:t>условий</w:t>
        </w:r>
      </w:hyperlink>
      <w:r w:rsidRPr="00CE4971">
        <w:t xml:space="preserve">, размера и критериев оценки результативности и качества труда работников устанавливаются  следующие выплаты: </w:t>
      </w:r>
    </w:p>
    <w:tbl>
      <w:tblPr>
        <w:tblStyle w:val="a9"/>
        <w:tblW w:w="9747" w:type="dxa"/>
        <w:tblLook w:val="04A0"/>
      </w:tblPr>
      <w:tblGrid>
        <w:gridCol w:w="959"/>
        <w:gridCol w:w="4819"/>
        <w:gridCol w:w="2435"/>
        <w:gridCol w:w="29"/>
        <w:gridCol w:w="1505"/>
      </w:tblGrid>
      <w:tr w:rsidR="005B14A1" w:rsidRPr="00CE4971" w:rsidTr="00B10E92">
        <w:tc>
          <w:tcPr>
            <w:tcW w:w="959" w:type="dxa"/>
          </w:tcPr>
          <w:p w:rsidR="005B14A1" w:rsidRPr="00CE4971" w:rsidRDefault="005B14A1" w:rsidP="0083039E">
            <w:pPr>
              <w:pStyle w:val="af"/>
              <w:spacing w:before="0" w:beforeAutospacing="0" w:after="0" w:afterAutospacing="0"/>
              <w:ind w:left="142" w:right="176"/>
              <w:jc w:val="both"/>
              <w:rPr>
                <w:sz w:val="20"/>
                <w:szCs w:val="20"/>
              </w:rPr>
            </w:pPr>
            <w:r w:rsidRPr="00CE4971">
              <w:rPr>
                <w:sz w:val="20"/>
                <w:szCs w:val="20"/>
              </w:rPr>
              <w:t>п/п</w:t>
            </w:r>
          </w:p>
        </w:tc>
        <w:tc>
          <w:tcPr>
            <w:tcW w:w="4819" w:type="dxa"/>
          </w:tcPr>
          <w:p w:rsidR="005B14A1" w:rsidRPr="00CE4971" w:rsidRDefault="005B14A1" w:rsidP="0083039E">
            <w:pPr>
              <w:pStyle w:val="af"/>
              <w:spacing w:before="0" w:beforeAutospacing="0" w:after="0" w:afterAutospacing="0"/>
              <w:ind w:left="34" w:right="142"/>
              <w:jc w:val="both"/>
              <w:rPr>
                <w:sz w:val="20"/>
                <w:szCs w:val="20"/>
              </w:rPr>
            </w:pPr>
            <w:r w:rsidRPr="00CE4971">
              <w:rPr>
                <w:sz w:val="20"/>
                <w:szCs w:val="20"/>
              </w:rPr>
              <w:t xml:space="preserve">Критерии оценки результативности и качества труда работников Учреждения  в соответствии с </w:t>
            </w:r>
            <w:r w:rsidRPr="00CE4971">
              <w:rPr>
                <w:bCs/>
                <w:sz w:val="20"/>
                <w:szCs w:val="20"/>
              </w:rPr>
              <w:t>приложением № 3</w:t>
            </w:r>
            <w:r w:rsidRPr="00CE4971">
              <w:rPr>
                <w:sz w:val="20"/>
                <w:szCs w:val="20"/>
              </w:rPr>
              <w:t xml:space="preserve"> Приказа министерства образования и науки Красноярского края от 15.12.2009 N 988</w:t>
            </w:r>
          </w:p>
          <w:p w:rsidR="005B14A1" w:rsidRPr="00CE4971" w:rsidRDefault="005B14A1" w:rsidP="0083039E">
            <w:pPr>
              <w:pStyle w:val="af"/>
              <w:spacing w:before="0" w:beforeAutospacing="0" w:after="0" w:afterAutospacing="0"/>
              <w:ind w:left="34" w:right="142"/>
              <w:jc w:val="both"/>
              <w:rPr>
                <w:sz w:val="20"/>
                <w:szCs w:val="20"/>
              </w:rPr>
            </w:pPr>
            <w:r w:rsidRPr="00CE4971">
              <w:rPr>
                <w:sz w:val="20"/>
                <w:szCs w:val="20"/>
              </w:rPr>
              <w:t xml:space="preserve">(ред. от 30.05.2025) «Об утверждении видов, условий, размера и порядка установления выплат стимулирующего характера, в том числе критериев оценки результативности и качества труда работников краевых государственных бюджетных и казенных учреждений, подведомственных министерству образования Красноярского края» </w:t>
            </w:r>
          </w:p>
          <w:p w:rsidR="005B14A1" w:rsidRPr="00CE4971" w:rsidRDefault="005B14A1" w:rsidP="0083039E">
            <w:pPr>
              <w:pStyle w:val="af"/>
              <w:spacing w:before="0" w:beforeAutospacing="0" w:after="0" w:afterAutospacing="0"/>
              <w:jc w:val="both"/>
              <w:rPr>
                <w:sz w:val="20"/>
                <w:szCs w:val="20"/>
              </w:rPr>
            </w:pPr>
          </w:p>
        </w:tc>
        <w:tc>
          <w:tcPr>
            <w:tcW w:w="2464" w:type="dxa"/>
            <w:gridSpan w:val="2"/>
          </w:tcPr>
          <w:p w:rsidR="005B14A1" w:rsidRPr="00CE4971" w:rsidRDefault="005B14A1" w:rsidP="0083039E">
            <w:pPr>
              <w:pStyle w:val="af"/>
              <w:spacing w:before="0" w:beforeAutospacing="0" w:after="0" w:afterAutospacing="0"/>
              <w:jc w:val="center"/>
              <w:rPr>
                <w:sz w:val="20"/>
                <w:szCs w:val="20"/>
              </w:rPr>
            </w:pPr>
            <w:r w:rsidRPr="00CE4971">
              <w:rPr>
                <w:sz w:val="20"/>
                <w:szCs w:val="20"/>
              </w:rPr>
              <w:t>Условия</w:t>
            </w:r>
          </w:p>
        </w:tc>
        <w:tc>
          <w:tcPr>
            <w:tcW w:w="1505" w:type="dxa"/>
          </w:tcPr>
          <w:p w:rsidR="005B14A1" w:rsidRPr="00CE4971" w:rsidRDefault="005B14A1" w:rsidP="0083039E">
            <w:pPr>
              <w:pStyle w:val="af"/>
              <w:spacing w:before="0" w:beforeAutospacing="0" w:after="0" w:afterAutospacing="0"/>
              <w:jc w:val="center"/>
              <w:rPr>
                <w:sz w:val="20"/>
                <w:szCs w:val="20"/>
              </w:rPr>
            </w:pPr>
            <w:r w:rsidRPr="00CE4971">
              <w:rPr>
                <w:sz w:val="20"/>
                <w:szCs w:val="20"/>
              </w:rPr>
              <w:t xml:space="preserve">Предельное количество баллов </w:t>
            </w:r>
            <w:r w:rsidR="00B10E92" w:rsidRPr="00CE4971">
              <w:rPr>
                <w:sz w:val="20"/>
                <w:szCs w:val="20"/>
              </w:rPr>
              <w:t>(%)</w:t>
            </w:r>
          </w:p>
        </w:tc>
      </w:tr>
      <w:tr w:rsidR="00B10E92" w:rsidRPr="00CE4971" w:rsidTr="00B10E92">
        <w:tc>
          <w:tcPr>
            <w:tcW w:w="9747" w:type="dxa"/>
            <w:gridSpan w:val="5"/>
          </w:tcPr>
          <w:p w:rsidR="00B10E92" w:rsidRPr="00CE4971" w:rsidRDefault="00B10E92" w:rsidP="0083039E">
            <w:pPr>
              <w:pStyle w:val="af"/>
              <w:spacing w:before="0" w:beforeAutospacing="0" w:after="0" w:afterAutospacing="0"/>
              <w:jc w:val="center"/>
              <w:rPr>
                <w:sz w:val="20"/>
                <w:szCs w:val="20"/>
              </w:rPr>
            </w:pPr>
            <w:r w:rsidRPr="00CE4971">
              <w:rPr>
                <w:sz w:val="20"/>
                <w:szCs w:val="20"/>
              </w:rPr>
              <w:t>Для работников образовательных учреждений</w:t>
            </w:r>
          </w:p>
        </w:tc>
      </w:tr>
      <w:tr w:rsidR="005B14A1" w:rsidRPr="00CE4971" w:rsidTr="00B10E92">
        <w:trPr>
          <w:trHeight w:val="141"/>
        </w:trPr>
        <w:tc>
          <w:tcPr>
            <w:tcW w:w="959" w:type="dxa"/>
            <w:vMerge w:val="restart"/>
          </w:tcPr>
          <w:p w:rsidR="005B14A1" w:rsidRPr="00CE4971" w:rsidRDefault="005B14A1" w:rsidP="00C31610">
            <w:pPr>
              <w:pStyle w:val="af"/>
              <w:numPr>
                <w:ilvl w:val="0"/>
                <w:numId w:val="11"/>
              </w:numPr>
              <w:spacing w:before="0" w:beforeAutospacing="0" w:after="0" w:afterAutospacing="0"/>
              <w:ind w:right="176" w:firstLine="66"/>
              <w:jc w:val="both"/>
              <w:rPr>
                <w:sz w:val="20"/>
                <w:szCs w:val="20"/>
              </w:rPr>
            </w:pPr>
          </w:p>
        </w:tc>
        <w:tc>
          <w:tcPr>
            <w:tcW w:w="4819" w:type="dxa"/>
            <w:vMerge w:val="restart"/>
          </w:tcPr>
          <w:p w:rsidR="005B14A1" w:rsidRPr="00CE4971" w:rsidRDefault="005B14A1" w:rsidP="0083039E">
            <w:pPr>
              <w:pStyle w:val="af"/>
              <w:spacing w:before="0" w:beforeAutospacing="0" w:after="0" w:afterAutospacing="0"/>
              <w:rPr>
                <w:sz w:val="20"/>
                <w:szCs w:val="20"/>
              </w:rPr>
            </w:pPr>
            <w:r w:rsidRPr="00CE4971">
              <w:rPr>
                <w:sz w:val="20"/>
                <w:szCs w:val="20"/>
              </w:rPr>
              <w:t xml:space="preserve">Участие в организации мероприятий </w:t>
            </w:r>
          </w:p>
        </w:tc>
        <w:tc>
          <w:tcPr>
            <w:tcW w:w="2464" w:type="dxa"/>
            <w:gridSpan w:val="2"/>
          </w:tcPr>
          <w:p w:rsidR="005B14A1" w:rsidRPr="00CE4971" w:rsidRDefault="005B14A1" w:rsidP="0083039E">
            <w:pPr>
              <w:pStyle w:val="af"/>
              <w:spacing w:before="0" w:beforeAutospacing="0" w:after="0" w:afterAutospacing="0"/>
              <w:rPr>
                <w:sz w:val="20"/>
                <w:szCs w:val="20"/>
              </w:rPr>
            </w:pPr>
            <w:r w:rsidRPr="00CE4971">
              <w:rPr>
                <w:sz w:val="20"/>
                <w:szCs w:val="20"/>
              </w:rPr>
              <w:t xml:space="preserve">региональный уровень </w:t>
            </w:r>
          </w:p>
        </w:tc>
        <w:tc>
          <w:tcPr>
            <w:tcW w:w="1505" w:type="dxa"/>
          </w:tcPr>
          <w:p w:rsidR="005B14A1" w:rsidRPr="00CE4971" w:rsidRDefault="005B14A1" w:rsidP="0083039E">
            <w:pPr>
              <w:pStyle w:val="af"/>
              <w:spacing w:before="0" w:beforeAutospacing="0" w:after="0" w:afterAutospacing="0"/>
              <w:jc w:val="center"/>
              <w:rPr>
                <w:sz w:val="20"/>
                <w:szCs w:val="20"/>
              </w:rPr>
            </w:pPr>
            <w:r w:rsidRPr="00CE4971">
              <w:rPr>
                <w:sz w:val="20"/>
                <w:szCs w:val="20"/>
              </w:rPr>
              <w:t>10</w:t>
            </w:r>
            <w:r w:rsidR="00B10E92" w:rsidRPr="00CE4971">
              <w:rPr>
                <w:sz w:val="20"/>
                <w:szCs w:val="20"/>
              </w:rPr>
              <w:t>б.</w:t>
            </w:r>
          </w:p>
        </w:tc>
      </w:tr>
      <w:tr w:rsidR="005B14A1" w:rsidRPr="00CE4971" w:rsidTr="00B10E92">
        <w:trPr>
          <w:trHeight w:val="141"/>
        </w:trPr>
        <w:tc>
          <w:tcPr>
            <w:tcW w:w="959" w:type="dxa"/>
            <w:vMerge/>
          </w:tcPr>
          <w:p w:rsidR="005B14A1" w:rsidRPr="00CE4971" w:rsidRDefault="005B14A1" w:rsidP="00C31610">
            <w:pPr>
              <w:pStyle w:val="af"/>
              <w:numPr>
                <w:ilvl w:val="0"/>
                <w:numId w:val="11"/>
              </w:numPr>
              <w:spacing w:before="0" w:beforeAutospacing="0" w:after="0" w:afterAutospacing="0"/>
              <w:ind w:right="176" w:firstLine="66"/>
              <w:jc w:val="both"/>
              <w:rPr>
                <w:sz w:val="20"/>
                <w:szCs w:val="20"/>
              </w:rPr>
            </w:pPr>
          </w:p>
        </w:tc>
        <w:tc>
          <w:tcPr>
            <w:tcW w:w="4819" w:type="dxa"/>
            <w:vMerge/>
          </w:tcPr>
          <w:p w:rsidR="005B14A1" w:rsidRPr="00CE4971" w:rsidRDefault="005B14A1" w:rsidP="0083039E">
            <w:pPr>
              <w:pStyle w:val="af"/>
              <w:spacing w:before="0" w:beforeAutospacing="0" w:after="0" w:afterAutospacing="0"/>
              <w:rPr>
                <w:sz w:val="20"/>
                <w:szCs w:val="20"/>
              </w:rPr>
            </w:pPr>
          </w:p>
        </w:tc>
        <w:tc>
          <w:tcPr>
            <w:tcW w:w="2464" w:type="dxa"/>
            <w:gridSpan w:val="2"/>
          </w:tcPr>
          <w:p w:rsidR="005B14A1" w:rsidRPr="00CE4971" w:rsidRDefault="005B14A1" w:rsidP="0083039E">
            <w:pPr>
              <w:pStyle w:val="af"/>
              <w:spacing w:before="0" w:beforeAutospacing="0" w:after="0" w:afterAutospacing="0"/>
              <w:rPr>
                <w:sz w:val="20"/>
                <w:szCs w:val="20"/>
              </w:rPr>
            </w:pPr>
            <w:r w:rsidRPr="00CE4971">
              <w:rPr>
                <w:sz w:val="20"/>
                <w:szCs w:val="20"/>
              </w:rPr>
              <w:t xml:space="preserve">уровень учреждения </w:t>
            </w:r>
          </w:p>
        </w:tc>
        <w:tc>
          <w:tcPr>
            <w:tcW w:w="1505" w:type="dxa"/>
          </w:tcPr>
          <w:p w:rsidR="005B14A1" w:rsidRPr="00CE4971" w:rsidRDefault="005B14A1" w:rsidP="0083039E">
            <w:pPr>
              <w:pStyle w:val="af"/>
              <w:spacing w:before="0" w:beforeAutospacing="0" w:after="0" w:afterAutospacing="0"/>
              <w:jc w:val="center"/>
              <w:rPr>
                <w:sz w:val="20"/>
                <w:szCs w:val="20"/>
              </w:rPr>
            </w:pPr>
            <w:r w:rsidRPr="00CE4971">
              <w:rPr>
                <w:sz w:val="20"/>
                <w:szCs w:val="20"/>
              </w:rPr>
              <w:t>5</w:t>
            </w:r>
            <w:r w:rsidR="00B10E92" w:rsidRPr="00CE4971">
              <w:rPr>
                <w:sz w:val="20"/>
                <w:szCs w:val="20"/>
              </w:rPr>
              <w:t>б.</w:t>
            </w:r>
          </w:p>
        </w:tc>
      </w:tr>
      <w:tr w:rsidR="005B14A1" w:rsidRPr="00CE4971" w:rsidTr="00B10E92">
        <w:trPr>
          <w:trHeight w:val="141"/>
        </w:trPr>
        <w:tc>
          <w:tcPr>
            <w:tcW w:w="959" w:type="dxa"/>
            <w:vMerge w:val="restart"/>
          </w:tcPr>
          <w:p w:rsidR="005B14A1" w:rsidRPr="00CE4971" w:rsidRDefault="005B14A1" w:rsidP="00C31610">
            <w:pPr>
              <w:pStyle w:val="af"/>
              <w:numPr>
                <w:ilvl w:val="0"/>
                <w:numId w:val="11"/>
              </w:numPr>
              <w:spacing w:before="0" w:beforeAutospacing="0" w:after="0" w:afterAutospacing="0"/>
              <w:ind w:right="176" w:firstLine="66"/>
              <w:jc w:val="both"/>
              <w:rPr>
                <w:sz w:val="20"/>
                <w:szCs w:val="20"/>
              </w:rPr>
            </w:pPr>
          </w:p>
        </w:tc>
        <w:tc>
          <w:tcPr>
            <w:tcW w:w="4819" w:type="dxa"/>
            <w:vMerge w:val="restart"/>
          </w:tcPr>
          <w:p w:rsidR="005B14A1" w:rsidRPr="00CE4971" w:rsidRDefault="005B14A1" w:rsidP="0083039E">
            <w:pPr>
              <w:pStyle w:val="af"/>
              <w:spacing w:before="0" w:beforeAutospacing="0" w:after="0" w:afterAutospacing="0"/>
              <w:rPr>
                <w:sz w:val="20"/>
                <w:szCs w:val="20"/>
              </w:rPr>
            </w:pPr>
            <w:r w:rsidRPr="00CE4971">
              <w:rPr>
                <w:sz w:val="20"/>
                <w:szCs w:val="20"/>
              </w:rPr>
              <w:t xml:space="preserve">Участие в инновационной деятельности </w:t>
            </w:r>
          </w:p>
        </w:tc>
        <w:tc>
          <w:tcPr>
            <w:tcW w:w="2464" w:type="dxa"/>
            <w:gridSpan w:val="2"/>
          </w:tcPr>
          <w:p w:rsidR="005B14A1" w:rsidRPr="00CE4971" w:rsidRDefault="005B14A1" w:rsidP="0083039E">
            <w:pPr>
              <w:pStyle w:val="af"/>
              <w:spacing w:before="0" w:beforeAutospacing="0" w:after="0" w:afterAutospacing="0"/>
              <w:rPr>
                <w:sz w:val="20"/>
                <w:szCs w:val="20"/>
              </w:rPr>
            </w:pPr>
            <w:r w:rsidRPr="00CE4971">
              <w:rPr>
                <w:sz w:val="20"/>
                <w:szCs w:val="20"/>
              </w:rPr>
              <w:t xml:space="preserve">реализован этап проекта </w:t>
            </w:r>
          </w:p>
        </w:tc>
        <w:tc>
          <w:tcPr>
            <w:tcW w:w="1505" w:type="dxa"/>
          </w:tcPr>
          <w:p w:rsidR="005B14A1" w:rsidRPr="00CE4971" w:rsidRDefault="005B14A1" w:rsidP="0083039E">
            <w:pPr>
              <w:pStyle w:val="af"/>
              <w:spacing w:before="0" w:beforeAutospacing="0" w:after="0" w:afterAutospacing="0"/>
              <w:jc w:val="center"/>
              <w:rPr>
                <w:sz w:val="20"/>
                <w:szCs w:val="20"/>
              </w:rPr>
            </w:pPr>
            <w:r w:rsidRPr="00CE4971">
              <w:rPr>
                <w:sz w:val="20"/>
                <w:szCs w:val="20"/>
              </w:rPr>
              <w:t>10</w:t>
            </w:r>
            <w:r w:rsidR="00B10E92" w:rsidRPr="00CE4971">
              <w:rPr>
                <w:sz w:val="20"/>
                <w:szCs w:val="20"/>
              </w:rPr>
              <w:t>б.</w:t>
            </w:r>
          </w:p>
        </w:tc>
      </w:tr>
      <w:tr w:rsidR="005B14A1" w:rsidRPr="00CE4971" w:rsidTr="00B10E92">
        <w:trPr>
          <w:trHeight w:val="141"/>
        </w:trPr>
        <w:tc>
          <w:tcPr>
            <w:tcW w:w="959" w:type="dxa"/>
            <w:vMerge/>
          </w:tcPr>
          <w:p w:rsidR="005B14A1" w:rsidRPr="00CE4971" w:rsidRDefault="005B14A1" w:rsidP="00C31610">
            <w:pPr>
              <w:pStyle w:val="af"/>
              <w:numPr>
                <w:ilvl w:val="0"/>
                <w:numId w:val="11"/>
              </w:numPr>
              <w:spacing w:before="0" w:beforeAutospacing="0" w:after="0" w:afterAutospacing="0"/>
              <w:ind w:right="176" w:firstLine="66"/>
              <w:jc w:val="both"/>
              <w:rPr>
                <w:sz w:val="20"/>
                <w:szCs w:val="20"/>
              </w:rPr>
            </w:pPr>
          </w:p>
        </w:tc>
        <w:tc>
          <w:tcPr>
            <w:tcW w:w="4819" w:type="dxa"/>
            <w:vMerge/>
          </w:tcPr>
          <w:p w:rsidR="005B14A1" w:rsidRPr="00CE4971" w:rsidRDefault="005B14A1" w:rsidP="0083039E">
            <w:pPr>
              <w:pStyle w:val="af"/>
              <w:spacing w:before="0" w:beforeAutospacing="0" w:after="0" w:afterAutospacing="0"/>
              <w:rPr>
                <w:sz w:val="20"/>
                <w:szCs w:val="20"/>
              </w:rPr>
            </w:pPr>
          </w:p>
        </w:tc>
        <w:tc>
          <w:tcPr>
            <w:tcW w:w="2464" w:type="dxa"/>
            <w:gridSpan w:val="2"/>
          </w:tcPr>
          <w:p w:rsidR="005B14A1" w:rsidRPr="00CE4971" w:rsidRDefault="005B14A1" w:rsidP="0083039E">
            <w:pPr>
              <w:pStyle w:val="af"/>
              <w:spacing w:before="0" w:beforeAutospacing="0" w:after="0" w:afterAutospacing="0"/>
              <w:rPr>
                <w:sz w:val="20"/>
                <w:szCs w:val="20"/>
              </w:rPr>
            </w:pPr>
            <w:r w:rsidRPr="00CE4971">
              <w:rPr>
                <w:sz w:val="20"/>
                <w:szCs w:val="20"/>
              </w:rPr>
              <w:t xml:space="preserve">реализован проект, внедрены результаты инновационной деятельности </w:t>
            </w:r>
          </w:p>
        </w:tc>
        <w:tc>
          <w:tcPr>
            <w:tcW w:w="1505" w:type="dxa"/>
          </w:tcPr>
          <w:p w:rsidR="005B14A1" w:rsidRPr="00CE4971" w:rsidRDefault="005B14A1" w:rsidP="0083039E">
            <w:pPr>
              <w:pStyle w:val="af"/>
              <w:spacing w:before="0" w:beforeAutospacing="0" w:after="0" w:afterAutospacing="0"/>
              <w:jc w:val="center"/>
              <w:rPr>
                <w:sz w:val="20"/>
                <w:szCs w:val="20"/>
              </w:rPr>
            </w:pPr>
            <w:r w:rsidRPr="00CE4971">
              <w:rPr>
                <w:sz w:val="20"/>
                <w:szCs w:val="20"/>
              </w:rPr>
              <w:t>20</w:t>
            </w:r>
            <w:r w:rsidR="00B10E92" w:rsidRPr="00CE4971">
              <w:rPr>
                <w:sz w:val="20"/>
                <w:szCs w:val="20"/>
              </w:rPr>
              <w:t>б.</w:t>
            </w:r>
          </w:p>
        </w:tc>
      </w:tr>
      <w:tr w:rsidR="005B14A1" w:rsidRPr="00CE4971" w:rsidTr="00B10E92">
        <w:tc>
          <w:tcPr>
            <w:tcW w:w="959" w:type="dxa"/>
          </w:tcPr>
          <w:p w:rsidR="005B14A1" w:rsidRPr="00CE4971" w:rsidRDefault="005B14A1" w:rsidP="00C31610">
            <w:pPr>
              <w:pStyle w:val="af"/>
              <w:numPr>
                <w:ilvl w:val="0"/>
                <w:numId w:val="11"/>
              </w:numPr>
              <w:spacing w:before="0" w:beforeAutospacing="0" w:after="0" w:afterAutospacing="0"/>
              <w:ind w:right="176" w:firstLine="66"/>
              <w:jc w:val="both"/>
              <w:rPr>
                <w:sz w:val="20"/>
                <w:szCs w:val="20"/>
              </w:rPr>
            </w:pPr>
          </w:p>
        </w:tc>
        <w:tc>
          <w:tcPr>
            <w:tcW w:w="4819" w:type="dxa"/>
          </w:tcPr>
          <w:p w:rsidR="005B14A1" w:rsidRPr="00CE4971" w:rsidRDefault="005B14A1" w:rsidP="0083039E">
            <w:pPr>
              <w:pStyle w:val="af"/>
              <w:spacing w:before="0" w:beforeAutospacing="0" w:after="0" w:afterAutospacing="0"/>
              <w:rPr>
                <w:sz w:val="20"/>
                <w:szCs w:val="20"/>
              </w:rPr>
            </w:pPr>
            <w:r w:rsidRPr="00CE4971">
              <w:rPr>
                <w:sz w:val="20"/>
                <w:szCs w:val="20"/>
              </w:rPr>
              <w:t xml:space="preserve">Инициатива, творчество и применение в работе современных форм и методов организации труда </w:t>
            </w:r>
          </w:p>
        </w:tc>
        <w:tc>
          <w:tcPr>
            <w:tcW w:w="2464" w:type="dxa"/>
            <w:gridSpan w:val="2"/>
          </w:tcPr>
          <w:p w:rsidR="005B14A1" w:rsidRPr="00CE4971" w:rsidRDefault="005B14A1" w:rsidP="0083039E">
            <w:pPr>
              <w:pStyle w:val="af"/>
              <w:spacing w:before="0" w:beforeAutospacing="0" w:after="0" w:afterAutospacing="0"/>
              <w:jc w:val="both"/>
              <w:rPr>
                <w:sz w:val="20"/>
                <w:szCs w:val="20"/>
              </w:rPr>
            </w:pPr>
            <w:r w:rsidRPr="00CE4971">
              <w:rPr>
                <w:sz w:val="20"/>
                <w:szCs w:val="20"/>
              </w:rPr>
              <w:t xml:space="preserve">внедрены современные формы работы и </w:t>
            </w:r>
            <w:r w:rsidRPr="00CE4971">
              <w:rPr>
                <w:sz w:val="20"/>
                <w:szCs w:val="20"/>
              </w:rPr>
              <w:lastRenderedPageBreak/>
              <w:t>нестандартные методы организации труда</w:t>
            </w:r>
          </w:p>
        </w:tc>
        <w:tc>
          <w:tcPr>
            <w:tcW w:w="1505" w:type="dxa"/>
          </w:tcPr>
          <w:p w:rsidR="005B14A1" w:rsidRPr="00CE4971" w:rsidRDefault="005B14A1" w:rsidP="0083039E">
            <w:pPr>
              <w:pStyle w:val="af"/>
              <w:spacing w:before="0" w:beforeAutospacing="0" w:after="0" w:afterAutospacing="0"/>
              <w:jc w:val="center"/>
              <w:rPr>
                <w:sz w:val="20"/>
                <w:szCs w:val="20"/>
              </w:rPr>
            </w:pPr>
            <w:r w:rsidRPr="00CE4971">
              <w:rPr>
                <w:sz w:val="20"/>
                <w:szCs w:val="20"/>
              </w:rPr>
              <w:lastRenderedPageBreak/>
              <w:t>20</w:t>
            </w:r>
            <w:r w:rsidR="00B10E92" w:rsidRPr="00CE4971">
              <w:rPr>
                <w:sz w:val="20"/>
                <w:szCs w:val="20"/>
              </w:rPr>
              <w:t>б.</w:t>
            </w:r>
          </w:p>
        </w:tc>
      </w:tr>
      <w:tr w:rsidR="005B14A1" w:rsidRPr="00CE4971" w:rsidTr="00B10E92">
        <w:tc>
          <w:tcPr>
            <w:tcW w:w="959" w:type="dxa"/>
          </w:tcPr>
          <w:p w:rsidR="005B14A1" w:rsidRPr="00CE4971" w:rsidRDefault="005B14A1" w:rsidP="00C31610">
            <w:pPr>
              <w:pStyle w:val="af"/>
              <w:numPr>
                <w:ilvl w:val="0"/>
                <w:numId w:val="11"/>
              </w:numPr>
              <w:spacing w:before="0" w:beforeAutospacing="0" w:after="0" w:afterAutospacing="0"/>
              <w:ind w:right="176" w:firstLine="66"/>
              <w:jc w:val="both"/>
              <w:rPr>
                <w:sz w:val="20"/>
                <w:szCs w:val="20"/>
              </w:rPr>
            </w:pPr>
          </w:p>
        </w:tc>
        <w:tc>
          <w:tcPr>
            <w:tcW w:w="4819" w:type="dxa"/>
          </w:tcPr>
          <w:p w:rsidR="005B14A1" w:rsidRPr="00CE4971" w:rsidRDefault="005B14A1" w:rsidP="0083039E">
            <w:pPr>
              <w:pStyle w:val="af"/>
              <w:spacing w:before="0" w:beforeAutospacing="0" w:after="0" w:afterAutospacing="0"/>
              <w:rPr>
                <w:sz w:val="20"/>
                <w:szCs w:val="20"/>
              </w:rPr>
            </w:pPr>
            <w:r w:rsidRPr="00CE4971">
              <w:rPr>
                <w:sz w:val="20"/>
                <w:szCs w:val="20"/>
              </w:rPr>
              <w:t xml:space="preserve">Выполнение порученной работы, связанной с обеспечением рабочего процесса или уставной деятельности Учреждения </w:t>
            </w:r>
          </w:p>
        </w:tc>
        <w:tc>
          <w:tcPr>
            <w:tcW w:w="2464" w:type="dxa"/>
            <w:gridSpan w:val="2"/>
          </w:tcPr>
          <w:p w:rsidR="005B14A1" w:rsidRPr="00CE4971" w:rsidRDefault="005B14A1" w:rsidP="0083039E">
            <w:pPr>
              <w:pStyle w:val="af"/>
              <w:spacing w:before="0" w:beforeAutospacing="0" w:after="0" w:afterAutospacing="0"/>
              <w:jc w:val="both"/>
              <w:rPr>
                <w:sz w:val="20"/>
                <w:szCs w:val="20"/>
              </w:rPr>
            </w:pPr>
            <w:r w:rsidRPr="00CE4971">
              <w:rPr>
                <w:sz w:val="20"/>
                <w:szCs w:val="20"/>
              </w:rPr>
              <w:t>задание выполнено в срок в полном объеме</w:t>
            </w:r>
          </w:p>
        </w:tc>
        <w:tc>
          <w:tcPr>
            <w:tcW w:w="1505" w:type="dxa"/>
          </w:tcPr>
          <w:p w:rsidR="005B14A1" w:rsidRPr="00CE4971" w:rsidRDefault="005B14A1" w:rsidP="0083039E">
            <w:pPr>
              <w:pStyle w:val="af"/>
              <w:spacing w:before="0" w:beforeAutospacing="0" w:after="0" w:afterAutospacing="0"/>
              <w:jc w:val="center"/>
              <w:rPr>
                <w:sz w:val="20"/>
                <w:szCs w:val="20"/>
              </w:rPr>
            </w:pPr>
            <w:r w:rsidRPr="00CE4971">
              <w:rPr>
                <w:sz w:val="20"/>
                <w:szCs w:val="20"/>
              </w:rPr>
              <w:t>15</w:t>
            </w:r>
            <w:r w:rsidR="00B10E92" w:rsidRPr="00CE4971">
              <w:rPr>
                <w:sz w:val="20"/>
                <w:szCs w:val="20"/>
              </w:rPr>
              <w:t>б.</w:t>
            </w:r>
          </w:p>
        </w:tc>
      </w:tr>
      <w:tr w:rsidR="005B14A1" w:rsidRPr="00CE4971" w:rsidTr="00B10E92">
        <w:tc>
          <w:tcPr>
            <w:tcW w:w="959" w:type="dxa"/>
          </w:tcPr>
          <w:p w:rsidR="005B14A1" w:rsidRPr="00CE4971" w:rsidRDefault="005B14A1" w:rsidP="00C31610">
            <w:pPr>
              <w:pStyle w:val="af"/>
              <w:numPr>
                <w:ilvl w:val="0"/>
                <w:numId w:val="11"/>
              </w:numPr>
              <w:spacing w:before="0" w:beforeAutospacing="0" w:after="0" w:afterAutospacing="0"/>
              <w:ind w:right="176" w:firstLine="66"/>
              <w:jc w:val="both"/>
              <w:rPr>
                <w:sz w:val="20"/>
                <w:szCs w:val="20"/>
              </w:rPr>
            </w:pPr>
          </w:p>
        </w:tc>
        <w:tc>
          <w:tcPr>
            <w:tcW w:w="4819" w:type="dxa"/>
          </w:tcPr>
          <w:p w:rsidR="005B14A1" w:rsidRPr="00CE4971" w:rsidRDefault="005B14A1" w:rsidP="0083039E">
            <w:pPr>
              <w:pStyle w:val="af"/>
              <w:spacing w:before="0" w:beforeAutospacing="0" w:after="0" w:afterAutospacing="0"/>
              <w:rPr>
                <w:sz w:val="20"/>
                <w:szCs w:val="20"/>
              </w:rPr>
            </w:pPr>
            <w:r w:rsidRPr="00CE4971">
              <w:rPr>
                <w:sz w:val="20"/>
                <w:szCs w:val="20"/>
              </w:rPr>
              <w:t xml:space="preserve">Достижение высоких результатов в работе за определенный период </w:t>
            </w:r>
          </w:p>
        </w:tc>
        <w:tc>
          <w:tcPr>
            <w:tcW w:w="2464" w:type="dxa"/>
            <w:gridSpan w:val="2"/>
          </w:tcPr>
          <w:p w:rsidR="005B14A1" w:rsidRPr="00CE4971" w:rsidRDefault="005B14A1" w:rsidP="0083039E">
            <w:pPr>
              <w:pStyle w:val="af"/>
              <w:spacing w:before="0" w:beforeAutospacing="0" w:after="0" w:afterAutospacing="0"/>
              <w:jc w:val="both"/>
              <w:rPr>
                <w:sz w:val="20"/>
                <w:szCs w:val="20"/>
              </w:rPr>
            </w:pPr>
            <w:r w:rsidRPr="00CE4971">
              <w:rPr>
                <w:sz w:val="20"/>
                <w:szCs w:val="20"/>
              </w:rPr>
              <w:t>наличие динамики в результатах</w:t>
            </w:r>
          </w:p>
        </w:tc>
        <w:tc>
          <w:tcPr>
            <w:tcW w:w="1505" w:type="dxa"/>
          </w:tcPr>
          <w:p w:rsidR="005B14A1" w:rsidRPr="00CE4971" w:rsidRDefault="005B14A1" w:rsidP="0083039E">
            <w:pPr>
              <w:pStyle w:val="af"/>
              <w:spacing w:before="0" w:beforeAutospacing="0" w:after="0" w:afterAutospacing="0"/>
              <w:jc w:val="center"/>
              <w:rPr>
                <w:sz w:val="20"/>
                <w:szCs w:val="20"/>
              </w:rPr>
            </w:pPr>
            <w:r w:rsidRPr="00CE4971">
              <w:rPr>
                <w:sz w:val="20"/>
                <w:szCs w:val="20"/>
              </w:rPr>
              <w:t>20</w:t>
            </w:r>
            <w:r w:rsidR="00B10E92" w:rsidRPr="00CE4971">
              <w:rPr>
                <w:sz w:val="20"/>
                <w:szCs w:val="20"/>
              </w:rPr>
              <w:t>б.</w:t>
            </w:r>
          </w:p>
        </w:tc>
      </w:tr>
      <w:tr w:rsidR="005B14A1" w:rsidRPr="00CE4971" w:rsidTr="00B10E92">
        <w:trPr>
          <w:trHeight w:val="141"/>
        </w:trPr>
        <w:tc>
          <w:tcPr>
            <w:tcW w:w="959" w:type="dxa"/>
            <w:vMerge w:val="restart"/>
          </w:tcPr>
          <w:p w:rsidR="005B14A1" w:rsidRPr="00CE4971" w:rsidRDefault="005B14A1" w:rsidP="00C31610">
            <w:pPr>
              <w:pStyle w:val="af"/>
              <w:numPr>
                <w:ilvl w:val="0"/>
                <w:numId w:val="11"/>
              </w:numPr>
              <w:spacing w:before="0" w:beforeAutospacing="0" w:after="0" w:afterAutospacing="0"/>
              <w:ind w:right="176" w:firstLine="66"/>
              <w:jc w:val="both"/>
              <w:rPr>
                <w:sz w:val="20"/>
                <w:szCs w:val="20"/>
              </w:rPr>
            </w:pPr>
          </w:p>
        </w:tc>
        <w:tc>
          <w:tcPr>
            <w:tcW w:w="4819" w:type="dxa"/>
            <w:vMerge w:val="restart"/>
          </w:tcPr>
          <w:p w:rsidR="005B14A1" w:rsidRPr="00CE4971" w:rsidRDefault="005B14A1" w:rsidP="0083039E">
            <w:pPr>
              <w:pStyle w:val="af"/>
              <w:spacing w:before="0" w:beforeAutospacing="0" w:after="0" w:afterAutospacing="0"/>
              <w:rPr>
                <w:sz w:val="20"/>
                <w:szCs w:val="20"/>
              </w:rPr>
            </w:pPr>
            <w:r w:rsidRPr="00CE4971">
              <w:rPr>
                <w:sz w:val="20"/>
                <w:szCs w:val="20"/>
              </w:rPr>
              <w:t xml:space="preserve">Результативность обучающихся, воспитанников в конкурсах, мероприятиях </w:t>
            </w:r>
          </w:p>
        </w:tc>
        <w:tc>
          <w:tcPr>
            <w:tcW w:w="2464" w:type="dxa"/>
            <w:gridSpan w:val="2"/>
          </w:tcPr>
          <w:p w:rsidR="005B14A1" w:rsidRPr="00CE4971" w:rsidRDefault="005B14A1" w:rsidP="0083039E">
            <w:pPr>
              <w:pStyle w:val="af"/>
              <w:spacing w:before="0" w:beforeAutospacing="0" w:after="0" w:afterAutospacing="0"/>
              <w:rPr>
                <w:sz w:val="20"/>
                <w:szCs w:val="20"/>
              </w:rPr>
            </w:pPr>
            <w:r w:rsidRPr="00CE4971">
              <w:rPr>
                <w:sz w:val="20"/>
                <w:szCs w:val="20"/>
              </w:rPr>
              <w:t xml:space="preserve">наличие призового места на: </w:t>
            </w:r>
          </w:p>
        </w:tc>
        <w:tc>
          <w:tcPr>
            <w:tcW w:w="1505" w:type="dxa"/>
          </w:tcPr>
          <w:p w:rsidR="005B14A1" w:rsidRPr="00CE4971" w:rsidRDefault="005B14A1" w:rsidP="0083039E">
            <w:pPr>
              <w:pStyle w:val="af"/>
              <w:spacing w:before="0" w:beforeAutospacing="0" w:after="0" w:afterAutospacing="0"/>
              <w:jc w:val="center"/>
              <w:rPr>
                <w:sz w:val="20"/>
                <w:szCs w:val="20"/>
              </w:rPr>
            </w:pPr>
          </w:p>
        </w:tc>
      </w:tr>
      <w:tr w:rsidR="005B14A1" w:rsidRPr="00CE4971" w:rsidTr="00B10E92">
        <w:trPr>
          <w:trHeight w:val="141"/>
        </w:trPr>
        <w:tc>
          <w:tcPr>
            <w:tcW w:w="959" w:type="dxa"/>
            <w:vMerge/>
          </w:tcPr>
          <w:p w:rsidR="005B14A1" w:rsidRPr="00CE4971" w:rsidRDefault="005B14A1" w:rsidP="0083039E">
            <w:pPr>
              <w:pStyle w:val="af"/>
              <w:spacing w:before="0" w:beforeAutospacing="0" w:after="0" w:afterAutospacing="0"/>
              <w:jc w:val="both"/>
              <w:rPr>
                <w:sz w:val="20"/>
                <w:szCs w:val="20"/>
              </w:rPr>
            </w:pPr>
          </w:p>
        </w:tc>
        <w:tc>
          <w:tcPr>
            <w:tcW w:w="4819" w:type="dxa"/>
            <w:vMerge/>
          </w:tcPr>
          <w:p w:rsidR="005B14A1" w:rsidRPr="00CE4971" w:rsidRDefault="005B14A1" w:rsidP="0083039E">
            <w:pPr>
              <w:pStyle w:val="af"/>
              <w:spacing w:before="0" w:beforeAutospacing="0" w:after="0" w:afterAutospacing="0"/>
              <w:rPr>
                <w:sz w:val="20"/>
                <w:szCs w:val="20"/>
              </w:rPr>
            </w:pPr>
          </w:p>
        </w:tc>
        <w:tc>
          <w:tcPr>
            <w:tcW w:w="2464" w:type="dxa"/>
            <w:gridSpan w:val="2"/>
          </w:tcPr>
          <w:p w:rsidR="005B14A1" w:rsidRPr="00CE4971" w:rsidRDefault="005B14A1" w:rsidP="0083039E">
            <w:pPr>
              <w:pStyle w:val="af"/>
              <w:spacing w:before="0" w:beforeAutospacing="0" w:after="0" w:afterAutospacing="0"/>
              <w:rPr>
                <w:sz w:val="20"/>
                <w:szCs w:val="20"/>
              </w:rPr>
            </w:pPr>
            <w:r w:rsidRPr="00CE4971">
              <w:rPr>
                <w:sz w:val="20"/>
                <w:szCs w:val="20"/>
              </w:rPr>
              <w:t xml:space="preserve">региональном уровне </w:t>
            </w:r>
          </w:p>
        </w:tc>
        <w:tc>
          <w:tcPr>
            <w:tcW w:w="1505" w:type="dxa"/>
          </w:tcPr>
          <w:p w:rsidR="005B14A1" w:rsidRPr="00CE4971" w:rsidRDefault="005B14A1" w:rsidP="0083039E">
            <w:pPr>
              <w:pStyle w:val="af"/>
              <w:spacing w:before="0" w:beforeAutospacing="0" w:after="0" w:afterAutospacing="0"/>
              <w:jc w:val="center"/>
              <w:rPr>
                <w:sz w:val="20"/>
                <w:szCs w:val="20"/>
              </w:rPr>
            </w:pPr>
            <w:r w:rsidRPr="00CE4971">
              <w:rPr>
                <w:sz w:val="20"/>
                <w:szCs w:val="20"/>
              </w:rPr>
              <w:t xml:space="preserve">20 </w:t>
            </w:r>
            <w:r w:rsidR="00B10E92" w:rsidRPr="00CE4971">
              <w:rPr>
                <w:sz w:val="20"/>
                <w:szCs w:val="20"/>
              </w:rPr>
              <w:t>б.</w:t>
            </w:r>
          </w:p>
        </w:tc>
      </w:tr>
      <w:tr w:rsidR="005B14A1" w:rsidRPr="00CE4971" w:rsidTr="00B10E92">
        <w:trPr>
          <w:trHeight w:val="141"/>
        </w:trPr>
        <w:tc>
          <w:tcPr>
            <w:tcW w:w="959" w:type="dxa"/>
            <w:vMerge/>
          </w:tcPr>
          <w:p w:rsidR="005B14A1" w:rsidRPr="00CE4971" w:rsidRDefault="005B14A1" w:rsidP="0083039E">
            <w:pPr>
              <w:pStyle w:val="af"/>
              <w:spacing w:before="0" w:beforeAutospacing="0" w:after="0" w:afterAutospacing="0"/>
              <w:jc w:val="both"/>
              <w:rPr>
                <w:sz w:val="20"/>
                <w:szCs w:val="20"/>
              </w:rPr>
            </w:pPr>
          </w:p>
        </w:tc>
        <w:tc>
          <w:tcPr>
            <w:tcW w:w="4819" w:type="dxa"/>
            <w:vMerge/>
          </w:tcPr>
          <w:p w:rsidR="005B14A1" w:rsidRPr="00CE4971" w:rsidRDefault="005B14A1" w:rsidP="0083039E">
            <w:pPr>
              <w:pStyle w:val="af"/>
              <w:spacing w:before="0" w:beforeAutospacing="0" w:after="0" w:afterAutospacing="0"/>
              <w:rPr>
                <w:sz w:val="20"/>
                <w:szCs w:val="20"/>
              </w:rPr>
            </w:pPr>
          </w:p>
        </w:tc>
        <w:tc>
          <w:tcPr>
            <w:tcW w:w="2464" w:type="dxa"/>
            <w:gridSpan w:val="2"/>
          </w:tcPr>
          <w:p w:rsidR="005B14A1" w:rsidRPr="00CE4971" w:rsidRDefault="005B14A1" w:rsidP="0083039E">
            <w:pPr>
              <w:pStyle w:val="af"/>
              <w:spacing w:before="0" w:beforeAutospacing="0" w:after="0" w:afterAutospacing="0"/>
              <w:rPr>
                <w:sz w:val="20"/>
                <w:szCs w:val="20"/>
              </w:rPr>
            </w:pPr>
            <w:r w:rsidRPr="00CE4971">
              <w:rPr>
                <w:sz w:val="20"/>
                <w:szCs w:val="20"/>
              </w:rPr>
              <w:t xml:space="preserve">муниципальном уровне </w:t>
            </w:r>
          </w:p>
        </w:tc>
        <w:tc>
          <w:tcPr>
            <w:tcW w:w="1505" w:type="dxa"/>
          </w:tcPr>
          <w:p w:rsidR="005B14A1" w:rsidRPr="00CE4971" w:rsidRDefault="005B14A1" w:rsidP="0083039E">
            <w:pPr>
              <w:pStyle w:val="af"/>
              <w:spacing w:before="0" w:beforeAutospacing="0" w:after="0" w:afterAutospacing="0"/>
              <w:jc w:val="center"/>
              <w:rPr>
                <w:sz w:val="20"/>
                <w:szCs w:val="20"/>
              </w:rPr>
            </w:pPr>
            <w:r w:rsidRPr="00CE4971">
              <w:rPr>
                <w:sz w:val="20"/>
                <w:szCs w:val="20"/>
              </w:rPr>
              <w:t xml:space="preserve">10 </w:t>
            </w:r>
            <w:r w:rsidR="00B10E92" w:rsidRPr="00CE4971">
              <w:rPr>
                <w:sz w:val="20"/>
                <w:szCs w:val="20"/>
              </w:rPr>
              <w:t>б.</w:t>
            </w:r>
          </w:p>
        </w:tc>
      </w:tr>
      <w:tr w:rsidR="005B14A1" w:rsidRPr="00CE4971" w:rsidTr="00B10E92">
        <w:trPr>
          <w:trHeight w:val="141"/>
        </w:trPr>
        <w:tc>
          <w:tcPr>
            <w:tcW w:w="959" w:type="dxa"/>
            <w:vMerge/>
          </w:tcPr>
          <w:p w:rsidR="005B14A1" w:rsidRPr="00CE4971" w:rsidRDefault="005B14A1" w:rsidP="0083039E">
            <w:pPr>
              <w:pStyle w:val="af"/>
              <w:spacing w:before="0" w:beforeAutospacing="0" w:after="0" w:afterAutospacing="0"/>
              <w:jc w:val="both"/>
              <w:rPr>
                <w:sz w:val="20"/>
                <w:szCs w:val="20"/>
              </w:rPr>
            </w:pPr>
          </w:p>
        </w:tc>
        <w:tc>
          <w:tcPr>
            <w:tcW w:w="4819" w:type="dxa"/>
            <w:vMerge/>
          </w:tcPr>
          <w:p w:rsidR="005B14A1" w:rsidRPr="00CE4971" w:rsidRDefault="005B14A1" w:rsidP="0083039E">
            <w:pPr>
              <w:pStyle w:val="af"/>
              <w:spacing w:before="0" w:beforeAutospacing="0" w:after="0" w:afterAutospacing="0"/>
              <w:rPr>
                <w:sz w:val="20"/>
                <w:szCs w:val="20"/>
              </w:rPr>
            </w:pPr>
          </w:p>
        </w:tc>
        <w:tc>
          <w:tcPr>
            <w:tcW w:w="2464" w:type="dxa"/>
            <w:gridSpan w:val="2"/>
          </w:tcPr>
          <w:p w:rsidR="005B14A1" w:rsidRPr="00CE4971" w:rsidRDefault="005B14A1" w:rsidP="0083039E">
            <w:pPr>
              <w:pStyle w:val="af"/>
              <w:spacing w:before="0" w:beforeAutospacing="0" w:after="0" w:afterAutospacing="0"/>
              <w:rPr>
                <w:sz w:val="20"/>
                <w:szCs w:val="20"/>
              </w:rPr>
            </w:pPr>
            <w:r w:rsidRPr="00CE4971">
              <w:rPr>
                <w:sz w:val="20"/>
                <w:szCs w:val="20"/>
              </w:rPr>
              <w:t xml:space="preserve">уровне учреждения </w:t>
            </w:r>
          </w:p>
        </w:tc>
        <w:tc>
          <w:tcPr>
            <w:tcW w:w="1505" w:type="dxa"/>
          </w:tcPr>
          <w:p w:rsidR="005B14A1" w:rsidRPr="00CE4971" w:rsidRDefault="005B14A1" w:rsidP="0083039E">
            <w:pPr>
              <w:pStyle w:val="af"/>
              <w:spacing w:before="0" w:beforeAutospacing="0" w:after="0" w:afterAutospacing="0"/>
              <w:jc w:val="center"/>
              <w:rPr>
                <w:sz w:val="20"/>
                <w:szCs w:val="20"/>
              </w:rPr>
            </w:pPr>
            <w:r w:rsidRPr="00CE4971">
              <w:rPr>
                <w:sz w:val="20"/>
                <w:szCs w:val="20"/>
              </w:rPr>
              <w:t xml:space="preserve">5 </w:t>
            </w:r>
            <w:r w:rsidR="00B10E92" w:rsidRPr="00CE4971">
              <w:rPr>
                <w:sz w:val="20"/>
                <w:szCs w:val="20"/>
              </w:rPr>
              <w:t>б.</w:t>
            </w:r>
          </w:p>
        </w:tc>
      </w:tr>
      <w:tr w:rsidR="00B10E92" w:rsidRPr="00CE4971" w:rsidTr="00B10E92">
        <w:tc>
          <w:tcPr>
            <w:tcW w:w="959" w:type="dxa"/>
          </w:tcPr>
          <w:p w:rsidR="00B10E92" w:rsidRPr="00CE4971" w:rsidRDefault="00B10E92" w:rsidP="001B5A69">
            <w:pPr>
              <w:pStyle w:val="af"/>
              <w:spacing w:before="0" w:beforeAutospacing="0" w:after="0" w:afterAutospacing="0"/>
              <w:ind w:left="360" w:right="176"/>
              <w:jc w:val="both"/>
            </w:pPr>
          </w:p>
        </w:tc>
        <w:tc>
          <w:tcPr>
            <w:tcW w:w="8788" w:type="dxa"/>
            <w:gridSpan w:val="4"/>
          </w:tcPr>
          <w:p w:rsidR="00B10E92" w:rsidRPr="00CE4971" w:rsidRDefault="00B10E92" w:rsidP="001B5A69">
            <w:pPr>
              <w:pStyle w:val="af"/>
              <w:spacing w:before="0" w:beforeAutospacing="0" w:after="0" w:afterAutospacing="0"/>
              <w:jc w:val="center"/>
            </w:pPr>
          </w:p>
          <w:p w:rsidR="00B10E92" w:rsidRPr="00CE4971" w:rsidRDefault="00B10E92" w:rsidP="001B5A69">
            <w:pPr>
              <w:pStyle w:val="af"/>
              <w:spacing w:before="0" w:beforeAutospacing="0" w:after="0" w:afterAutospacing="0"/>
              <w:jc w:val="center"/>
            </w:pPr>
            <w:r w:rsidRPr="00CE4971">
              <w:t xml:space="preserve"> Для начальников (руководителей) отделов</w:t>
            </w:r>
          </w:p>
        </w:tc>
      </w:tr>
      <w:tr w:rsidR="00B10E92" w:rsidRPr="00CE4971" w:rsidTr="00B10E92">
        <w:tc>
          <w:tcPr>
            <w:tcW w:w="959" w:type="dxa"/>
          </w:tcPr>
          <w:p w:rsidR="00B10E92" w:rsidRPr="00CE4971" w:rsidRDefault="00B10E92" w:rsidP="00C31610">
            <w:pPr>
              <w:pStyle w:val="af"/>
              <w:numPr>
                <w:ilvl w:val="0"/>
                <w:numId w:val="15"/>
              </w:numPr>
              <w:spacing w:before="0" w:beforeAutospacing="0" w:after="0" w:afterAutospacing="0"/>
              <w:ind w:right="176"/>
              <w:jc w:val="both"/>
            </w:pPr>
          </w:p>
        </w:tc>
        <w:tc>
          <w:tcPr>
            <w:tcW w:w="4819" w:type="dxa"/>
          </w:tcPr>
          <w:p w:rsidR="00B10E92" w:rsidRPr="00CE4971" w:rsidRDefault="00B10E92" w:rsidP="001B5A69">
            <w:pPr>
              <w:pStyle w:val="af"/>
              <w:spacing w:before="0" w:beforeAutospacing="0" w:after="0" w:afterAutospacing="0"/>
            </w:pPr>
            <w:r w:rsidRPr="00CE4971">
              <w:t xml:space="preserve">Выполнение порученной работы, связанной с обеспечением рабочего процесса или уставной деятельности Учреждения </w:t>
            </w:r>
          </w:p>
        </w:tc>
        <w:tc>
          <w:tcPr>
            <w:tcW w:w="2435" w:type="dxa"/>
          </w:tcPr>
          <w:p w:rsidR="00B10E92" w:rsidRPr="00CE4971" w:rsidRDefault="00B10E92" w:rsidP="001B5A69">
            <w:pPr>
              <w:pStyle w:val="af"/>
              <w:spacing w:before="0" w:beforeAutospacing="0" w:after="0" w:afterAutospacing="0"/>
            </w:pPr>
            <w:r w:rsidRPr="00CE4971">
              <w:t>задание выполнено в срок в полном объеме</w:t>
            </w:r>
          </w:p>
        </w:tc>
        <w:tc>
          <w:tcPr>
            <w:tcW w:w="1534" w:type="dxa"/>
            <w:gridSpan w:val="2"/>
          </w:tcPr>
          <w:p w:rsidR="00B10E92" w:rsidRPr="00CE4971" w:rsidRDefault="00B10E92" w:rsidP="001B5A69">
            <w:pPr>
              <w:pStyle w:val="af"/>
              <w:spacing w:before="0" w:beforeAutospacing="0" w:after="0" w:afterAutospacing="0"/>
              <w:jc w:val="center"/>
            </w:pPr>
            <w:r w:rsidRPr="00CE4971">
              <w:t>15%</w:t>
            </w:r>
          </w:p>
        </w:tc>
      </w:tr>
      <w:tr w:rsidR="00B10E92" w:rsidRPr="00CE4971" w:rsidTr="00B10E92">
        <w:tc>
          <w:tcPr>
            <w:tcW w:w="959" w:type="dxa"/>
          </w:tcPr>
          <w:p w:rsidR="00B10E92" w:rsidRPr="00CE4971" w:rsidRDefault="00B10E92" w:rsidP="00C31610">
            <w:pPr>
              <w:pStyle w:val="af"/>
              <w:numPr>
                <w:ilvl w:val="0"/>
                <w:numId w:val="15"/>
              </w:numPr>
              <w:spacing w:before="0" w:beforeAutospacing="0" w:after="0" w:afterAutospacing="0"/>
              <w:ind w:right="176"/>
              <w:jc w:val="both"/>
            </w:pPr>
          </w:p>
        </w:tc>
        <w:tc>
          <w:tcPr>
            <w:tcW w:w="4819" w:type="dxa"/>
          </w:tcPr>
          <w:p w:rsidR="00B10E92" w:rsidRPr="00CE4971" w:rsidRDefault="00B10E92" w:rsidP="001B5A69">
            <w:pPr>
              <w:pStyle w:val="af"/>
              <w:spacing w:before="0" w:beforeAutospacing="0" w:after="0" w:afterAutospacing="0"/>
            </w:pPr>
            <w:r w:rsidRPr="00CE4971">
              <w:t xml:space="preserve">Успешное и добросовестное исполнение профессиональной деятельности </w:t>
            </w:r>
          </w:p>
          <w:p w:rsidR="00B10E92" w:rsidRPr="00CE4971" w:rsidRDefault="00B10E92" w:rsidP="001B5A69">
            <w:pPr>
              <w:pStyle w:val="af"/>
              <w:spacing w:before="0" w:beforeAutospacing="0" w:after="0" w:afterAutospacing="0"/>
            </w:pPr>
            <w:r w:rsidRPr="00CE4971">
              <w:t>Обеспечение бесперебойного функционирования отдела</w:t>
            </w:r>
          </w:p>
        </w:tc>
        <w:tc>
          <w:tcPr>
            <w:tcW w:w="2435" w:type="dxa"/>
          </w:tcPr>
          <w:p w:rsidR="00B10E92" w:rsidRPr="00CE4971" w:rsidRDefault="00B10E92" w:rsidP="001B5A69">
            <w:pPr>
              <w:pStyle w:val="af"/>
              <w:spacing w:before="0" w:beforeAutospacing="0" w:after="0" w:afterAutospacing="0"/>
              <w:jc w:val="both"/>
            </w:pPr>
            <w:r w:rsidRPr="00CE4971">
              <w:t>отсутствие замечаний руководителя Учреждения, дисциплинарных взысканий</w:t>
            </w:r>
          </w:p>
        </w:tc>
        <w:tc>
          <w:tcPr>
            <w:tcW w:w="1534" w:type="dxa"/>
            <w:gridSpan w:val="2"/>
          </w:tcPr>
          <w:p w:rsidR="00B10E92" w:rsidRPr="00CE4971" w:rsidRDefault="00B10E92" w:rsidP="001B5A69">
            <w:pPr>
              <w:pStyle w:val="af"/>
              <w:spacing w:before="0" w:beforeAutospacing="0" w:after="0" w:afterAutospacing="0"/>
              <w:jc w:val="center"/>
            </w:pPr>
            <w:r w:rsidRPr="00CE4971">
              <w:t>25%</w:t>
            </w:r>
          </w:p>
        </w:tc>
      </w:tr>
    </w:tbl>
    <w:p w:rsidR="005B14A1" w:rsidRPr="00CE4971" w:rsidRDefault="005B14A1" w:rsidP="00980541">
      <w:pPr>
        <w:pStyle w:val="af"/>
        <w:tabs>
          <w:tab w:val="left" w:pos="993"/>
          <w:tab w:val="left" w:pos="1276"/>
        </w:tabs>
        <w:spacing w:before="0" w:beforeAutospacing="0" w:after="0" w:afterAutospacing="0" w:line="285" w:lineRule="atLeast"/>
        <w:jc w:val="both"/>
      </w:pPr>
    </w:p>
    <w:p w:rsidR="005B14A1" w:rsidRPr="00CE4971" w:rsidRDefault="005B14A1" w:rsidP="00C31610">
      <w:pPr>
        <w:pStyle w:val="a3"/>
        <w:numPr>
          <w:ilvl w:val="1"/>
          <w:numId w:val="5"/>
        </w:numPr>
        <w:tabs>
          <w:tab w:val="left" w:pos="993"/>
          <w:tab w:val="left" w:pos="1276"/>
        </w:tabs>
        <w:autoSpaceDE w:val="0"/>
        <w:autoSpaceDN w:val="0"/>
        <w:adjustRightInd w:val="0"/>
        <w:ind w:left="0" w:firstLine="567"/>
        <w:jc w:val="both"/>
        <w:rPr>
          <w:rFonts w:eastAsiaTheme="minorHAnsi"/>
          <w:lang w:eastAsia="en-US"/>
        </w:rPr>
      </w:pPr>
      <w:r w:rsidRPr="00CE4971">
        <w:t>Установление выплат стимулирующего характера в Учреждении осуществляется на основе коллективного договора, локального нормативного акта Учреждения о выплатах стимулирующего характера, утверждаемого работодателем с учетом мнения представительного органа работников.</w:t>
      </w:r>
    </w:p>
    <w:p w:rsidR="005B14A1" w:rsidRPr="00CE4971" w:rsidRDefault="005B14A1" w:rsidP="005B14A1">
      <w:pPr>
        <w:pStyle w:val="af"/>
        <w:tabs>
          <w:tab w:val="left" w:pos="993"/>
        </w:tabs>
        <w:spacing w:before="0" w:beforeAutospacing="0" w:after="0" w:afterAutospacing="0" w:line="285" w:lineRule="atLeast"/>
        <w:ind w:firstLine="567"/>
        <w:jc w:val="both"/>
      </w:pPr>
      <w:r w:rsidRPr="00CE4971">
        <w:t>Критерии оценки результативности и качества труда работников Учреждений могут детализироваться, конкретизироваться, дополняться и уточняться в коллективных договорах, соглашениях, локальных нормативных актах Учреждений, устанавливающих систему оплаты труда.</w:t>
      </w:r>
    </w:p>
    <w:p w:rsidR="00207403" w:rsidRPr="00CE4971" w:rsidRDefault="005B14A1" w:rsidP="005B14A1">
      <w:pPr>
        <w:pStyle w:val="af"/>
        <w:numPr>
          <w:ilvl w:val="1"/>
          <w:numId w:val="5"/>
        </w:numPr>
        <w:tabs>
          <w:tab w:val="left" w:pos="851"/>
          <w:tab w:val="left" w:pos="993"/>
        </w:tabs>
        <w:spacing w:before="0" w:beforeAutospacing="0" w:after="0" w:afterAutospacing="0" w:line="285" w:lineRule="atLeast"/>
        <w:ind w:left="0" w:firstLine="567"/>
        <w:jc w:val="both"/>
      </w:pPr>
      <w:r w:rsidRPr="00CE4971">
        <w:t>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 в соответств</w:t>
      </w:r>
      <w:r w:rsidR="0024730C" w:rsidRPr="00CE4971">
        <w:t xml:space="preserve">ии  с приложением </w:t>
      </w:r>
      <w:r w:rsidR="00207403" w:rsidRPr="00CE4971">
        <w:t>№</w:t>
      </w:r>
      <w:r w:rsidR="0024730C" w:rsidRPr="00CE4971">
        <w:t xml:space="preserve">2 к </w:t>
      </w:r>
      <w:r w:rsidR="00207403" w:rsidRPr="00CE4971">
        <w:t xml:space="preserve"> настоящему  Положению.</w:t>
      </w:r>
    </w:p>
    <w:p w:rsidR="005B14A1" w:rsidRPr="00CE4971" w:rsidRDefault="00207403" w:rsidP="005B14A1">
      <w:pPr>
        <w:pStyle w:val="af"/>
        <w:numPr>
          <w:ilvl w:val="1"/>
          <w:numId w:val="5"/>
        </w:numPr>
        <w:tabs>
          <w:tab w:val="left" w:pos="851"/>
          <w:tab w:val="left" w:pos="993"/>
        </w:tabs>
        <w:spacing w:before="0" w:beforeAutospacing="0" w:after="0" w:afterAutospacing="0" w:line="285" w:lineRule="atLeast"/>
        <w:ind w:left="0" w:firstLine="567"/>
        <w:jc w:val="both"/>
      </w:pPr>
      <w:r w:rsidRPr="00CE4971">
        <w:t xml:space="preserve"> </w:t>
      </w:r>
      <w:r w:rsidR="005B14A1" w:rsidRPr="00CE4971">
        <w:t>Выплаты стимулирующего характера (за исключением персональных выплат, выплат по итогам работы) устанавливаются руководителем Учреждения ежемесячно, ежеквартально или на год.</w:t>
      </w:r>
    </w:p>
    <w:p w:rsidR="005B14A1" w:rsidRPr="00CE4971" w:rsidRDefault="005B14A1" w:rsidP="005B14A1">
      <w:pPr>
        <w:pStyle w:val="af"/>
        <w:spacing w:before="0" w:beforeAutospacing="0" w:after="0" w:afterAutospacing="0"/>
        <w:ind w:firstLine="567"/>
        <w:jc w:val="both"/>
      </w:pPr>
      <w:r w:rsidRPr="00CE4971">
        <w:t xml:space="preserve">Конкретный размер выплат стимулирующего характера (за исключением персональных выплат) устанавливается в абсолютном размере, с учетом фактически отработанного времени. </w:t>
      </w:r>
    </w:p>
    <w:p w:rsidR="005B14A1" w:rsidRPr="00CE4971" w:rsidRDefault="005B14A1" w:rsidP="00C31610">
      <w:pPr>
        <w:pStyle w:val="a4"/>
        <w:numPr>
          <w:ilvl w:val="1"/>
          <w:numId w:val="5"/>
        </w:numPr>
        <w:tabs>
          <w:tab w:val="left" w:pos="567"/>
          <w:tab w:val="left" w:pos="851"/>
          <w:tab w:val="left" w:pos="993"/>
        </w:tabs>
        <w:ind w:left="0" w:firstLine="567"/>
        <w:jc w:val="both"/>
        <w:rPr>
          <w:rFonts w:ascii="Times New Roman" w:hAnsi="Times New Roman" w:cs="Times New Roman"/>
          <w:sz w:val="24"/>
          <w:szCs w:val="24"/>
        </w:rPr>
      </w:pPr>
      <w:r w:rsidRPr="00CE4971">
        <w:rPr>
          <w:rFonts w:ascii="Times New Roman" w:hAnsi="Times New Roman" w:cs="Times New Roman"/>
          <w:sz w:val="24"/>
          <w:szCs w:val="24"/>
        </w:rPr>
        <w:t xml:space="preserve">Руководитель Учреждения при рассмотрении вопроса о стимулировании работника вправе учитывать аналитическую информацию органов самоуправления Учреждений, в том числе общественных советов Учреждений, представительного органа работников (при наличии такого представительного органа).   </w:t>
      </w:r>
    </w:p>
    <w:p w:rsidR="005B14A1" w:rsidRPr="00CE4971" w:rsidRDefault="005B14A1" w:rsidP="00C31610">
      <w:pPr>
        <w:pStyle w:val="a4"/>
        <w:numPr>
          <w:ilvl w:val="1"/>
          <w:numId w:val="5"/>
        </w:numPr>
        <w:tabs>
          <w:tab w:val="left" w:pos="851"/>
          <w:tab w:val="left" w:pos="993"/>
          <w:tab w:val="left" w:pos="1134"/>
        </w:tabs>
        <w:ind w:left="0" w:firstLine="567"/>
        <w:jc w:val="both"/>
        <w:rPr>
          <w:rFonts w:ascii="Times New Roman" w:hAnsi="Times New Roman" w:cs="Times New Roman"/>
          <w:sz w:val="24"/>
          <w:szCs w:val="24"/>
        </w:rPr>
      </w:pPr>
      <w:r w:rsidRPr="00CE4971">
        <w:rPr>
          <w:rFonts w:ascii="Times New Roman" w:hAnsi="Times New Roman" w:cs="Times New Roman"/>
          <w:sz w:val="24"/>
          <w:szCs w:val="24"/>
        </w:rPr>
        <w:t>Распределение средств на осуществление выплат стимулирующего характера работникам Учреждений осуществляется руководителем Учреждения с учетом мнения комиссии по распределению стимулирующей части фонда оплаты труда работников учреждения (далее - Комиссия).</w:t>
      </w:r>
    </w:p>
    <w:p w:rsidR="005B14A1" w:rsidRPr="00CE4971" w:rsidRDefault="005B14A1" w:rsidP="005B14A1">
      <w:pPr>
        <w:pStyle w:val="af"/>
        <w:spacing w:before="0" w:beforeAutospacing="0" w:after="0" w:afterAutospacing="0"/>
        <w:ind w:firstLine="534"/>
        <w:jc w:val="both"/>
      </w:pPr>
      <w:r w:rsidRPr="00CE4971">
        <w:t xml:space="preserve">Порядок работы Комиссии, а также ее состав утверждаются локальным нормативным актом Учреждения. В состав Комиссии должны входить председатель первичной профсоюзной организации (при его наличии) и представитель трудового коллектива Учреждения. </w:t>
      </w:r>
    </w:p>
    <w:p w:rsidR="005B14A1" w:rsidRPr="00CE4971" w:rsidRDefault="005B14A1" w:rsidP="005B14A1">
      <w:pPr>
        <w:pStyle w:val="af"/>
        <w:spacing w:before="0" w:beforeAutospacing="0" w:after="0" w:afterAutospacing="0"/>
        <w:ind w:firstLine="534"/>
        <w:jc w:val="both"/>
      </w:pPr>
      <w:r w:rsidRPr="00CE4971">
        <w:t xml:space="preserve">Комиссия может рекомендовать установление выплат стимулирующего характера и их размер открытым голосованием при условии присутствия на ее заседании не менее половины членов Комиссии. Решение Комиссии оформляется протоколом. </w:t>
      </w:r>
    </w:p>
    <w:p w:rsidR="005B14A1" w:rsidRPr="00CE4971" w:rsidRDefault="005B14A1" w:rsidP="005B14A1">
      <w:pPr>
        <w:pStyle w:val="af"/>
        <w:spacing w:before="0" w:beforeAutospacing="0" w:after="0" w:afterAutospacing="0"/>
        <w:ind w:firstLine="534"/>
        <w:jc w:val="both"/>
      </w:pPr>
      <w:r w:rsidRPr="00CE4971">
        <w:lastRenderedPageBreak/>
        <w:t xml:space="preserve">С учетом мнения Комиссии руководитель Учреждения принимает решение об установлении выплат стимулирующего характера работникам Удаления. </w:t>
      </w:r>
    </w:p>
    <w:p w:rsidR="005B14A1" w:rsidRPr="00CE4971" w:rsidRDefault="005B14A1" w:rsidP="00C31610">
      <w:pPr>
        <w:pStyle w:val="af"/>
        <w:numPr>
          <w:ilvl w:val="1"/>
          <w:numId w:val="5"/>
        </w:numPr>
        <w:tabs>
          <w:tab w:val="left" w:pos="284"/>
          <w:tab w:val="left" w:pos="851"/>
        </w:tabs>
        <w:spacing w:before="0" w:beforeAutospacing="0" w:after="0" w:afterAutospacing="0"/>
        <w:ind w:left="0" w:firstLine="349"/>
        <w:jc w:val="both"/>
      </w:pPr>
      <w:r w:rsidRPr="00CE4971">
        <w:t>При установлении размера выплат стимулирующего характера конкретному работнику (за исключением персональных выплат) Учреждения применяют балльную оценку. Стимулирующие выплаты  работникам МКУ ЦОДУО определяются в процентном отношении к окладу (должностному окладу), ставке заработной платы.</w:t>
      </w:r>
    </w:p>
    <w:p w:rsidR="005B14A1" w:rsidRPr="00CE4971" w:rsidRDefault="005B14A1" w:rsidP="005B14A1">
      <w:pPr>
        <w:pStyle w:val="a4"/>
        <w:tabs>
          <w:tab w:val="left" w:pos="993"/>
        </w:tabs>
        <w:ind w:firstLine="567"/>
        <w:jc w:val="both"/>
        <w:rPr>
          <w:rFonts w:ascii="Times New Roman" w:hAnsi="Times New Roman" w:cs="Times New Roman"/>
          <w:b/>
          <w:i/>
        </w:rPr>
      </w:pPr>
      <w:r w:rsidRPr="00CE4971">
        <w:rPr>
          <w:rFonts w:ascii="Times New Roman" w:hAnsi="Times New Roman" w:cs="Times New Roman"/>
          <w:b/>
          <w:i/>
        </w:rPr>
        <w:t xml:space="preserve">Размер выплаты, осуществляемой конкретному работнику организации, определяется по формуле (таблица 1):  </w:t>
      </w:r>
    </w:p>
    <w:p w:rsidR="005B14A1" w:rsidRPr="00CE4971" w:rsidRDefault="005B14A1" w:rsidP="005B14A1">
      <w:pPr>
        <w:pStyle w:val="a4"/>
        <w:tabs>
          <w:tab w:val="left" w:pos="993"/>
        </w:tabs>
        <w:ind w:firstLine="567"/>
        <w:jc w:val="right"/>
        <w:rPr>
          <w:rFonts w:ascii="Times New Roman" w:hAnsi="Times New Roman" w:cs="Times New Roman"/>
          <w:b/>
          <w:i/>
        </w:rPr>
      </w:pPr>
      <w:r w:rsidRPr="00CE4971">
        <w:rPr>
          <w:rFonts w:ascii="Times New Roman" w:hAnsi="Times New Roman" w:cs="Times New Roman"/>
          <w:b/>
          <w:i/>
        </w:rPr>
        <w:t>Таблица 1</w:t>
      </w:r>
    </w:p>
    <w:tbl>
      <w:tblPr>
        <w:tblStyle w:val="a9"/>
        <w:tblW w:w="0" w:type="auto"/>
        <w:tblLook w:val="04A0"/>
      </w:tblPr>
      <w:tblGrid>
        <w:gridCol w:w="9571"/>
      </w:tblGrid>
      <w:tr w:rsidR="005B14A1" w:rsidRPr="00CE4971" w:rsidTr="0083039E">
        <w:tc>
          <w:tcPr>
            <w:tcW w:w="9571" w:type="dxa"/>
          </w:tcPr>
          <w:p w:rsidR="005B14A1" w:rsidRPr="00CE4971" w:rsidRDefault="005B14A1" w:rsidP="0083039E">
            <w:pPr>
              <w:pStyle w:val="a4"/>
              <w:tabs>
                <w:tab w:val="left" w:pos="993"/>
              </w:tabs>
              <w:ind w:firstLine="567"/>
              <w:jc w:val="center"/>
              <w:rPr>
                <w:rFonts w:ascii="Times New Roman" w:hAnsi="Times New Roman" w:cs="Times New Roman"/>
                <w:b/>
                <w:i/>
              </w:rPr>
            </w:pPr>
          </w:p>
          <w:p w:rsidR="005B14A1" w:rsidRPr="00CE4971" w:rsidRDefault="005B14A1" w:rsidP="0083039E">
            <w:pPr>
              <w:pStyle w:val="a4"/>
              <w:tabs>
                <w:tab w:val="left" w:pos="993"/>
              </w:tabs>
              <w:ind w:firstLine="567"/>
              <w:jc w:val="center"/>
              <w:rPr>
                <w:rFonts w:ascii="Times New Roman" w:hAnsi="Times New Roman" w:cs="Times New Roman"/>
              </w:rPr>
            </w:pPr>
            <w:r w:rsidRPr="00CE4971">
              <w:rPr>
                <w:rFonts w:ascii="Times New Roman" w:hAnsi="Times New Roman" w:cs="Times New Roman"/>
                <w:b/>
                <w:i/>
              </w:rPr>
              <w:t>С = С</w:t>
            </w:r>
            <w:r w:rsidRPr="00CE4971">
              <w:rPr>
                <w:rFonts w:ascii="Times New Roman" w:hAnsi="Times New Roman" w:cs="Times New Roman"/>
                <w:b/>
                <w:i/>
                <w:vertAlign w:val="subscript"/>
              </w:rPr>
              <w:t>1балла</w:t>
            </w:r>
            <w:r w:rsidRPr="00CE4971">
              <w:rPr>
                <w:rFonts w:ascii="Times New Roman" w:hAnsi="Times New Roman" w:cs="Times New Roman"/>
                <w:b/>
                <w:i/>
              </w:rPr>
              <w:t xml:space="preserve"> x Б</w:t>
            </w:r>
            <w:r w:rsidRPr="00CE4971">
              <w:rPr>
                <w:rFonts w:ascii="Times New Roman" w:hAnsi="Times New Roman" w:cs="Times New Roman"/>
                <w:b/>
                <w:i/>
                <w:vertAlign w:val="subscript"/>
              </w:rPr>
              <w:t>i</w:t>
            </w:r>
            <w:r w:rsidRPr="00CE4971">
              <w:rPr>
                <w:rFonts w:ascii="Times New Roman" w:hAnsi="Times New Roman" w:cs="Times New Roman"/>
                <w:b/>
                <w:i/>
              </w:rPr>
              <w:t>,</w:t>
            </w:r>
            <w:r w:rsidRPr="00CE4971">
              <w:rPr>
                <w:rFonts w:ascii="Times New Roman" w:hAnsi="Times New Roman" w:cs="Times New Roman"/>
              </w:rPr>
              <w:t xml:space="preserve">  где: (формула 1)</w:t>
            </w:r>
          </w:p>
          <w:p w:rsidR="005B14A1" w:rsidRPr="00CE4971" w:rsidRDefault="005B14A1" w:rsidP="0083039E">
            <w:pPr>
              <w:pStyle w:val="a4"/>
              <w:tabs>
                <w:tab w:val="left" w:pos="993"/>
              </w:tabs>
              <w:ind w:firstLine="567"/>
              <w:jc w:val="center"/>
              <w:rPr>
                <w:rFonts w:ascii="Times New Roman" w:hAnsi="Times New Roman" w:cs="Times New Roman"/>
                <w:b/>
                <w:i/>
              </w:rPr>
            </w:pPr>
          </w:p>
          <w:p w:rsidR="005B14A1" w:rsidRPr="00CE4971" w:rsidRDefault="005B14A1" w:rsidP="0083039E">
            <w:pPr>
              <w:pStyle w:val="a4"/>
              <w:tabs>
                <w:tab w:val="left" w:pos="993"/>
              </w:tabs>
              <w:ind w:firstLine="567"/>
              <w:jc w:val="both"/>
              <w:rPr>
                <w:rFonts w:ascii="Times New Roman" w:hAnsi="Times New Roman" w:cs="Times New Roman"/>
                <w:sz w:val="18"/>
                <w:szCs w:val="18"/>
              </w:rPr>
            </w:pPr>
            <w:r w:rsidRPr="00CE4971">
              <w:rPr>
                <w:rFonts w:ascii="Times New Roman" w:hAnsi="Times New Roman" w:cs="Times New Roman"/>
                <w:sz w:val="18"/>
                <w:szCs w:val="18"/>
              </w:rPr>
              <w:t>С - размер выплаты стимулирующего характера конкретному работнику Учреждения в плановом периоде;</w:t>
            </w:r>
          </w:p>
          <w:p w:rsidR="005B14A1" w:rsidRPr="00CE4971" w:rsidRDefault="005B14A1" w:rsidP="0083039E">
            <w:pPr>
              <w:pStyle w:val="a4"/>
              <w:tabs>
                <w:tab w:val="left" w:pos="993"/>
              </w:tabs>
              <w:ind w:firstLine="567"/>
              <w:jc w:val="both"/>
              <w:rPr>
                <w:rFonts w:ascii="Times New Roman" w:hAnsi="Times New Roman" w:cs="Times New Roman"/>
                <w:sz w:val="18"/>
                <w:szCs w:val="18"/>
              </w:rPr>
            </w:pPr>
            <w:r w:rsidRPr="00CE4971">
              <w:rPr>
                <w:rFonts w:ascii="Times New Roman" w:hAnsi="Times New Roman" w:cs="Times New Roman"/>
                <w:sz w:val="18"/>
                <w:szCs w:val="18"/>
              </w:rPr>
              <w:t>С</w:t>
            </w:r>
            <w:r w:rsidRPr="00CE4971">
              <w:rPr>
                <w:rFonts w:ascii="Times New Roman" w:hAnsi="Times New Roman" w:cs="Times New Roman"/>
                <w:sz w:val="18"/>
                <w:szCs w:val="18"/>
                <w:vertAlign w:val="subscript"/>
              </w:rPr>
              <w:t>1балла</w:t>
            </w:r>
            <w:r w:rsidRPr="00CE4971">
              <w:rPr>
                <w:rFonts w:ascii="Times New Roman" w:hAnsi="Times New Roman" w:cs="Times New Roman"/>
                <w:sz w:val="18"/>
                <w:szCs w:val="18"/>
              </w:rPr>
              <w:t xml:space="preserve"> - стоимость для определения размеров выплат стимулирующего характера на плановый период;</w:t>
            </w:r>
          </w:p>
          <w:p w:rsidR="005B14A1" w:rsidRPr="00CE4971" w:rsidRDefault="005B14A1" w:rsidP="0083039E">
            <w:pPr>
              <w:pStyle w:val="af"/>
              <w:spacing w:before="0" w:beforeAutospacing="0" w:after="0" w:afterAutospacing="0"/>
              <w:ind w:firstLine="534"/>
              <w:jc w:val="both"/>
              <w:rPr>
                <w:sz w:val="18"/>
                <w:szCs w:val="18"/>
              </w:rPr>
            </w:pPr>
            <w:r w:rsidRPr="00CE4971">
              <w:rPr>
                <w:sz w:val="18"/>
                <w:szCs w:val="18"/>
              </w:rPr>
              <w:t>Б</w:t>
            </w:r>
            <w:r w:rsidRPr="00CE4971">
              <w:rPr>
                <w:sz w:val="18"/>
                <w:szCs w:val="18"/>
                <w:vertAlign w:val="subscript"/>
              </w:rPr>
              <w:t>i</w:t>
            </w:r>
            <w:r w:rsidRPr="00CE4971">
              <w:rPr>
                <w:sz w:val="18"/>
                <w:szCs w:val="18"/>
              </w:rPr>
              <w:t xml:space="preserve"> - количество баллов по результатам оценки труда i-го работника Учреждения, исчисленное в суммовом выражении по показателям оценки за отчетный период </w:t>
            </w:r>
          </w:p>
          <w:p w:rsidR="005B14A1" w:rsidRPr="00CE4971" w:rsidRDefault="005B14A1" w:rsidP="0083039E">
            <w:pPr>
              <w:pStyle w:val="a4"/>
              <w:tabs>
                <w:tab w:val="left" w:pos="4395"/>
              </w:tabs>
              <w:ind w:firstLine="567"/>
              <w:jc w:val="both"/>
              <w:rPr>
                <w:rFonts w:ascii="Times New Roman" w:hAnsi="Times New Roman" w:cs="Times New Roman"/>
                <w:vertAlign w:val="subscript"/>
              </w:rPr>
            </w:pPr>
            <w:r w:rsidRPr="00CE4971">
              <w:rPr>
                <w:rFonts w:ascii="Times New Roman" w:hAnsi="Times New Roman" w:cs="Times New Roman"/>
              </w:rPr>
              <w:tab/>
            </w:r>
            <w:r w:rsidRPr="00CE4971">
              <w:rPr>
                <w:rFonts w:ascii="Times New Roman" w:hAnsi="Times New Roman" w:cs="Times New Roman"/>
                <w:vertAlign w:val="subscript"/>
                <w:lang w:val="en-US"/>
              </w:rPr>
              <w:t>n</w:t>
            </w:r>
          </w:p>
          <w:p w:rsidR="005B14A1" w:rsidRPr="00CE4971" w:rsidRDefault="005B14A1" w:rsidP="0083039E">
            <w:pPr>
              <w:pStyle w:val="a4"/>
              <w:tabs>
                <w:tab w:val="left" w:pos="993"/>
                <w:tab w:val="left" w:pos="1134"/>
              </w:tabs>
              <w:jc w:val="center"/>
              <w:rPr>
                <w:rFonts w:ascii="Times New Roman" w:hAnsi="Times New Roman" w:cs="Times New Roman"/>
                <w:b/>
                <w:i/>
                <w:sz w:val="24"/>
                <w:szCs w:val="24"/>
              </w:rPr>
            </w:pPr>
            <w:r w:rsidRPr="00CE4971">
              <w:rPr>
                <w:rFonts w:ascii="Times New Roman" w:hAnsi="Times New Roman" w:cs="Times New Roman"/>
                <w:b/>
                <w:i/>
              </w:rPr>
              <w:t>С</w:t>
            </w:r>
            <w:r w:rsidRPr="00CE4971">
              <w:rPr>
                <w:rFonts w:ascii="Times New Roman" w:hAnsi="Times New Roman" w:cs="Times New Roman"/>
                <w:b/>
                <w:i/>
                <w:vertAlign w:val="subscript"/>
              </w:rPr>
              <w:t>1балла   =</w:t>
            </w:r>
            <w:r w:rsidRPr="00CE4971">
              <w:rPr>
                <w:rFonts w:ascii="Times New Roman" w:hAnsi="Times New Roman" w:cs="Times New Roman"/>
                <w:b/>
                <w:i/>
              </w:rPr>
              <w:t xml:space="preserve"> Q</w:t>
            </w:r>
            <w:r w:rsidRPr="00CE4971">
              <w:rPr>
                <w:rFonts w:ascii="Times New Roman" w:hAnsi="Times New Roman" w:cs="Times New Roman"/>
                <w:b/>
                <w:i/>
                <w:vertAlign w:val="subscript"/>
              </w:rPr>
              <w:t>стим раб</w:t>
            </w:r>
            <w:r w:rsidRPr="00CE4971">
              <w:rPr>
                <w:rFonts w:ascii="Times New Roman" w:hAnsi="Times New Roman" w:cs="Times New Roman"/>
                <w:b/>
                <w:vertAlign w:val="subscript"/>
              </w:rPr>
              <w:t xml:space="preserve"> / </w:t>
            </w:r>
            <w:r w:rsidRPr="00CE4971">
              <w:rPr>
                <w:rFonts w:ascii="Times New Roman" w:hAnsi="Times New Roman" w:cs="Times New Roman"/>
                <w:b/>
                <w:i/>
                <w:sz w:val="24"/>
                <w:szCs w:val="24"/>
              </w:rPr>
              <w:t>∑ Б</w:t>
            </w:r>
            <w:r w:rsidRPr="00CE4971">
              <w:rPr>
                <w:rFonts w:ascii="Times New Roman" w:hAnsi="Times New Roman" w:cs="Times New Roman"/>
                <w:b/>
                <w:i/>
                <w:sz w:val="24"/>
                <w:szCs w:val="24"/>
                <w:vertAlign w:val="subscript"/>
                <w:lang w:val="en-US"/>
              </w:rPr>
              <w:t>i</w:t>
            </w:r>
            <w:r w:rsidRPr="00CE4971">
              <w:rPr>
                <w:rFonts w:ascii="Times New Roman" w:hAnsi="Times New Roman" w:cs="Times New Roman"/>
              </w:rPr>
              <w:t xml:space="preserve"> ,  где: (формула 2)</w:t>
            </w:r>
          </w:p>
          <w:p w:rsidR="005B14A1" w:rsidRPr="00CE4971" w:rsidRDefault="005B14A1" w:rsidP="0083039E">
            <w:pPr>
              <w:pStyle w:val="a4"/>
              <w:tabs>
                <w:tab w:val="left" w:pos="4395"/>
              </w:tabs>
              <w:ind w:firstLine="567"/>
              <w:jc w:val="both"/>
              <w:rPr>
                <w:rFonts w:ascii="Times New Roman" w:hAnsi="Times New Roman" w:cs="Times New Roman"/>
                <w:vertAlign w:val="superscript"/>
              </w:rPr>
            </w:pPr>
            <w:r w:rsidRPr="00CE4971">
              <w:rPr>
                <w:rFonts w:ascii="Times New Roman" w:hAnsi="Times New Roman" w:cs="Times New Roman"/>
              </w:rPr>
              <w:tab/>
            </w:r>
            <w:r w:rsidRPr="00CE4971">
              <w:rPr>
                <w:rFonts w:ascii="Times New Roman" w:hAnsi="Times New Roman" w:cs="Times New Roman"/>
                <w:vertAlign w:val="superscript"/>
                <w:lang w:val="en-US"/>
              </w:rPr>
              <w:t>i</w:t>
            </w:r>
            <w:r w:rsidRPr="00CE4971">
              <w:rPr>
                <w:rFonts w:ascii="Times New Roman" w:hAnsi="Times New Roman" w:cs="Times New Roman"/>
                <w:vertAlign w:val="superscript"/>
              </w:rPr>
              <w:t xml:space="preserve">-1 </w:t>
            </w:r>
            <w:r w:rsidRPr="00CE4971">
              <w:rPr>
                <w:rFonts w:ascii="Times New Roman" w:hAnsi="Times New Roman" w:cs="Times New Roman"/>
              </w:rPr>
              <w:t xml:space="preserve">   </w:t>
            </w:r>
          </w:p>
          <w:p w:rsidR="005B14A1" w:rsidRPr="00CE4971" w:rsidRDefault="005B14A1" w:rsidP="0083039E">
            <w:pPr>
              <w:pStyle w:val="a4"/>
              <w:tabs>
                <w:tab w:val="left" w:pos="993"/>
              </w:tabs>
              <w:ind w:firstLine="567"/>
              <w:jc w:val="both"/>
              <w:rPr>
                <w:rFonts w:ascii="Times New Roman" w:hAnsi="Times New Roman" w:cs="Times New Roman"/>
                <w:sz w:val="18"/>
                <w:szCs w:val="18"/>
              </w:rPr>
            </w:pPr>
            <w:r w:rsidRPr="00CE4971">
              <w:rPr>
                <w:rFonts w:ascii="Times New Roman" w:hAnsi="Times New Roman" w:cs="Times New Roman"/>
                <w:sz w:val="18"/>
                <w:szCs w:val="18"/>
              </w:rPr>
              <w:t>Q</w:t>
            </w:r>
            <w:r w:rsidRPr="00CE4971">
              <w:rPr>
                <w:rFonts w:ascii="Times New Roman" w:hAnsi="Times New Roman" w:cs="Times New Roman"/>
                <w:sz w:val="18"/>
                <w:szCs w:val="18"/>
                <w:vertAlign w:val="subscript"/>
              </w:rPr>
              <w:t>стим раб.</w:t>
            </w:r>
            <w:r w:rsidRPr="00CE4971">
              <w:rPr>
                <w:rFonts w:ascii="Times New Roman" w:hAnsi="Times New Roman" w:cs="Times New Roman"/>
                <w:sz w:val="18"/>
                <w:szCs w:val="18"/>
              </w:rPr>
              <w:t xml:space="preserve"> - фонд оплаты труда, предназначенный для осуществления выплат стимулирующего характера работникам Учреждения в месяц в плановом периоде;</w:t>
            </w:r>
          </w:p>
          <w:p w:rsidR="005B14A1" w:rsidRPr="00CE4971" w:rsidRDefault="005B14A1" w:rsidP="0083039E">
            <w:pPr>
              <w:pStyle w:val="a4"/>
              <w:tabs>
                <w:tab w:val="left" w:pos="993"/>
              </w:tabs>
              <w:ind w:firstLine="567"/>
              <w:jc w:val="both"/>
              <w:rPr>
                <w:rFonts w:ascii="Times New Roman" w:hAnsi="Times New Roman" w:cs="Times New Roman"/>
                <w:sz w:val="18"/>
                <w:szCs w:val="18"/>
              </w:rPr>
            </w:pPr>
            <w:r w:rsidRPr="00CE4971">
              <w:rPr>
                <w:rFonts w:ascii="Times New Roman" w:hAnsi="Times New Roman" w:cs="Times New Roman"/>
                <w:sz w:val="18"/>
                <w:szCs w:val="18"/>
              </w:rPr>
              <w:t xml:space="preserve">n - количество физических лиц Учреждения, подлежащих оценке за отчетный период (год, квартал, месяц). </w:t>
            </w:r>
          </w:p>
          <w:p w:rsidR="005B14A1" w:rsidRPr="00CE4971" w:rsidRDefault="005B14A1" w:rsidP="0083039E">
            <w:pPr>
              <w:pStyle w:val="a4"/>
              <w:tabs>
                <w:tab w:val="left" w:pos="993"/>
              </w:tabs>
              <w:ind w:firstLine="567"/>
              <w:jc w:val="both"/>
              <w:rPr>
                <w:rFonts w:ascii="Times New Roman" w:hAnsi="Times New Roman" w:cs="Times New Roman"/>
              </w:rPr>
            </w:pPr>
          </w:p>
          <w:p w:rsidR="005B14A1" w:rsidRPr="00CE4971" w:rsidRDefault="005B14A1" w:rsidP="0083039E">
            <w:pPr>
              <w:pStyle w:val="a4"/>
              <w:tabs>
                <w:tab w:val="left" w:pos="993"/>
              </w:tabs>
              <w:ind w:firstLine="567"/>
              <w:jc w:val="center"/>
              <w:rPr>
                <w:rFonts w:ascii="Times New Roman" w:hAnsi="Times New Roman" w:cs="Times New Roman"/>
              </w:rPr>
            </w:pPr>
            <w:r w:rsidRPr="00CE4971">
              <w:rPr>
                <w:rFonts w:ascii="Times New Roman" w:hAnsi="Times New Roman" w:cs="Times New Roman"/>
                <w:b/>
                <w:i/>
              </w:rPr>
              <w:t>Q</w:t>
            </w:r>
            <w:r w:rsidRPr="00CE4971">
              <w:rPr>
                <w:rFonts w:ascii="Times New Roman" w:hAnsi="Times New Roman" w:cs="Times New Roman"/>
                <w:b/>
                <w:i/>
                <w:vertAlign w:val="subscript"/>
              </w:rPr>
              <w:t>стим раб.</w:t>
            </w:r>
            <w:r w:rsidRPr="00CE4971">
              <w:rPr>
                <w:rFonts w:ascii="Times New Roman" w:hAnsi="Times New Roman" w:cs="Times New Roman"/>
                <w:b/>
                <w:i/>
              </w:rPr>
              <w:t xml:space="preserve"> = Q</w:t>
            </w:r>
            <w:r w:rsidRPr="00CE4971">
              <w:rPr>
                <w:rFonts w:ascii="Times New Roman" w:hAnsi="Times New Roman" w:cs="Times New Roman"/>
                <w:b/>
                <w:i/>
                <w:vertAlign w:val="subscript"/>
              </w:rPr>
              <w:t>зп</w:t>
            </w:r>
            <w:r w:rsidRPr="00CE4971">
              <w:rPr>
                <w:rFonts w:ascii="Times New Roman" w:hAnsi="Times New Roman" w:cs="Times New Roman"/>
                <w:b/>
                <w:i/>
              </w:rPr>
              <w:t xml:space="preserve"> - Q</w:t>
            </w:r>
            <w:r w:rsidRPr="00CE4971">
              <w:rPr>
                <w:rFonts w:ascii="Times New Roman" w:hAnsi="Times New Roman" w:cs="Times New Roman"/>
                <w:b/>
                <w:i/>
                <w:vertAlign w:val="subscript"/>
              </w:rPr>
              <w:t>гар</w:t>
            </w:r>
            <w:r w:rsidRPr="00CE4971">
              <w:rPr>
                <w:rFonts w:ascii="Times New Roman" w:hAnsi="Times New Roman" w:cs="Times New Roman"/>
                <w:b/>
                <w:i/>
              </w:rPr>
              <w:t xml:space="preserve"> - Q</w:t>
            </w:r>
            <w:r w:rsidRPr="00CE4971">
              <w:rPr>
                <w:rFonts w:ascii="Times New Roman" w:hAnsi="Times New Roman" w:cs="Times New Roman"/>
                <w:b/>
                <w:i/>
                <w:vertAlign w:val="subscript"/>
              </w:rPr>
              <w:t>отп</w:t>
            </w:r>
            <w:r w:rsidRPr="00CE4971">
              <w:rPr>
                <w:rFonts w:ascii="Times New Roman" w:hAnsi="Times New Roman" w:cs="Times New Roman"/>
              </w:rPr>
              <w:t>, где: (формула 3)</w:t>
            </w:r>
          </w:p>
          <w:p w:rsidR="005B14A1" w:rsidRPr="00CE4971" w:rsidRDefault="005B14A1" w:rsidP="0083039E">
            <w:pPr>
              <w:pStyle w:val="a4"/>
              <w:tabs>
                <w:tab w:val="left" w:pos="993"/>
              </w:tabs>
              <w:ind w:firstLine="567"/>
              <w:rPr>
                <w:rFonts w:ascii="Times New Roman" w:hAnsi="Times New Roman" w:cs="Times New Roman"/>
              </w:rPr>
            </w:pPr>
          </w:p>
          <w:p w:rsidR="005B14A1" w:rsidRPr="00CE4971" w:rsidRDefault="005B14A1" w:rsidP="0083039E">
            <w:pPr>
              <w:pStyle w:val="a4"/>
              <w:tabs>
                <w:tab w:val="left" w:pos="993"/>
              </w:tabs>
              <w:ind w:firstLine="567"/>
              <w:jc w:val="both"/>
              <w:rPr>
                <w:rFonts w:ascii="Times New Roman" w:hAnsi="Times New Roman" w:cs="Times New Roman"/>
                <w:sz w:val="18"/>
                <w:szCs w:val="18"/>
              </w:rPr>
            </w:pPr>
            <w:r w:rsidRPr="00CE4971">
              <w:rPr>
                <w:rFonts w:ascii="Times New Roman" w:hAnsi="Times New Roman" w:cs="Times New Roman"/>
                <w:sz w:val="18"/>
                <w:szCs w:val="18"/>
              </w:rPr>
              <w:t>Q</w:t>
            </w:r>
            <w:r w:rsidRPr="00CE4971">
              <w:rPr>
                <w:rFonts w:ascii="Times New Roman" w:hAnsi="Times New Roman" w:cs="Times New Roman"/>
                <w:sz w:val="18"/>
                <w:szCs w:val="18"/>
                <w:vertAlign w:val="subscript"/>
              </w:rPr>
              <w:t>зп</w:t>
            </w:r>
            <w:r w:rsidRPr="00CE4971">
              <w:rPr>
                <w:rFonts w:ascii="Times New Roman" w:hAnsi="Times New Roman" w:cs="Times New Roman"/>
                <w:sz w:val="18"/>
                <w:szCs w:val="18"/>
              </w:rPr>
              <w:t xml:space="preserve"> - фонд оплаты труда работникам Учреждения, состоящий из установленных работникам окладов (должностных окладов), ставок заработной платы, выплат стимулирующего и компенсационного характера, утвержденный в бюджетной смете (плане финансово-хозяйственной деятельности) Учреждения, на месяц в плановом периоде;</w:t>
            </w:r>
          </w:p>
          <w:p w:rsidR="005B14A1" w:rsidRPr="00CE4971" w:rsidRDefault="005B14A1" w:rsidP="0083039E">
            <w:pPr>
              <w:pStyle w:val="a4"/>
              <w:tabs>
                <w:tab w:val="left" w:pos="993"/>
              </w:tabs>
              <w:ind w:firstLine="567"/>
              <w:jc w:val="both"/>
              <w:rPr>
                <w:rFonts w:ascii="Times New Roman" w:hAnsi="Times New Roman" w:cs="Times New Roman"/>
                <w:sz w:val="18"/>
                <w:szCs w:val="18"/>
              </w:rPr>
            </w:pPr>
            <w:r w:rsidRPr="00CE4971">
              <w:rPr>
                <w:rFonts w:ascii="Times New Roman" w:hAnsi="Times New Roman" w:cs="Times New Roman"/>
                <w:sz w:val="18"/>
                <w:szCs w:val="18"/>
              </w:rPr>
              <w:t>Q</w:t>
            </w:r>
            <w:r w:rsidRPr="00CE4971">
              <w:rPr>
                <w:rFonts w:ascii="Times New Roman" w:hAnsi="Times New Roman" w:cs="Times New Roman"/>
                <w:sz w:val="18"/>
                <w:szCs w:val="18"/>
                <w:vertAlign w:val="subscript"/>
              </w:rPr>
              <w:t>гар</w:t>
            </w:r>
            <w:r w:rsidRPr="00CE4971">
              <w:rPr>
                <w:rFonts w:ascii="Times New Roman" w:hAnsi="Times New Roman" w:cs="Times New Roman"/>
                <w:sz w:val="18"/>
                <w:szCs w:val="18"/>
              </w:rPr>
              <w:t xml:space="preserve"> - гарантированный фонд оплаты труда (сумма заработной платы работников по бюджетной смете (плану финансово-хозяйственной деятельности) окладов (должностных окладов), ставок заработной платы Учреждения, сумм выплат компенсационного характера и персональных выплат стимулирующего характера, определенный согласно штатному расписанию Учреждения, на месяц в плановом периоде); </w:t>
            </w:r>
          </w:p>
          <w:p w:rsidR="005B14A1" w:rsidRPr="00CE4971" w:rsidRDefault="005B14A1" w:rsidP="0083039E">
            <w:pPr>
              <w:pStyle w:val="af"/>
              <w:spacing w:before="0" w:beforeAutospacing="0" w:after="0" w:afterAutospacing="0"/>
              <w:ind w:firstLine="534"/>
              <w:jc w:val="both"/>
            </w:pPr>
            <w:r w:rsidRPr="00CE4971">
              <w:rPr>
                <w:sz w:val="18"/>
                <w:szCs w:val="18"/>
              </w:rPr>
              <w:t>Q</w:t>
            </w:r>
            <w:r w:rsidRPr="00CE4971">
              <w:rPr>
                <w:sz w:val="18"/>
                <w:szCs w:val="18"/>
                <w:vertAlign w:val="subscript"/>
              </w:rPr>
              <w:t>отп</w:t>
            </w:r>
            <w:r w:rsidRPr="00CE4971">
              <w:rPr>
                <w:sz w:val="18"/>
                <w:szCs w:val="18"/>
              </w:rPr>
              <w:t xml:space="preserve"> - сумма средств, направляемая в резерв для оплаты отпусков,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работников Учреждения на месяц в плановом периоде.</w:t>
            </w:r>
            <w:r w:rsidRPr="00CE4971">
              <w:t xml:space="preserve"> </w:t>
            </w:r>
          </w:p>
        </w:tc>
      </w:tr>
    </w:tbl>
    <w:p w:rsidR="005B14A1" w:rsidRPr="00CE4971" w:rsidRDefault="005B14A1" w:rsidP="005B14A1">
      <w:pPr>
        <w:pStyle w:val="a4"/>
        <w:rPr>
          <w:rFonts w:ascii="Times New Roman" w:hAnsi="Times New Roman" w:cs="Times New Roman"/>
          <w:sz w:val="24"/>
          <w:szCs w:val="24"/>
        </w:rPr>
      </w:pPr>
    </w:p>
    <w:p w:rsidR="005B14A1" w:rsidRPr="00CE4971" w:rsidRDefault="005B14A1" w:rsidP="005B14A1">
      <w:pPr>
        <w:pStyle w:val="a4"/>
        <w:numPr>
          <w:ilvl w:val="0"/>
          <w:numId w:val="2"/>
        </w:numPr>
        <w:ind w:left="0" w:firstLine="349"/>
        <w:jc w:val="both"/>
        <w:rPr>
          <w:rFonts w:ascii="Times New Roman" w:hAnsi="Times New Roman" w:cs="Times New Roman"/>
          <w:b/>
        </w:rPr>
      </w:pPr>
      <w:r w:rsidRPr="00CE4971">
        <w:rPr>
          <w:rFonts w:ascii="Times New Roman" w:hAnsi="Times New Roman" w:cs="Times New Roman"/>
          <w:b/>
          <w:bCs/>
        </w:rPr>
        <w:t>СИСТЕМА ОПЛАТЫ ТРУДА РУКОВОДИТЕЛЕЙ УЧРЕЖДЕНИЙ,</w:t>
      </w:r>
      <w:r w:rsidRPr="00CE4971">
        <w:rPr>
          <w:rFonts w:ascii="Times New Roman" w:hAnsi="Times New Roman" w:cs="Times New Roman"/>
          <w:b/>
        </w:rPr>
        <w:t xml:space="preserve"> </w:t>
      </w:r>
      <w:r w:rsidRPr="00CE4971">
        <w:rPr>
          <w:rFonts w:ascii="Times New Roman" w:hAnsi="Times New Roman" w:cs="Times New Roman"/>
          <w:b/>
          <w:bCs/>
        </w:rPr>
        <w:t>ИХ ЗА</w:t>
      </w:r>
      <w:r w:rsidR="0024730C" w:rsidRPr="00CE4971">
        <w:rPr>
          <w:rFonts w:ascii="Times New Roman" w:hAnsi="Times New Roman" w:cs="Times New Roman"/>
          <w:b/>
          <w:bCs/>
        </w:rPr>
        <w:t>МЕСТИТЕЛЕЙ</w:t>
      </w:r>
      <w:r w:rsidRPr="00CE4971">
        <w:rPr>
          <w:rFonts w:ascii="Times New Roman" w:hAnsi="Times New Roman" w:cs="Times New Roman"/>
          <w:b/>
          <w:bCs/>
        </w:rPr>
        <w:t xml:space="preserve"> МУНИЦИПАЛЬНЫХ УЧРЕЖДЕНИЙ, ПОДВЕДОМСТВЕННЫХ УПРАВЛЕНИЮ ОБРАЗОВАНИЯ АДМИНИСТРАЦИИ БОГУЧАНСКОГО РАЙОНА</w:t>
      </w:r>
    </w:p>
    <w:p w:rsidR="005B14A1" w:rsidRPr="00CE4971" w:rsidRDefault="005B14A1" w:rsidP="00C31610">
      <w:pPr>
        <w:pStyle w:val="a3"/>
        <w:numPr>
          <w:ilvl w:val="1"/>
          <w:numId w:val="6"/>
        </w:numPr>
        <w:tabs>
          <w:tab w:val="left" w:pos="993"/>
        </w:tabs>
        <w:autoSpaceDE w:val="0"/>
        <w:autoSpaceDN w:val="0"/>
        <w:adjustRightInd w:val="0"/>
        <w:ind w:left="0" w:firstLine="426"/>
        <w:jc w:val="both"/>
        <w:rPr>
          <w:rFonts w:eastAsiaTheme="minorHAnsi"/>
          <w:lang w:eastAsia="en-US"/>
        </w:rPr>
      </w:pPr>
      <w:r w:rsidRPr="00CE4971">
        <w:rPr>
          <w:rFonts w:eastAsiaTheme="minorHAnsi"/>
          <w:lang w:eastAsia="en-US"/>
        </w:rPr>
        <w:t xml:space="preserve">  </w:t>
      </w:r>
      <w:r w:rsidRPr="00CE4971">
        <w:t xml:space="preserve">Система оплаты труда </w:t>
      </w:r>
      <w:r w:rsidRPr="00CE4971">
        <w:rPr>
          <w:rFonts w:eastAsiaTheme="minorHAnsi"/>
          <w:lang w:eastAsia="en-US"/>
        </w:rPr>
        <w:t>руководителей Учреждений, их за</w:t>
      </w:r>
      <w:r w:rsidR="0024730C" w:rsidRPr="00CE4971">
        <w:rPr>
          <w:rFonts w:eastAsiaTheme="minorHAnsi"/>
          <w:lang w:eastAsia="en-US"/>
        </w:rPr>
        <w:t xml:space="preserve">местителей </w:t>
      </w:r>
      <w:r w:rsidRPr="00CE4971">
        <w:t xml:space="preserve"> включает в себя следующие элементы оплаты труда,</w:t>
      </w:r>
      <w:r w:rsidRPr="00CE4971">
        <w:rPr>
          <w:rFonts w:eastAsiaTheme="minorHAnsi"/>
          <w:lang w:eastAsia="en-US"/>
        </w:rPr>
        <w:t xml:space="preserve"> определяемые в соответствии с настоящим </w:t>
      </w:r>
      <w:r w:rsidRPr="00CE4971">
        <w:t>Положением:</w:t>
      </w:r>
    </w:p>
    <w:p w:rsidR="005B14A1" w:rsidRPr="00CE4971" w:rsidRDefault="005B14A1" w:rsidP="00C31610">
      <w:pPr>
        <w:pStyle w:val="a4"/>
        <w:numPr>
          <w:ilvl w:val="0"/>
          <w:numId w:val="8"/>
        </w:numPr>
        <w:tabs>
          <w:tab w:val="left" w:pos="851"/>
        </w:tabs>
        <w:ind w:left="0" w:firstLine="567"/>
        <w:jc w:val="both"/>
        <w:rPr>
          <w:rFonts w:ascii="Times New Roman" w:hAnsi="Times New Roman" w:cs="Times New Roman"/>
          <w:sz w:val="24"/>
          <w:szCs w:val="24"/>
        </w:rPr>
      </w:pPr>
      <w:r w:rsidRPr="00CE4971">
        <w:rPr>
          <w:rFonts w:ascii="Times New Roman" w:hAnsi="Times New Roman" w:cs="Times New Roman"/>
          <w:sz w:val="24"/>
          <w:szCs w:val="24"/>
        </w:rPr>
        <w:t>оклады (должностные оклады), ставки заработной платы;</w:t>
      </w:r>
    </w:p>
    <w:p w:rsidR="005B14A1" w:rsidRPr="00CE4971" w:rsidRDefault="005B14A1" w:rsidP="00C31610">
      <w:pPr>
        <w:pStyle w:val="a4"/>
        <w:numPr>
          <w:ilvl w:val="0"/>
          <w:numId w:val="8"/>
        </w:numPr>
        <w:tabs>
          <w:tab w:val="left" w:pos="851"/>
        </w:tabs>
        <w:ind w:left="0" w:firstLine="567"/>
        <w:jc w:val="both"/>
        <w:rPr>
          <w:rFonts w:ascii="Times New Roman" w:hAnsi="Times New Roman" w:cs="Times New Roman"/>
          <w:sz w:val="24"/>
          <w:szCs w:val="24"/>
        </w:rPr>
      </w:pPr>
      <w:r w:rsidRPr="00CE4971">
        <w:rPr>
          <w:rFonts w:ascii="Times New Roman" w:hAnsi="Times New Roman" w:cs="Times New Roman"/>
          <w:sz w:val="24"/>
          <w:szCs w:val="24"/>
        </w:rPr>
        <w:t>выплаты компенсационного характера;</w:t>
      </w:r>
    </w:p>
    <w:p w:rsidR="005B14A1" w:rsidRPr="00CE4971" w:rsidRDefault="005B14A1" w:rsidP="00C31610">
      <w:pPr>
        <w:pStyle w:val="a4"/>
        <w:numPr>
          <w:ilvl w:val="0"/>
          <w:numId w:val="8"/>
        </w:numPr>
        <w:tabs>
          <w:tab w:val="left" w:pos="851"/>
          <w:tab w:val="left" w:pos="993"/>
        </w:tabs>
        <w:ind w:left="0" w:firstLine="567"/>
        <w:jc w:val="both"/>
        <w:rPr>
          <w:rFonts w:ascii="Times New Roman" w:hAnsi="Times New Roman" w:cs="Times New Roman"/>
          <w:sz w:val="24"/>
          <w:szCs w:val="24"/>
        </w:rPr>
      </w:pPr>
      <w:r w:rsidRPr="00CE4971">
        <w:rPr>
          <w:rFonts w:ascii="Times New Roman" w:hAnsi="Times New Roman" w:cs="Times New Roman"/>
          <w:sz w:val="24"/>
          <w:szCs w:val="24"/>
        </w:rPr>
        <w:t>выплаты стимулирующего характера;</w:t>
      </w:r>
    </w:p>
    <w:p w:rsidR="005B14A1" w:rsidRPr="00CE4971" w:rsidRDefault="005B14A1" w:rsidP="005B14A1">
      <w:pPr>
        <w:pStyle w:val="a4"/>
        <w:tabs>
          <w:tab w:val="left" w:pos="851"/>
          <w:tab w:val="left" w:pos="993"/>
        </w:tabs>
        <w:ind w:left="567"/>
        <w:jc w:val="both"/>
        <w:rPr>
          <w:rFonts w:ascii="Times New Roman" w:hAnsi="Times New Roman" w:cs="Times New Roman"/>
          <w:sz w:val="24"/>
          <w:szCs w:val="24"/>
        </w:rPr>
      </w:pPr>
    </w:p>
    <w:p w:rsidR="005B14A1" w:rsidRPr="00CE4971" w:rsidRDefault="005B14A1" w:rsidP="005B14A1">
      <w:pPr>
        <w:pStyle w:val="a4"/>
        <w:numPr>
          <w:ilvl w:val="0"/>
          <w:numId w:val="2"/>
        </w:numPr>
        <w:ind w:left="0" w:firstLine="349"/>
        <w:jc w:val="both"/>
        <w:rPr>
          <w:rFonts w:ascii="Times New Roman" w:hAnsi="Times New Roman" w:cs="Times New Roman"/>
          <w:b/>
        </w:rPr>
      </w:pPr>
      <w:r w:rsidRPr="00CE4971">
        <w:rPr>
          <w:rFonts w:ascii="Times New Roman" w:hAnsi="Times New Roman" w:cs="Times New Roman"/>
          <w:b/>
        </w:rPr>
        <w:t xml:space="preserve">ОКЛАДЫ (ДОЛЖНОСТНЫЕ ОКЛАДЫ), СТАВКИ ЗАРАБОТНОЙ ПЛАТЫ </w:t>
      </w:r>
      <w:r w:rsidRPr="00CE4971">
        <w:rPr>
          <w:rFonts w:ascii="Times New Roman" w:hAnsi="Times New Roman" w:cs="Times New Roman"/>
          <w:b/>
          <w:bCs/>
        </w:rPr>
        <w:t>РУКОВОДИТЕЛЕЙ УЧРЕЖДЕНИЙ,</w:t>
      </w:r>
      <w:r w:rsidRPr="00CE4971">
        <w:rPr>
          <w:rFonts w:ascii="Times New Roman" w:hAnsi="Times New Roman" w:cs="Times New Roman"/>
          <w:b/>
        </w:rPr>
        <w:t xml:space="preserve"> </w:t>
      </w:r>
      <w:r w:rsidRPr="00CE4971">
        <w:rPr>
          <w:rFonts w:ascii="Times New Roman" w:hAnsi="Times New Roman" w:cs="Times New Roman"/>
          <w:b/>
          <w:bCs/>
        </w:rPr>
        <w:t>ИХ ЗА</w:t>
      </w:r>
      <w:r w:rsidR="0024730C" w:rsidRPr="00CE4971">
        <w:rPr>
          <w:rFonts w:ascii="Times New Roman" w:hAnsi="Times New Roman" w:cs="Times New Roman"/>
          <w:b/>
          <w:bCs/>
        </w:rPr>
        <w:t>МЕСТИТЕЛЕЙ</w:t>
      </w:r>
      <w:r w:rsidRPr="00CE4971">
        <w:rPr>
          <w:rFonts w:ascii="Times New Roman" w:hAnsi="Times New Roman" w:cs="Times New Roman"/>
          <w:b/>
          <w:bCs/>
        </w:rPr>
        <w:t xml:space="preserve"> МУНИЦИПАЛЬНЫХ УЧРЕЖДЕНИЙ, ПОДВЕДОМСТВЕННЫХ УПРАВЛЕНИЮ ОБРАЗОВАНИЯ АДМИНИСТРАЦИИ БОГУЧАНСКОГО РАЙОНА</w:t>
      </w:r>
    </w:p>
    <w:p w:rsidR="005B14A1" w:rsidRPr="00CE4971" w:rsidRDefault="005B14A1" w:rsidP="005B14A1">
      <w:pPr>
        <w:pStyle w:val="a4"/>
        <w:numPr>
          <w:ilvl w:val="1"/>
          <w:numId w:val="2"/>
        </w:numPr>
        <w:tabs>
          <w:tab w:val="left" w:pos="993"/>
          <w:tab w:val="left" w:pos="1134"/>
        </w:tabs>
        <w:ind w:left="0" w:firstLine="414"/>
        <w:jc w:val="both"/>
        <w:rPr>
          <w:rFonts w:ascii="Times New Roman" w:hAnsi="Times New Roman" w:cs="Times New Roman"/>
          <w:sz w:val="24"/>
          <w:szCs w:val="24"/>
        </w:rPr>
      </w:pPr>
      <w:r w:rsidRPr="00CE4971">
        <w:rPr>
          <w:rFonts w:ascii="Times New Roman" w:hAnsi="Times New Roman" w:cs="Times New Roman"/>
          <w:sz w:val="24"/>
          <w:szCs w:val="24"/>
        </w:rPr>
        <w:t>Размер должностного оклада руководителей  Учреждений,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возглавляемой им учреждения  с учетом отнесения организации к группе по оплате труда руководителей учреждений в соответствии:</w:t>
      </w:r>
    </w:p>
    <w:p w:rsidR="005B14A1" w:rsidRPr="00CE4971" w:rsidRDefault="005B14A1" w:rsidP="005B14A1">
      <w:pPr>
        <w:pStyle w:val="a4"/>
        <w:tabs>
          <w:tab w:val="left" w:pos="993"/>
          <w:tab w:val="left" w:pos="1134"/>
        </w:tabs>
        <w:ind w:left="414"/>
        <w:jc w:val="both"/>
        <w:rPr>
          <w:rFonts w:ascii="Times New Roman" w:hAnsi="Times New Roman" w:cs="Times New Roman"/>
          <w:sz w:val="24"/>
          <w:szCs w:val="24"/>
        </w:rPr>
      </w:pPr>
    </w:p>
    <w:tbl>
      <w:tblPr>
        <w:tblW w:w="9781" w:type="dxa"/>
        <w:tblInd w:w="70" w:type="dxa"/>
        <w:tblLayout w:type="fixed"/>
        <w:tblCellMar>
          <w:left w:w="70" w:type="dxa"/>
          <w:right w:w="70" w:type="dxa"/>
        </w:tblCellMar>
        <w:tblLook w:val="0000"/>
      </w:tblPr>
      <w:tblGrid>
        <w:gridCol w:w="675"/>
        <w:gridCol w:w="3510"/>
        <w:gridCol w:w="1485"/>
        <w:gridCol w:w="1350"/>
        <w:gridCol w:w="1485"/>
        <w:gridCol w:w="1276"/>
      </w:tblGrid>
      <w:tr w:rsidR="005B14A1" w:rsidRPr="00CE4971" w:rsidTr="0083039E">
        <w:trPr>
          <w:cantSplit/>
          <w:trHeight w:val="480"/>
        </w:trPr>
        <w:tc>
          <w:tcPr>
            <w:tcW w:w="675" w:type="dxa"/>
            <w:vMerge w:val="restart"/>
            <w:tcBorders>
              <w:top w:val="single" w:sz="6" w:space="0" w:color="auto"/>
              <w:left w:val="single" w:sz="6" w:space="0" w:color="auto"/>
              <w:bottom w:val="nil"/>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r w:rsidRPr="00CE4971">
              <w:rPr>
                <w:rFonts w:ascii="Times New Roman" w:hAnsi="Times New Roman" w:cs="Times New Roman"/>
              </w:rPr>
              <w:lastRenderedPageBreak/>
              <w:t xml:space="preserve">N  </w:t>
            </w:r>
            <w:r w:rsidRPr="00CE4971">
              <w:rPr>
                <w:rFonts w:ascii="Times New Roman" w:hAnsi="Times New Roman" w:cs="Times New Roman"/>
              </w:rPr>
              <w:br/>
              <w:t>п/п</w:t>
            </w:r>
          </w:p>
        </w:tc>
        <w:tc>
          <w:tcPr>
            <w:tcW w:w="3510" w:type="dxa"/>
            <w:vMerge w:val="restart"/>
            <w:tcBorders>
              <w:top w:val="single" w:sz="6" w:space="0" w:color="auto"/>
              <w:left w:val="single" w:sz="6" w:space="0" w:color="auto"/>
              <w:bottom w:val="nil"/>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r w:rsidRPr="00CE4971">
              <w:rPr>
                <w:rFonts w:ascii="Times New Roman" w:hAnsi="Times New Roman" w:cs="Times New Roman"/>
              </w:rPr>
              <w:t>Учреждения</w:t>
            </w:r>
          </w:p>
        </w:tc>
        <w:tc>
          <w:tcPr>
            <w:tcW w:w="5596" w:type="dxa"/>
            <w:gridSpan w:val="4"/>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r w:rsidRPr="00CE4971">
              <w:rPr>
                <w:rFonts w:ascii="Times New Roman" w:hAnsi="Times New Roman" w:cs="Times New Roman"/>
              </w:rPr>
              <w:t xml:space="preserve">Количество средних окладов (должностных  </w:t>
            </w:r>
            <w:r w:rsidRPr="00CE4971">
              <w:rPr>
                <w:rFonts w:ascii="Times New Roman" w:hAnsi="Times New Roman" w:cs="Times New Roman"/>
              </w:rPr>
              <w:br/>
              <w:t xml:space="preserve">окладов), ставок заработной платы     </w:t>
            </w:r>
            <w:r w:rsidRPr="00CE4971">
              <w:rPr>
                <w:rFonts w:ascii="Times New Roman" w:hAnsi="Times New Roman" w:cs="Times New Roman"/>
              </w:rPr>
              <w:br/>
              <w:t>работников основного персонала учреждения</w:t>
            </w:r>
          </w:p>
          <w:p w:rsidR="005B14A1" w:rsidRPr="00CE4971" w:rsidRDefault="005B14A1" w:rsidP="0083039E">
            <w:pPr>
              <w:pStyle w:val="af"/>
              <w:spacing w:before="0" w:beforeAutospacing="0" w:after="0" w:afterAutospacing="0" w:line="318" w:lineRule="atLeast"/>
              <w:jc w:val="both"/>
              <w:rPr>
                <w:sz w:val="20"/>
                <w:szCs w:val="20"/>
              </w:rPr>
            </w:pPr>
            <w:r w:rsidRPr="00CE4971">
              <w:rPr>
                <w:sz w:val="20"/>
                <w:szCs w:val="20"/>
              </w:rPr>
              <w:t>(Закон Красноярского края от 29.10.2009 N 9-3864 прилож.1)</w:t>
            </w:r>
          </w:p>
          <w:p w:rsidR="005B14A1" w:rsidRPr="00CE4971" w:rsidRDefault="005B14A1" w:rsidP="0083039E">
            <w:pPr>
              <w:pStyle w:val="ConsPlusNormal"/>
              <w:widowControl/>
              <w:jc w:val="center"/>
              <w:rPr>
                <w:rFonts w:ascii="Times New Roman" w:hAnsi="Times New Roman" w:cs="Times New Roman"/>
              </w:rPr>
            </w:pPr>
          </w:p>
        </w:tc>
      </w:tr>
      <w:tr w:rsidR="005B14A1" w:rsidRPr="00CE4971" w:rsidTr="0083039E">
        <w:trPr>
          <w:cantSplit/>
          <w:trHeight w:val="480"/>
        </w:trPr>
        <w:tc>
          <w:tcPr>
            <w:tcW w:w="675" w:type="dxa"/>
            <w:vMerge/>
            <w:tcBorders>
              <w:top w:val="nil"/>
              <w:left w:val="single" w:sz="6" w:space="0" w:color="auto"/>
              <w:bottom w:val="single" w:sz="6" w:space="0" w:color="auto"/>
              <w:right w:val="single" w:sz="6" w:space="0" w:color="auto"/>
            </w:tcBorders>
          </w:tcPr>
          <w:p w:rsidR="005B14A1" w:rsidRPr="00CE4971" w:rsidRDefault="005B14A1" w:rsidP="0083039E">
            <w:pPr>
              <w:pStyle w:val="ConsPlusNormal"/>
              <w:widowControl/>
              <w:rPr>
                <w:rFonts w:ascii="Times New Roman" w:hAnsi="Times New Roman" w:cs="Times New Roman"/>
              </w:rPr>
            </w:pPr>
          </w:p>
        </w:tc>
        <w:tc>
          <w:tcPr>
            <w:tcW w:w="3510" w:type="dxa"/>
            <w:vMerge/>
            <w:tcBorders>
              <w:top w:val="nil"/>
              <w:left w:val="single" w:sz="6" w:space="0" w:color="auto"/>
              <w:bottom w:val="single" w:sz="6" w:space="0" w:color="auto"/>
              <w:right w:val="single" w:sz="6" w:space="0" w:color="auto"/>
            </w:tcBorders>
          </w:tcPr>
          <w:p w:rsidR="005B14A1" w:rsidRPr="00CE4971" w:rsidRDefault="005B14A1" w:rsidP="0083039E">
            <w:pPr>
              <w:pStyle w:val="ConsPlusNormal"/>
              <w:widowControl/>
              <w:rPr>
                <w:rFonts w:ascii="Times New Roman" w:hAnsi="Times New Roman" w:cs="Times New Roman"/>
              </w:rPr>
            </w:pPr>
          </w:p>
        </w:tc>
        <w:tc>
          <w:tcPr>
            <w:tcW w:w="1485"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r w:rsidRPr="00CE4971">
              <w:rPr>
                <w:rFonts w:ascii="Times New Roman" w:hAnsi="Times New Roman" w:cs="Times New Roman"/>
              </w:rPr>
              <w:t xml:space="preserve">I группа </w:t>
            </w:r>
            <w:r w:rsidRPr="00CE4971">
              <w:rPr>
                <w:rFonts w:ascii="Times New Roman" w:hAnsi="Times New Roman" w:cs="Times New Roman"/>
              </w:rPr>
              <w:br/>
              <w:t xml:space="preserve">по оплате </w:t>
            </w:r>
            <w:r w:rsidRPr="00CE4971">
              <w:rPr>
                <w:rFonts w:ascii="Times New Roman" w:hAnsi="Times New Roman" w:cs="Times New Roman"/>
              </w:rPr>
              <w:br/>
              <w:t>труда</w:t>
            </w:r>
          </w:p>
        </w:tc>
        <w:tc>
          <w:tcPr>
            <w:tcW w:w="1350"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r w:rsidRPr="00CE4971">
              <w:rPr>
                <w:rFonts w:ascii="Times New Roman" w:hAnsi="Times New Roman" w:cs="Times New Roman"/>
              </w:rPr>
              <w:t>II группа</w:t>
            </w:r>
            <w:r w:rsidRPr="00CE4971">
              <w:rPr>
                <w:rFonts w:ascii="Times New Roman" w:hAnsi="Times New Roman" w:cs="Times New Roman"/>
              </w:rPr>
              <w:br/>
              <w:t>по оплате</w:t>
            </w:r>
            <w:r w:rsidRPr="00CE4971">
              <w:rPr>
                <w:rFonts w:ascii="Times New Roman" w:hAnsi="Times New Roman" w:cs="Times New Roman"/>
              </w:rPr>
              <w:br/>
              <w:t>труда</w:t>
            </w:r>
          </w:p>
        </w:tc>
        <w:tc>
          <w:tcPr>
            <w:tcW w:w="1485"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r w:rsidRPr="00CE4971">
              <w:rPr>
                <w:rFonts w:ascii="Times New Roman" w:hAnsi="Times New Roman" w:cs="Times New Roman"/>
              </w:rPr>
              <w:t xml:space="preserve">III группа </w:t>
            </w:r>
            <w:r w:rsidRPr="00CE4971">
              <w:rPr>
                <w:rFonts w:ascii="Times New Roman" w:hAnsi="Times New Roman" w:cs="Times New Roman"/>
              </w:rPr>
              <w:br/>
              <w:t xml:space="preserve">по оплате </w:t>
            </w:r>
            <w:r w:rsidRPr="00CE4971">
              <w:rPr>
                <w:rFonts w:ascii="Times New Roman" w:hAnsi="Times New Roman" w:cs="Times New Roman"/>
              </w:rPr>
              <w:br/>
              <w:t>труда</w:t>
            </w:r>
          </w:p>
        </w:tc>
        <w:tc>
          <w:tcPr>
            <w:tcW w:w="1276"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r w:rsidRPr="00CE4971">
              <w:rPr>
                <w:rFonts w:ascii="Times New Roman" w:hAnsi="Times New Roman" w:cs="Times New Roman"/>
              </w:rPr>
              <w:t>IV группа</w:t>
            </w:r>
            <w:r w:rsidRPr="00CE4971">
              <w:rPr>
                <w:rFonts w:ascii="Times New Roman" w:hAnsi="Times New Roman" w:cs="Times New Roman"/>
              </w:rPr>
              <w:br/>
              <w:t>по оплате</w:t>
            </w:r>
            <w:r w:rsidRPr="00CE4971">
              <w:rPr>
                <w:rFonts w:ascii="Times New Roman" w:hAnsi="Times New Roman" w:cs="Times New Roman"/>
              </w:rPr>
              <w:br/>
              <w:t>труда</w:t>
            </w:r>
          </w:p>
        </w:tc>
      </w:tr>
      <w:tr w:rsidR="005B14A1" w:rsidRPr="00CE4971" w:rsidTr="0083039E">
        <w:trPr>
          <w:cantSplit/>
          <w:trHeight w:val="240"/>
        </w:trPr>
        <w:tc>
          <w:tcPr>
            <w:tcW w:w="675"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p>
        </w:tc>
        <w:tc>
          <w:tcPr>
            <w:tcW w:w="3510"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r w:rsidRPr="00CE4971">
              <w:rPr>
                <w:rFonts w:ascii="Times New Roman" w:hAnsi="Times New Roman" w:cs="Times New Roman"/>
              </w:rPr>
              <w:t>1</w:t>
            </w:r>
          </w:p>
        </w:tc>
        <w:tc>
          <w:tcPr>
            <w:tcW w:w="1485"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r w:rsidRPr="00CE4971">
              <w:rPr>
                <w:rFonts w:ascii="Times New Roman" w:hAnsi="Times New Roman" w:cs="Times New Roman"/>
              </w:rPr>
              <w:t>2</w:t>
            </w:r>
          </w:p>
        </w:tc>
        <w:tc>
          <w:tcPr>
            <w:tcW w:w="1350"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r w:rsidRPr="00CE4971">
              <w:rPr>
                <w:rFonts w:ascii="Times New Roman" w:hAnsi="Times New Roman" w:cs="Times New Roman"/>
              </w:rPr>
              <w:t>3</w:t>
            </w:r>
          </w:p>
        </w:tc>
        <w:tc>
          <w:tcPr>
            <w:tcW w:w="1485"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r w:rsidRPr="00CE4971">
              <w:rPr>
                <w:rFonts w:ascii="Times New Roman" w:hAnsi="Times New Roman" w:cs="Times New Roman"/>
              </w:rPr>
              <w:t>4</w:t>
            </w:r>
          </w:p>
        </w:tc>
        <w:tc>
          <w:tcPr>
            <w:tcW w:w="1276"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r w:rsidRPr="00CE4971">
              <w:rPr>
                <w:rFonts w:ascii="Times New Roman" w:hAnsi="Times New Roman" w:cs="Times New Roman"/>
              </w:rPr>
              <w:t>5</w:t>
            </w:r>
          </w:p>
        </w:tc>
      </w:tr>
      <w:tr w:rsidR="005B14A1" w:rsidRPr="00CE4971" w:rsidTr="0083039E">
        <w:trPr>
          <w:cantSplit/>
          <w:trHeight w:val="360"/>
        </w:trPr>
        <w:tc>
          <w:tcPr>
            <w:tcW w:w="675"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a7"/>
              <w:spacing w:after="0"/>
              <w:rPr>
                <w:sz w:val="20"/>
                <w:szCs w:val="20"/>
              </w:rPr>
            </w:pPr>
            <w:r w:rsidRPr="00CE4971">
              <w:rPr>
                <w:sz w:val="20"/>
                <w:szCs w:val="20"/>
              </w:rPr>
              <w:t>1.</w:t>
            </w:r>
          </w:p>
        </w:tc>
        <w:tc>
          <w:tcPr>
            <w:tcW w:w="9106" w:type="dxa"/>
            <w:gridSpan w:val="5"/>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tabs>
                <w:tab w:val="left" w:pos="2730"/>
              </w:tabs>
              <w:jc w:val="both"/>
              <w:rPr>
                <w:rFonts w:ascii="Times New Roman" w:hAnsi="Times New Roman" w:cs="Times New Roman"/>
              </w:rPr>
            </w:pPr>
            <w:r w:rsidRPr="00CE4971">
              <w:rPr>
                <w:rFonts w:ascii="Times New Roman" w:hAnsi="Times New Roman" w:cs="Times New Roman"/>
              </w:rPr>
              <w:tab/>
              <w:t>Учреждение образования</w:t>
            </w:r>
          </w:p>
        </w:tc>
      </w:tr>
      <w:tr w:rsidR="005B14A1" w:rsidRPr="00CE4971" w:rsidTr="0083039E">
        <w:trPr>
          <w:cantSplit/>
          <w:trHeight w:val="240"/>
        </w:trPr>
        <w:tc>
          <w:tcPr>
            <w:tcW w:w="675"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rPr>
                <w:rFonts w:ascii="Times New Roman" w:hAnsi="Times New Roman" w:cs="Times New Roman"/>
              </w:rPr>
            </w:pPr>
            <w:r w:rsidRPr="00CE4971">
              <w:rPr>
                <w:rFonts w:ascii="Times New Roman" w:hAnsi="Times New Roman" w:cs="Times New Roman"/>
              </w:rPr>
              <w:t xml:space="preserve">1.1  </w:t>
            </w:r>
          </w:p>
        </w:tc>
        <w:tc>
          <w:tcPr>
            <w:tcW w:w="3510"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rPr>
                <w:rFonts w:ascii="Times New Roman" w:hAnsi="Times New Roman" w:cs="Times New Roman"/>
              </w:rPr>
            </w:pPr>
            <w:r w:rsidRPr="00CE4971">
              <w:rPr>
                <w:rFonts w:ascii="Times New Roman" w:hAnsi="Times New Roman" w:cs="Times New Roman"/>
              </w:rPr>
              <w:t xml:space="preserve">Учреждения образования   </w:t>
            </w:r>
          </w:p>
        </w:tc>
        <w:tc>
          <w:tcPr>
            <w:tcW w:w="1485"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r w:rsidRPr="00CE4971">
              <w:rPr>
                <w:rFonts w:ascii="Times New Roman" w:hAnsi="Times New Roman" w:cs="Times New Roman"/>
              </w:rPr>
              <w:t>2,6 - 3,0</w:t>
            </w:r>
          </w:p>
        </w:tc>
        <w:tc>
          <w:tcPr>
            <w:tcW w:w="1350"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r w:rsidRPr="00CE4971">
              <w:rPr>
                <w:rFonts w:ascii="Times New Roman" w:hAnsi="Times New Roman" w:cs="Times New Roman"/>
              </w:rPr>
              <w:t>2,1 - 2,5</w:t>
            </w:r>
          </w:p>
        </w:tc>
        <w:tc>
          <w:tcPr>
            <w:tcW w:w="1485"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r w:rsidRPr="00CE4971">
              <w:rPr>
                <w:rFonts w:ascii="Times New Roman" w:hAnsi="Times New Roman" w:cs="Times New Roman"/>
              </w:rPr>
              <w:t>1,8 - 2,0</w:t>
            </w:r>
          </w:p>
        </w:tc>
        <w:tc>
          <w:tcPr>
            <w:tcW w:w="1276"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r w:rsidRPr="00CE4971">
              <w:rPr>
                <w:rFonts w:ascii="Times New Roman" w:hAnsi="Times New Roman" w:cs="Times New Roman"/>
              </w:rPr>
              <w:t>1,5 - 1,7</w:t>
            </w:r>
          </w:p>
        </w:tc>
      </w:tr>
      <w:tr w:rsidR="005B14A1" w:rsidRPr="00CE4971" w:rsidTr="0083039E">
        <w:trPr>
          <w:cantSplit/>
          <w:trHeight w:val="240"/>
        </w:trPr>
        <w:tc>
          <w:tcPr>
            <w:tcW w:w="675"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rPr>
                <w:rFonts w:ascii="Times New Roman" w:hAnsi="Times New Roman" w:cs="Times New Roman"/>
              </w:rPr>
            </w:pPr>
            <w:r w:rsidRPr="00CE4971">
              <w:rPr>
                <w:rFonts w:ascii="Times New Roman" w:hAnsi="Times New Roman" w:cs="Times New Roman"/>
              </w:rPr>
              <w:t>1..2</w:t>
            </w:r>
          </w:p>
        </w:tc>
        <w:tc>
          <w:tcPr>
            <w:tcW w:w="3510"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rPr>
                <w:rFonts w:ascii="Times New Roman" w:hAnsi="Times New Roman" w:cs="Times New Roman"/>
              </w:rPr>
            </w:pPr>
            <w:r w:rsidRPr="00CE4971">
              <w:rPr>
                <w:rFonts w:ascii="Times New Roman" w:hAnsi="Times New Roman" w:cs="Times New Roman"/>
              </w:rPr>
              <w:t>Учреждения по обеспечению деятельности учреждений  в области образования</w:t>
            </w:r>
          </w:p>
        </w:tc>
        <w:tc>
          <w:tcPr>
            <w:tcW w:w="1485"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r w:rsidRPr="00CE4971">
              <w:rPr>
                <w:rFonts w:ascii="Times New Roman" w:hAnsi="Times New Roman" w:cs="Times New Roman"/>
              </w:rPr>
              <w:t>2,6 - 3,0</w:t>
            </w:r>
          </w:p>
        </w:tc>
        <w:tc>
          <w:tcPr>
            <w:tcW w:w="1350"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r w:rsidRPr="00CE4971">
              <w:rPr>
                <w:rFonts w:ascii="Times New Roman" w:hAnsi="Times New Roman" w:cs="Times New Roman"/>
              </w:rPr>
              <w:t>2,1 - 2,5</w:t>
            </w:r>
          </w:p>
        </w:tc>
        <w:tc>
          <w:tcPr>
            <w:tcW w:w="1485"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r w:rsidRPr="00CE4971">
              <w:rPr>
                <w:rFonts w:ascii="Times New Roman" w:hAnsi="Times New Roman" w:cs="Times New Roman"/>
              </w:rPr>
              <w:t>1,8 - 2,0</w:t>
            </w:r>
          </w:p>
        </w:tc>
        <w:tc>
          <w:tcPr>
            <w:tcW w:w="1276" w:type="dxa"/>
            <w:tcBorders>
              <w:top w:val="single" w:sz="6" w:space="0" w:color="auto"/>
              <w:left w:val="single" w:sz="6" w:space="0" w:color="auto"/>
              <w:bottom w:val="single" w:sz="6" w:space="0" w:color="auto"/>
              <w:right w:val="single" w:sz="6" w:space="0" w:color="auto"/>
            </w:tcBorders>
          </w:tcPr>
          <w:p w:rsidR="005B14A1" w:rsidRPr="00CE4971" w:rsidRDefault="005B14A1" w:rsidP="0083039E">
            <w:pPr>
              <w:pStyle w:val="ConsPlusNormal"/>
              <w:widowControl/>
              <w:jc w:val="center"/>
              <w:rPr>
                <w:rFonts w:ascii="Times New Roman" w:hAnsi="Times New Roman" w:cs="Times New Roman"/>
              </w:rPr>
            </w:pPr>
            <w:r w:rsidRPr="00CE4971">
              <w:rPr>
                <w:rFonts w:ascii="Times New Roman" w:hAnsi="Times New Roman" w:cs="Times New Roman"/>
              </w:rPr>
              <w:t>1,5 - 1,7</w:t>
            </w:r>
          </w:p>
        </w:tc>
      </w:tr>
    </w:tbl>
    <w:p w:rsidR="005B14A1" w:rsidRPr="00CE4971" w:rsidRDefault="005B14A1" w:rsidP="005B14A1">
      <w:pPr>
        <w:pStyle w:val="af"/>
        <w:numPr>
          <w:ilvl w:val="1"/>
          <w:numId w:val="2"/>
        </w:numPr>
        <w:tabs>
          <w:tab w:val="left" w:pos="1134"/>
        </w:tabs>
        <w:spacing w:before="0" w:beforeAutospacing="0" w:after="0" w:afterAutospacing="0"/>
        <w:ind w:left="0" w:firstLine="709"/>
        <w:jc w:val="both"/>
      </w:pPr>
      <w:r w:rsidRPr="00CE4971">
        <w:t>Средний размер оклада (должностного оклада), ставки заработной платы работников основного персонала (приложение №4)  для определения размера должностного оклада руководителя учреждения рассчитывается по формуле, утвержденной Постановление Правительства Красноярского края от 27.11.2009 N 609-п  «Об утверждении Порядка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краевого государственного бюджетного или казенного учреждения»:</w:t>
      </w:r>
    </w:p>
    <w:p w:rsidR="005B14A1" w:rsidRPr="00CE4971" w:rsidRDefault="005B14A1" w:rsidP="005B14A1">
      <w:pPr>
        <w:pStyle w:val="af"/>
        <w:tabs>
          <w:tab w:val="left" w:pos="1134"/>
        </w:tabs>
        <w:spacing w:before="0" w:beforeAutospacing="0" w:after="0" w:afterAutospacing="0" w:line="318" w:lineRule="atLeast"/>
        <w:ind w:firstLine="709"/>
        <w:jc w:val="both"/>
      </w:pPr>
      <w:r w:rsidRPr="00CE4971">
        <w:t xml:space="preserve">  </w:t>
      </w:r>
    </w:p>
    <w:tbl>
      <w:tblPr>
        <w:tblStyle w:val="a9"/>
        <w:tblW w:w="0" w:type="auto"/>
        <w:tblLook w:val="04A0"/>
      </w:tblPr>
      <w:tblGrid>
        <w:gridCol w:w="9853"/>
      </w:tblGrid>
      <w:tr w:rsidR="005B14A1" w:rsidRPr="00CE4971" w:rsidTr="0083039E">
        <w:tc>
          <w:tcPr>
            <w:tcW w:w="9854" w:type="dxa"/>
          </w:tcPr>
          <w:p w:rsidR="005B14A1" w:rsidRPr="00CE4971" w:rsidRDefault="005B14A1" w:rsidP="0083039E">
            <w:pPr>
              <w:pStyle w:val="af"/>
              <w:spacing w:before="0" w:beforeAutospacing="0" w:after="0" w:afterAutospacing="0" w:line="318" w:lineRule="atLeast"/>
              <w:jc w:val="center"/>
            </w:pPr>
            <w:r w:rsidRPr="00CE4971">
              <w:rPr>
                <w:noProof/>
              </w:rPr>
              <w:drawing>
                <wp:inline distT="0" distB="0" distL="0" distR="0">
                  <wp:extent cx="1310005" cy="7467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10005" cy="746760"/>
                          </a:xfrm>
                          <a:prstGeom prst="rect">
                            <a:avLst/>
                          </a:prstGeom>
                          <a:noFill/>
                          <a:ln>
                            <a:noFill/>
                          </a:ln>
                        </pic:spPr>
                      </pic:pic>
                    </a:graphicData>
                  </a:graphic>
                </wp:inline>
              </w:drawing>
            </w:r>
          </w:p>
          <w:p w:rsidR="005B14A1" w:rsidRPr="00CE4971" w:rsidRDefault="005B14A1" w:rsidP="0083039E">
            <w:pPr>
              <w:pStyle w:val="ConsPlusNormal"/>
              <w:jc w:val="both"/>
              <w:rPr>
                <w:rFonts w:ascii="Times New Roman" w:hAnsi="Times New Roman" w:cs="Times New Roman"/>
                <w:sz w:val="20"/>
              </w:rPr>
            </w:pPr>
            <w:r w:rsidRPr="00CE4971">
              <w:rPr>
                <w:rFonts w:ascii="Times New Roman" w:hAnsi="Times New Roman" w:cs="Times New Roman"/>
                <w:sz w:val="20"/>
              </w:rPr>
              <w:t>где  -</w:t>
            </w:r>
            <w:r w:rsidRPr="00CE4971">
              <w:rPr>
                <w:rFonts w:ascii="Times New Roman" w:hAnsi="Times New Roman" w:cs="Times New Roman"/>
                <w:noProof/>
                <w:position w:val="-11"/>
                <w:sz w:val="20"/>
              </w:rPr>
              <w:drawing>
                <wp:inline distT="0" distB="0" distL="0" distR="0">
                  <wp:extent cx="437515" cy="29273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7515" cy="292735"/>
                          </a:xfrm>
                          <a:prstGeom prst="rect">
                            <a:avLst/>
                          </a:prstGeom>
                          <a:noFill/>
                          <a:ln>
                            <a:noFill/>
                          </a:ln>
                        </pic:spPr>
                      </pic:pic>
                    </a:graphicData>
                  </a:graphic>
                </wp:inline>
              </w:drawing>
            </w:r>
            <w:r w:rsidRPr="00CE4971">
              <w:rPr>
                <w:rFonts w:ascii="Times New Roman" w:hAnsi="Times New Roman" w:cs="Times New Roman"/>
                <w:sz w:val="20"/>
              </w:rPr>
              <w:t xml:space="preserve">   средний размер оклада (должностного оклада), ставки заработной платы работников основного персонала;</w:t>
            </w:r>
          </w:p>
          <w:p w:rsidR="005B14A1" w:rsidRPr="00CE4971" w:rsidRDefault="005B14A1" w:rsidP="0083039E">
            <w:pPr>
              <w:pStyle w:val="ConsPlusNormal"/>
              <w:jc w:val="both"/>
              <w:rPr>
                <w:rFonts w:ascii="Times New Roman" w:hAnsi="Times New Roman" w:cs="Times New Roman"/>
                <w:sz w:val="20"/>
              </w:rPr>
            </w:pPr>
            <w:r w:rsidRPr="00CE4971">
              <w:rPr>
                <w:rFonts w:ascii="Times New Roman" w:hAnsi="Times New Roman" w:cs="Times New Roman"/>
                <w:sz w:val="20"/>
              </w:rPr>
              <w:t xml:space="preserve">  </w:t>
            </w:r>
            <w:r w:rsidRPr="00CE4971">
              <w:rPr>
                <w:rFonts w:ascii="Times New Roman" w:hAnsi="Times New Roman" w:cs="Times New Roman"/>
                <w:noProof/>
                <w:position w:val="-9"/>
                <w:sz w:val="20"/>
              </w:rPr>
              <w:drawing>
                <wp:inline distT="0" distB="0" distL="0" distR="0">
                  <wp:extent cx="365760" cy="27432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5760" cy="274320"/>
                          </a:xfrm>
                          <a:prstGeom prst="rect">
                            <a:avLst/>
                          </a:prstGeom>
                          <a:noFill/>
                          <a:ln>
                            <a:noFill/>
                          </a:ln>
                        </pic:spPr>
                      </pic:pic>
                    </a:graphicData>
                  </a:graphic>
                </wp:inline>
              </w:drawing>
            </w:r>
            <w:r w:rsidRPr="00CE4971">
              <w:rPr>
                <w:rFonts w:ascii="Times New Roman" w:hAnsi="Times New Roman" w:cs="Times New Roman"/>
                <w:sz w:val="20"/>
              </w:rPr>
              <w:t xml:space="preserve">   - размер оклада (должностного оклада), ставки заработной платы работника основного персонала, установленный в соответствии со штатным расписанием учреждения;</w:t>
            </w:r>
          </w:p>
          <w:p w:rsidR="005B14A1" w:rsidRPr="00CE4971" w:rsidRDefault="005B14A1" w:rsidP="0083039E">
            <w:pPr>
              <w:pStyle w:val="ConsPlusNormal"/>
              <w:jc w:val="both"/>
              <w:rPr>
                <w:rFonts w:ascii="Times New Roman" w:hAnsi="Times New Roman" w:cs="Times New Roman"/>
                <w:sz w:val="20"/>
              </w:rPr>
            </w:pPr>
            <w:r w:rsidRPr="00CE4971">
              <w:rPr>
                <w:rFonts w:ascii="Times New Roman" w:hAnsi="Times New Roman" w:cs="Times New Roman"/>
                <w:sz w:val="20"/>
              </w:rPr>
              <w:t>n - штатная численность работников основного персонала.</w:t>
            </w:r>
          </w:p>
          <w:p w:rsidR="005B14A1" w:rsidRPr="00CE4971" w:rsidRDefault="005B14A1" w:rsidP="0083039E">
            <w:pPr>
              <w:pStyle w:val="ConsPlusNormal"/>
              <w:jc w:val="both"/>
            </w:pPr>
            <w:r w:rsidRPr="00CE4971">
              <w:rPr>
                <w:rFonts w:ascii="Times New Roman" w:hAnsi="Times New Roman" w:cs="Times New Roman"/>
                <w:sz w:val="20"/>
              </w:rPr>
              <w:t>При расчете  учитывается перечень должностей, профессий работников учреждений, относимых к основному персоналу по виду экономической деятельности, устанавливаемый Правительством края</w:t>
            </w:r>
            <w:r w:rsidRPr="00CE4971">
              <w:rPr>
                <w:sz w:val="20"/>
              </w:rPr>
              <w:t>.</w:t>
            </w:r>
            <w:r w:rsidRPr="00CE4971">
              <w:rPr>
                <w:rFonts w:ascii="Times New Roman" w:hAnsi="Times New Roman" w:cs="Times New Roman"/>
                <w:sz w:val="18"/>
                <w:szCs w:val="18"/>
              </w:rPr>
              <w:t xml:space="preserve"> </w:t>
            </w:r>
          </w:p>
        </w:tc>
      </w:tr>
    </w:tbl>
    <w:p w:rsidR="005B14A1" w:rsidRPr="00CE4971" w:rsidRDefault="005B14A1" w:rsidP="005B14A1">
      <w:pPr>
        <w:pStyle w:val="af"/>
        <w:spacing w:before="0" w:beforeAutospacing="0" w:after="0" w:afterAutospacing="0"/>
        <w:ind w:firstLine="596"/>
        <w:jc w:val="both"/>
      </w:pPr>
    </w:p>
    <w:p w:rsidR="005B14A1" w:rsidRPr="00CE4971" w:rsidRDefault="005B14A1" w:rsidP="005B14A1">
      <w:pPr>
        <w:pStyle w:val="af"/>
        <w:tabs>
          <w:tab w:val="left" w:pos="993"/>
        </w:tabs>
        <w:spacing w:before="0" w:beforeAutospacing="0" w:after="0" w:afterAutospacing="0"/>
        <w:ind w:firstLine="595"/>
        <w:jc w:val="both"/>
      </w:pPr>
      <w:r w:rsidRPr="00CE4971">
        <w:t xml:space="preserve">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подлежит пересмотру в случае: </w:t>
      </w:r>
    </w:p>
    <w:p w:rsidR="005B14A1" w:rsidRPr="00CE4971" w:rsidRDefault="005B14A1" w:rsidP="00C31610">
      <w:pPr>
        <w:pStyle w:val="af"/>
        <w:numPr>
          <w:ilvl w:val="0"/>
          <w:numId w:val="12"/>
        </w:numPr>
        <w:tabs>
          <w:tab w:val="left" w:pos="993"/>
        </w:tabs>
        <w:spacing w:before="0" w:beforeAutospacing="0" w:after="0" w:afterAutospacing="0"/>
        <w:ind w:left="0" w:firstLine="595"/>
        <w:jc w:val="both"/>
      </w:pPr>
      <w:r w:rsidRPr="00CE4971">
        <w:t xml:space="preserve">изменения утвержденной штатной численности работников основного персонала учреждения более чем на 15 процентов; </w:t>
      </w:r>
    </w:p>
    <w:p w:rsidR="005B14A1" w:rsidRPr="00CE4971" w:rsidRDefault="005B14A1" w:rsidP="00C31610">
      <w:pPr>
        <w:pStyle w:val="af"/>
        <w:numPr>
          <w:ilvl w:val="0"/>
          <w:numId w:val="12"/>
        </w:numPr>
        <w:tabs>
          <w:tab w:val="left" w:pos="993"/>
        </w:tabs>
        <w:spacing w:before="0" w:beforeAutospacing="0" w:after="0" w:afterAutospacing="0"/>
        <w:ind w:left="0" w:firstLine="595"/>
        <w:jc w:val="both"/>
      </w:pPr>
      <w:r w:rsidRPr="00CE4971">
        <w:t xml:space="preserve">увеличения (индексации) окладов (должностных окладов), ставок заработной платы работников. </w:t>
      </w:r>
    </w:p>
    <w:p w:rsidR="005B14A1" w:rsidRPr="00CE4971" w:rsidRDefault="005B14A1" w:rsidP="005B14A1">
      <w:pPr>
        <w:pStyle w:val="af"/>
        <w:spacing w:before="0" w:beforeAutospacing="0" w:after="0" w:afterAutospacing="0"/>
        <w:ind w:firstLine="567"/>
        <w:jc w:val="both"/>
      </w:pPr>
      <w:r w:rsidRPr="00CE4971">
        <w:t xml:space="preserve">Группа по оплате труда руководителей Учреждений определяется на основании объемных показателей, характеризующих работу учреждения, а также иных показателей, учитывающих численность работников учреждения, наличие структурных подразделений, техническое обеспечение учреждения и другие факторы за предшествующий год или плановый период, в соответствии с постановлением администрации Богучанского района Красноярского края от 18.05.2012 №651-п «Об утверждении Положения о системе оплаты труда работников муниципальных бюджетных и казенных учреждений». </w:t>
      </w:r>
    </w:p>
    <w:p w:rsidR="005B14A1" w:rsidRPr="00CE4971" w:rsidRDefault="005B14A1" w:rsidP="005B14A1">
      <w:pPr>
        <w:pStyle w:val="af"/>
        <w:numPr>
          <w:ilvl w:val="1"/>
          <w:numId w:val="2"/>
        </w:numPr>
        <w:tabs>
          <w:tab w:val="left" w:pos="1134"/>
        </w:tabs>
        <w:autoSpaceDE w:val="0"/>
        <w:autoSpaceDN w:val="0"/>
        <w:adjustRightInd w:val="0"/>
        <w:spacing w:before="0" w:beforeAutospacing="0" w:after="0" w:afterAutospacing="0"/>
        <w:ind w:left="0" w:firstLine="426"/>
        <w:jc w:val="both"/>
        <w:rPr>
          <w:rFonts w:eastAsiaTheme="minorHAnsi"/>
          <w:lang w:eastAsia="en-US"/>
        </w:rPr>
      </w:pPr>
      <w:r w:rsidRPr="00CE4971">
        <w:rPr>
          <w:rFonts w:eastAsiaTheme="minorHAnsi"/>
          <w:lang w:eastAsia="en-US"/>
        </w:rPr>
        <w:t>Должностные оклады устанавливаются с учетом ведения преподавательской (педагогической) работы в объеме:</w:t>
      </w:r>
    </w:p>
    <w:p w:rsidR="005B14A1" w:rsidRPr="00CE4971" w:rsidRDefault="005B14A1" w:rsidP="00C31610">
      <w:pPr>
        <w:pStyle w:val="a3"/>
        <w:numPr>
          <w:ilvl w:val="0"/>
          <w:numId w:val="4"/>
        </w:numPr>
        <w:tabs>
          <w:tab w:val="left" w:pos="851"/>
        </w:tabs>
        <w:autoSpaceDE w:val="0"/>
        <w:autoSpaceDN w:val="0"/>
        <w:adjustRightInd w:val="0"/>
        <w:ind w:left="0" w:firstLine="426"/>
        <w:jc w:val="both"/>
        <w:rPr>
          <w:rFonts w:eastAsiaTheme="minorHAnsi"/>
          <w:lang w:eastAsia="en-US"/>
        </w:rPr>
      </w:pPr>
      <w:r w:rsidRPr="00CE4971">
        <w:rPr>
          <w:rFonts w:eastAsiaTheme="minorHAnsi"/>
          <w:lang w:eastAsia="en-US"/>
        </w:rPr>
        <w:lastRenderedPageBreak/>
        <w:t>10 часов в неделю - директорам начальных общеобразовательных учреждений с количеством обучающихся до 50 человек, вечерних (сменных) общеобразовательных учреждений с количеством учащихся до 80 (в городах и поселках - до 100 человек);</w:t>
      </w:r>
    </w:p>
    <w:p w:rsidR="005B14A1" w:rsidRPr="00CE4971" w:rsidRDefault="005B14A1" w:rsidP="00C31610">
      <w:pPr>
        <w:pStyle w:val="a3"/>
        <w:numPr>
          <w:ilvl w:val="0"/>
          <w:numId w:val="4"/>
        </w:numPr>
        <w:tabs>
          <w:tab w:val="left" w:pos="851"/>
        </w:tabs>
        <w:autoSpaceDE w:val="0"/>
        <w:autoSpaceDN w:val="0"/>
        <w:adjustRightInd w:val="0"/>
        <w:ind w:left="0" w:firstLine="426"/>
        <w:jc w:val="both"/>
        <w:rPr>
          <w:rFonts w:eastAsiaTheme="minorHAnsi"/>
          <w:lang w:eastAsia="en-US"/>
        </w:rPr>
      </w:pPr>
      <w:r w:rsidRPr="00CE4971">
        <w:rPr>
          <w:rFonts w:eastAsiaTheme="minorHAnsi"/>
          <w:lang w:eastAsia="en-US"/>
        </w:rPr>
        <w:t>3 часа в день - заведующим дошкольными образовательными учреждениями с 1 - 2 группами (кроме учреждений, имеющих одну или несколько групп с круглосуточным пребыванием детей).</w:t>
      </w:r>
    </w:p>
    <w:p w:rsidR="005B14A1" w:rsidRPr="00CE4971" w:rsidRDefault="005B14A1" w:rsidP="005B14A1">
      <w:pPr>
        <w:pStyle w:val="a7"/>
        <w:numPr>
          <w:ilvl w:val="1"/>
          <w:numId w:val="2"/>
        </w:numPr>
        <w:tabs>
          <w:tab w:val="left" w:pos="1134"/>
        </w:tabs>
        <w:spacing w:after="0"/>
        <w:ind w:left="0" w:firstLine="426"/>
        <w:rPr>
          <w:sz w:val="24"/>
          <w:szCs w:val="24"/>
        </w:rPr>
      </w:pPr>
      <w:r w:rsidRPr="00CE4971">
        <w:rPr>
          <w:sz w:val="24"/>
          <w:szCs w:val="24"/>
        </w:rPr>
        <w:t>Размеры должностных окладов заместителей рук</w:t>
      </w:r>
      <w:r w:rsidR="0024730C" w:rsidRPr="00CE4971">
        <w:rPr>
          <w:sz w:val="24"/>
          <w:szCs w:val="24"/>
        </w:rPr>
        <w:t xml:space="preserve">оводителей </w:t>
      </w:r>
      <w:r w:rsidRPr="00CE4971">
        <w:rPr>
          <w:sz w:val="24"/>
          <w:szCs w:val="24"/>
        </w:rPr>
        <w:t xml:space="preserve"> устанавливаются руководителем учреждения на 10-30 процентов ниже размеров должностных окладов руководителей этих учреждений.</w:t>
      </w:r>
    </w:p>
    <w:p w:rsidR="005B14A1" w:rsidRPr="00CE4971" w:rsidRDefault="005B14A1" w:rsidP="005B14A1">
      <w:pPr>
        <w:pStyle w:val="a4"/>
        <w:tabs>
          <w:tab w:val="left" w:pos="1134"/>
        </w:tabs>
        <w:ind w:firstLine="426"/>
        <w:jc w:val="both"/>
        <w:rPr>
          <w:rFonts w:ascii="Times New Roman" w:hAnsi="Times New Roman" w:cs="Times New Roman"/>
          <w:sz w:val="24"/>
          <w:szCs w:val="24"/>
        </w:rPr>
      </w:pPr>
      <w:r w:rsidRPr="00CE4971">
        <w:rPr>
          <w:rFonts w:ascii="Times New Roman" w:hAnsi="Times New Roman" w:cs="Times New Roman"/>
          <w:sz w:val="24"/>
          <w:szCs w:val="24"/>
        </w:rPr>
        <w:t xml:space="preserve">Предельный </w:t>
      </w:r>
      <w:hyperlink w:anchor="P2235" w:history="1">
        <w:r w:rsidRPr="00CE4971">
          <w:rPr>
            <w:rFonts w:ascii="Times New Roman" w:hAnsi="Times New Roman" w:cs="Times New Roman"/>
            <w:sz w:val="24"/>
            <w:szCs w:val="24"/>
          </w:rPr>
          <w:t>уровень</w:t>
        </w:r>
      </w:hyperlink>
      <w:r w:rsidRPr="00CE4971">
        <w:rPr>
          <w:rFonts w:ascii="Times New Roman" w:hAnsi="Times New Roman" w:cs="Times New Roman"/>
          <w:sz w:val="24"/>
          <w:szCs w:val="24"/>
        </w:rPr>
        <w:t xml:space="preserve"> соотношения среднемесячной заработной платы руководителей организаций,  их за</w:t>
      </w:r>
      <w:r w:rsidR="0024730C" w:rsidRPr="00CE4971">
        <w:rPr>
          <w:rFonts w:ascii="Times New Roman" w:hAnsi="Times New Roman" w:cs="Times New Roman"/>
          <w:sz w:val="24"/>
          <w:szCs w:val="24"/>
        </w:rPr>
        <w:t>местителей</w:t>
      </w:r>
      <w:r w:rsidRPr="00CE4971">
        <w:rPr>
          <w:rFonts w:ascii="Times New Roman" w:hAnsi="Times New Roman" w:cs="Times New Roman"/>
          <w:sz w:val="24"/>
          <w:szCs w:val="24"/>
        </w:rPr>
        <w:t xml:space="preserve">  формируемой за счет всех источников финансового обеспечения и рассчитываемой за календарный год, и среднемесячной заработной платы работников организаций (без учета заработной платы руководителей, заместителей руководителей) определяется размером, не превышающем размера:</w:t>
      </w:r>
    </w:p>
    <w:p w:rsidR="005B14A1" w:rsidRPr="00CE4971" w:rsidRDefault="005B14A1" w:rsidP="005B14A1">
      <w:pPr>
        <w:autoSpaceDE w:val="0"/>
        <w:autoSpaceDN w:val="0"/>
        <w:adjustRightInd w:val="0"/>
        <w:jc w:val="both"/>
        <w:outlineLvl w:val="0"/>
        <w:rPr>
          <w:rFonts w:eastAsiaTheme="minorHAnsi"/>
          <w:sz w:val="18"/>
          <w:szCs w:val="18"/>
          <w:lang w:eastAsia="en-US"/>
        </w:rPr>
      </w:pPr>
    </w:p>
    <w:tbl>
      <w:tblPr>
        <w:tblW w:w="9870" w:type="dxa"/>
        <w:tblLayout w:type="fixed"/>
        <w:tblCellMar>
          <w:top w:w="102" w:type="dxa"/>
          <w:left w:w="62" w:type="dxa"/>
          <w:bottom w:w="102" w:type="dxa"/>
          <w:right w:w="62" w:type="dxa"/>
        </w:tblCellMar>
        <w:tblLook w:val="0000"/>
      </w:tblPr>
      <w:tblGrid>
        <w:gridCol w:w="629"/>
        <w:gridCol w:w="4820"/>
        <w:gridCol w:w="1530"/>
        <w:gridCol w:w="1680"/>
        <w:gridCol w:w="1211"/>
      </w:tblGrid>
      <w:tr w:rsidR="005B14A1" w:rsidRPr="00CE4971" w:rsidTr="0083039E">
        <w:tc>
          <w:tcPr>
            <w:tcW w:w="629" w:type="dxa"/>
            <w:vMerge w:val="restart"/>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center"/>
              <w:rPr>
                <w:rFonts w:eastAsiaTheme="minorHAnsi"/>
                <w:sz w:val="20"/>
                <w:szCs w:val="20"/>
                <w:lang w:eastAsia="en-US"/>
              </w:rPr>
            </w:pPr>
            <w:r w:rsidRPr="00CE4971">
              <w:rPr>
                <w:rFonts w:eastAsiaTheme="minorHAnsi"/>
                <w:sz w:val="20"/>
                <w:szCs w:val="20"/>
                <w:lang w:eastAsia="en-US"/>
              </w:rPr>
              <w:t>N п/п</w:t>
            </w:r>
          </w:p>
        </w:tc>
        <w:tc>
          <w:tcPr>
            <w:tcW w:w="4820" w:type="dxa"/>
            <w:vMerge w:val="restart"/>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both"/>
              <w:outlineLvl w:val="0"/>
              <w:rPr>
                <w:rFonts w:eastAsiaTheme="minorHAnsi"/>
                <w:sz w:val="20"/>
                <w:szCs w:val="20"/>
                <w:lang w:eastAsia="en-US"/>
              </w:rPr>
            </w:pPr>
            <w:r w:rsidRPr="00CE4971">
              <w:rPr>
                <w:rFonts w:eastAsiaTheme="minorHAnsi"/>
                <w:sz w:val="20"/>
                <w:szCs w:val="20"/>
                <w:lang w:eastAsia="en-US"/>
              </w:rPr>
              <w:t>Наименование типов учреждений</w:t>
            </w:r>
          </w:p>
          <w:p w:rsidR="005B14A1" w:rsidRPr="00CE4971" w:rsidRDefault="005B14A1" w:rsidP="0083039E">
            <w:pPr>
              <w:autoSpaceDE w:val="0"/>
              <w:autoSpaceDN w:val="0"/>
              <w:adjustRightInd w:val="0"/>
              <w:jc w:val="both"/>
              <w:outlineLvl w:val="0"/>
              <w:rPr>
                <w:rFonts w:eastAsiaTheme="minorHAnsi"/>
                <w:sz w:val="20"/>
                <w:szCs w:val="20"/>
                <w:lang w:eastAsia="en-US"/>
              </w:rPr>
            </w:pPr>
          </w:p>
        </w:tc>
        <w:tc>
          <w:tcPr>
            <w:tcW w:w="4421" w:type="dxa"/>
            <w:gridSpan w:val="3"/>
            <w:tcBorders>
              <w:top w:val="single" w:sz="4" w:space="0" w:color="auto"/>
              <w:left w:val="single" w:sz="4" w:space="0" w:color="auto"/>
              <w:bottom w:val="single" w:sz="4" w:space="0" w:color="auto"/>
              <w:right w:val="single" w:sz="4" w:space="0" w:color="auto"/>
            </w:tcBorders>
          </w:tcPr>
          <w:p w:rsidR="005B14A1" w:rsidRPr="00CE4971" w:rsidRDefault="005B14A1" w:rsidP="0083039E">
            <w:pPr>
              <w:pStyle w:val="af"/>
              <w:spacing w:before="0" w:beforeAutospacing="0" w:after="0" w:afterAutospacing="0"/>
              <w:jc w:val="center"/>
              <w:rPr>
                <w:sz w:val="20"/>
                <w:szCs w:val="20"/>
              </w:rPr>
            </w:pPr>
            <w:r w:rsidRPr="00CE4971">
              <w:rPr>
                <w:sz w:val="20"/>
                <w:szCs w:val="20"/>
              </w:rPr>
              <w:t>Предельные уровни соотношения средней заработной платы к средней заработной плате работников, раз</w:t>
            </w:r>
          </w:p>
        </w:tc>
      </w:tr>
      <w:tr w:rsidR="005B14A1" w:rsidRPr="00CE4971" w:rsidTr="0083039E">
        <w:tc>
          <w:tcPr>
            <w:tcW w:w="629" w:type="dxa"/>
            <w:vMerge/>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center"/>
              <w:rPr>
                <w:rFonts w:eastAsiaTheme="minorHAnsi"/>
                <w:sz w:val="20"/>
                <w:szCs w:val="20"/>
                <w:lang w:eastAsia="en-US"/>
              </w:rPr>
            </w:pPr>
          </w:p>
        </w:tc>
        <w:tc>
          <w:tcPr>
            <w:tcW w:w="4820" w:type="dxa"/>
            <w:vMerge/>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center"/>
              <w:rPr>
                <w:rFonts w:eastAsiaTheme="minorHAnsi"/>
                <w:sz w:val="20"/>
                <w:szCs w:val="20"/>
                <w:lang w:eastAsia="en-US"/>
              </w:rPr>
            </w:pPr>
          </w:p>
        </w:tc>
        <w:tc>
          <w:tcPr>
            <w:tcW w:w="1530"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center"/>
              <w:rPr>
                <w:rFonts w:eastAsiaTheme="minorHAnsi"/>
                <w:sz w:val="20"/>
                <w:szCs w:val="20"/>
                <w:lang w:eastAsia="en-US"/>
              </w:rPr>
            </w:pPr>
            <w:r w:rsidRPr="00CE4971">
              <w:rPr>
                <w:rFonts w:eastAsiaTheme="minorHAnsi"/>
                <w:sz w:val="20"/>
                <w:szCs w:val="20"/>
                <w:lang w:eastAsia="en-US"/>
              </w:rPr>
              <w:t>руководитель учреждения</w:t>
            </w:r>
          </w:p>
        </w:tc>
        <w:tc>
          <w:tcPr>
            <w:tcW w:w="1680"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center"/>
              <w:rPr>
                <w:rFonts w:eastAsiaTheme="minorHAnsi"/>
                <w:sz w:val="20"/>
                <w:szCs w:val="20"/>
                <w:lang w:eastAsia="en-US"/>
              </w:rPr>
            </w:pPr>
            <w:r w:rsidRPr="00CE4971">
              <w:rPr>
                <w:rFonts w:eastAsiaTheme="minorHAnsi"/>
                <w:sz w:val="20"/>
                <w:szCs w:val="20"/>
                <w:lang w:eastAsia="en-US"/>
              </w:rPr>
              <w:t>заместители руководителя</w:t>
            </w:r>
          </w:p>
        </w:tc>
        <w:tc>
          <w:tcPr>
            <w:tcW w:w="1211"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center"/>
              <w:rPr>
                <w:rFonts w:eastAsiaTheme="minorHAnsi"/>
                <w:sz w:val="20"/>
                <w:szCs w:val="20"/>
                <w:lang w:eastAsia="en-US"/>
              </w:rPr>
            </w:pPr>
            <w:r w:rsidRPr="00CE4971">
              <w:rPr>
                <w:rFonts w:eastAsiaTheme="minorHAnsi"/>
                <w:sz w:val="20"/>
                <w:szCs w:val="20"/>
                <w:lang w:eastAsia="en-US"/>
              </w:rPr>
              <w:t>главный бухгалтер</w:t>
            </w:r>
          </w:p>
        </w:tc>
      </w:tr>
      <w:tr w:rsidR="005B14A1" w:rsidRPr="00CE4971" w:rsidTr="0083039E">
        <w:tc>
          <w:tcPr>
            <w:tcW w:w="9870" w:type="dxa"/>
            <w:gridSpan w:val="5"/>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both"/>
              <w:outlineLvl w:val="0"/>
              <w:rPr>
                <w:rFonts w:eastAsiaTheme="minorHAnsi"/>
                <w:sz w:val="20"/>
                <w:szCs w:val="20"/>
                <w:lang w:eastAsia="en-US"/>
              </w:rPr>
            </w:pPr>
            <w:r w:rsidRPr="00CE4971">
              <w:rPr>
                <w:rFonts w:eastAsiaTheme="minorHAnsi"/>
                <w:sz w:val="20"/>
                <w:szCs w:val="20"/>
                <w:lang w:eastAsia="en-US"/>
              </w:rPr>
              <w:t>(Постановление Правительства Красноярского края от 15.12.2009 N 648-п (ред. от 22.09.2020) "Об утверждении примерного положения об оплате труда работников краевых государственных бюджетных и казенных учреждений, подведомственных министерству образования Красноярского края")</w:t>
            </w:r>
          </w:p>
        </w:tc>
      </w:tr>
      <w:tr w:rsidR="005B14A1" w:rsidRPr="00CE4971" w:rsidTr="0083039E">
        <w:tc>
          <w:tcPr>
            <w:tcW w:w="629"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center"/>
              <w:rPr>
                <w:rFonts w:eastAsiaTheme="minorHAnsi"/>
                <w:sz w:val="20"/>
                <w:szCs w:val="20"/>
                <w:lang w:eastAsia="en-US"/>
              </w:rPr>
            </w:pPr>
            <w:r w:rsidRPr="00CE4971">
              <w:rPr>
                <w:rFonts w:eastAsiaTheme="minorHAnsi"/>
                <w:sz w:val="20"/>
                <w:szCs w:val="20"/>
                <w:lang w:eastAsia="en-US"/>
              </w:rPr>
              <w:t>1</w:t>
            </w:r>
          </w:p>
        </w:tc>
        <w:tc>
          <w:tcPr>
            <w:tcW w:w="4820"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center"/>
              <w:rPr>
                <w:rFonts w:eastAsiaTheme="minorHAnsi"/>
                <w:sz w:val="20"/>
                <w:szCs w:val="20"/>
                <w:lang w:eastAsia="en-US"/>
              </w:rPr>
            </w:pPr>
            <w:r w:rsidRPr="00CE4971">
              <w:rPr>
                <w:rFonts w:eastAsiaTheme="minorHAnsi"/>
                <w:sz w:val="20"/>
                <w:szCs w:val="20"/>
                <w:lang w:eastAsia="en-US"/>
              </w:rPr>
              <w:t>2</w:t>
            </w:r>
          </w:p>
        </w:tc>
        <w:tc>
          <w:tcPr>
            <w:tcW w:w="1530"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center"/>
              <w:rPr>
                <w:rFonts w:eastAsiaTheme="minorHAnsi"/>
                <w:sz w:val="20"/>
                <w:szCs w:val="20"/>
                <w:lang w:eastAsia="en-US"/>
              </w:rPr>
            </w:pPr>
            <w:r w:rsidRPr="00CE4971">
              <w:rPr>
                <w:rFonts w:eastAsiaTheme="minorHAnsi"/>
                <w:sz w:val="20"/>
                <w:szCs w:val="20"/>
                <w:lang w:eastAsia="en-US"/>
              </w:rPr>
              <w:t>3</w:t>
            </w:r>
          </w:p>
        </w:tc>
        <w:tc>
          <w:tcPr>
            <w:tcW w:w="1680"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center"/>
              <w:rPr>
                <w:rFonts w:eastAsiaTheme="minorHAnsi"/>
                <w:sz w:val="20"/>
                <w:szCs w:val="20"/>
                <w:lang w:eastAsia="en-US"/>
              </w:rPr>
            </w:pPr>
            <w:r w:rsidRPr="00CE4971">
              <w:rPr>
                <w:rFonts w:eastAsiaTheme="minorHAnsi"/>
                <w:sz w:val="20"/>
                <w:szCs w:val="20"/>
                <w:lang w:eastAsia="en-US"/>
              </w:rPr>
              <w:t>4</w:t>
            </w:r>
          </w:p>
        </w:tc>
        <w:tc>
          <w:tcPr>
            <w:tcW w:w="1211"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center"/>
              <w:rPr>
                <w:rFonts w:eastAsiaTheme="minorHAnsi"/>
                <w:sz w:val="20"/>
                <w:szCs w:val="20"/>
                <w:lang w:eastAsia="en-US"/>
              </w:rPr>
            </w:pPr>
            <w:r w:rsidRPr="00CE4971">
              <w:rPr>
                <w:rFonts w:eastAsiaTheme="minorHAnsi"/>
                <w:sz w:val="20"/>
                <w:szCs w:val="20"/>
                <w:lang w:eastAsia="en-US"/>
              </w:rPr>
              <w:t>5</w:t>
            </w:r>
          </w:p>
        </w:tc>
      </w:tr>
      <w:tr w:rsidR="005B14A1" w:rsidRPr="00CE4971" w:rsidTr="0083039E">
        <w:tc>
          <w:tcPr>
            <w:tcW w:w="629"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rPr>
                <w:rFonts w:eastAsiaTheme="minorHAnsi"/>
                <w:sz w:val="20"/>
                <w:szCs w:val="20"/>
                <w:lang w:eastAsia="en-US"/>
              </w:rPr>
            </w:pPr>
            <w:r w:rsidRPr="00CE4971">
              <w:rPr>
                <w:rFonts w:eastAsiaTheme="minorHAnsi"/>
                <w:sz w:val="20"/>
                <w:szCs w:val="20"/>
                <w:lang w:eastAsia="en-US"/>
              </w:rPr>
              <w:t>1</w:t>
            </w:r>
          </w:p>
        </w:tc>
        <w:tc>
          <w:tcPr>
            <w:tcW w:w="4820"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rPr>
                <w:rFonts w:eastAsiaTheme="minorHAnsi"/>
                <w:sz w:val="20"/>
                <w:szCs w:val="20"/>
                <w:lang w:eastAsia="en-US"/>
              </w:rPr>
            </w:pPr>
            <w:r w:rsidRPr="00CE4971">
              <w:rPr>
                <w:rFonts w:eastAsiaTheme="minorHAnsi"/>
                <w:sz w:val="20"/>
                <w:szCs w:val="20"/>
                <w:lang w:eastAsia="en-US"/>
              </w:rPr>
              <w:t>Дошкольные образовательные учреждения</w:t>
            </w:r>
          </w:p>
        </w:tc>
        <w:tc>
          <w:tcPr>
            <w:tcW w:w="1530"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center"/>
              <w:rPr>
                <w:rFonts w:eastAsiaTheme="minorHAnsi"/>
                <w:sz w:val="20"/>
                <w:szCs w:val="20"/>
                <w:lang w:eastAsia="en-US"/>
              </w:rPr>
            </w:pPr>
            <w:r w:rsidRPr="00CE4971">
              <w:rPr>
                <w:rFonts w:eastAsiaTheme="minorHAnsi"/>
                <w:sz w:val="20"/>
                <w:szCs w:val="20"/>
                <w:lang w:eastAsia="en-US"/>
              </w:rPr>
              <w:t>1,5</w:t>
            </w:r>
          </w:p>
        </w:tc>
        <w:tc>
          <w:tcPr>
            <w:tcW w:w="1680"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rPr>
                <w:rFonts w:eastAsiaTheme="minorHAnsi"/>
                <w:sz w:val="20"/>
                <w:szCs w:val="20"/>
                <w:lang w:eastAsia="en-US"/>
              </w:rPr>
            </w:pPr>
          </w:p>
        </w:tc>
        <w:tc>
          <w:tcPr>
            <w:tcW w:w="1211"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rPr>
                <w:rFonts w:eastAsiaTheme="minorHAnsi"/>
                <w:sz w:val="20"/>
                <w:szCs w:val="20"/>
                <w:lang w:eastAsia="en-US"/>
              </w:rPr>
            </w:pPr>
          </w:p>
        </w:tc>
      </w:tr>
      <w:tr w:rsidR="005B14A1" w:rsidRPr="00CE4971" w:rsidTr="0083039E">
        <w:tc>
          <w:tcPr>
            <w:tcW w:w="629"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rPr>
                <w:rFonts w:eastAsiaTheme="minorHAnsi"/>
                <w:sz w:val="20"/>
                <w:szCs w:val="20"/>
                <w:lang w:eastAsia="en-US"/>
              </w:rPr>
            </w:pPr>
            <w:r w:rsidRPr="00CE4971">
              <w:rPr>
                <w:rFonts w:eastAsiaTheme="minorHAnsi"/>
                <w:sz w:val="20"/>
                <w:szCs w:val="20"/>
                <w:lang w:eastAsia="en-US"/>
              </w:rPr>
              <w:t>2</w:t>
            </w:r>
          </w:p>
        </w:tc>
        <w:tc>
          <w:tcPr>
            <w:tcW w:w="4820"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rPr>
                <w:rFonts w:eastAsiaTheme="minorHAnsi"/>
                <w:sz w:val="20"/>
                <w:szCs w:val="20"/>
                <w:lang w:eastAsia="en-US"/>
              </w:rPr>
            </w:pPr>
            <w:r w:rsidRPr="00CE4971">
              <w:rPr>
                <w:rFonts w:eastAsiaTheme="minorHAnsi"/>
                <w:sz w:val="20"/>
                <w:szCs w:val="20"/>
                <w:lang w:eastAsia="en-US"/>
              </w:rPr>
              <w:t>Общеобразовательные учреждения</w:t>
            </w:r>
          </w:p>
        </w:tc>
        <w:tc>
          <w:tcPr>
            <w:tcW w:w="1530"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center"/>
              <w:rPr>
                <w:rFonts w:eastAsiaTheme="minorHAnsi"/>
                <w:sz w:val="20"/>
                <w:szCs w:val="20"/>
                <w:lang w:eastAsia="en-US"/>
              </w:rPr>
            </w:pPr>
            <w:r w:rsidRPr="00CE4971">
              <w:rPr>
                <w:rFonts w:eastAsiaTheme="minorHAnsi"/>
                <w:sz w:val="20"/>
                <w:szCs w:val="20"/>
                <w:lang w:eastAsia="en-US"/>
              </w:rPr>
              <w:t>3,3</w:t>
            </w:r>
          </w:p>
        </w:tc>
        <w:tc>
          <w:tcPr>
            <w:tcW w:w="1680"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center"/>
              <w:rPr>
                <w:rFonts w:eastAsiaTheme="minorHAnsi"/>
                <w:sz w:val="20"/>
                <w:szCs w:val="20"/>
                <w:lang w:eastAsia="en-US"/>
              </w:rPr>
            </w:pPr>
            <w:r w:rsidRPr="00CE4971">
              <w:rPr>
                <w:rFonts w:eastAsiaTheme="minorHAnsi"/>
                <w:sz w:val="20"/>
                <w:szCs w:val="20"/>
                <w:lang w:eastAsia="en-US"/>
              </w:rPr>
              <w:t>3,1</w:t>
            </w:r>
          </w:p>
        </w:tc>
        <w:tc>
          <w:tcPr>
            <w:tcW w:w="1211"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center"/>
              <w:rPr>
                <w:rFonts w:eastAsiaTheme="minorHAnsi"/>
                <w:sz w:val="20"/>
                <w:szCs w:val="20"/>
                <w:lang w:eastAsia="en-US"/>
              </w:rPr>
            </w:pPr>
            <w:r w:rsidRPr="00CE4971">
              <w:rPr>
                <w:rFonts w:eastAsiaTheme="minorHAnsi"/>
                <w:sz w:val="20"/>
                <w:szCs w:val="20"/>
                <w:lang w:eastAsia="en-US"/>
              </w:rPr>
              <w:t>2,8</w:t>
            </w:r>
          </w:p>
        </w:tc>
      </w:tr>
      <w:tr w:rsidR="005B14A1" w:rsidRPr="00CE4971" w:rsidTr="0083039E">
        <w:tc>
          <w:tcPr>
            <w:tcW w:w="629"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rPr>
                <w:rFonts w:eastAsiaTheme="minorHAnsi"/>
                <w:sz w:val="20"/>
                <w:szCs w:val="20"/>
                <w:lang w:eastAsia="en-US"/>
              </w:rPr>
            </w:pPr>
            <w:r w:rsidRPr="00CE4971">
              <w:rPr>
                <w:rFonts w:eastAsiaTheme="minorHAnsi"/>
                <w:sz w:val="20"/>
                <w:szCs w:val="20"/>
                <w:lang w:eastAsia="en-US"/>
              </w:rPr>
              <w:t>4</w:t>
            </w:r>
          </w:p>
        </w:tc>
        <w:tc>
          <w:tcPr>
            <w:tcW w:w="4820"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rPr>
                <w:rFonts w:eastAsiaTheme="minorHAnsi"/>
                <w:sz w:val="20"/>
                <w:szCs w:val="20"/>
                <w:lang w:eastAsia="en-US"/>
              </w:rPr>
            </w:pPr>
            <w:r w:rsidRPr="00CE4971">
              <w:rPr>
                <w:rFonts w:eastAsiaTheme="minorHAnsi"/>
                <w:sz w:val="20"/>
                <w:szCs w:val="20"/>
                <w:lang w:eastAsia="en-US"/>
              </w:rPr>
              <w:t>Учреждения дополнительного образования</w:t>
            </w:r>
          </w:p>
        </w:tc>
        <w:tc>
          <w:tcPr>
            <w:tcW w:w="1530"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center"/>
              <w:rPr>
                <w:rFonts w:eastAsiaTheme="minorHAnsi"/>
                <w:sz w:val="20"/>
                <w:szCs w:val="20"/>
                <w:lang w:eastAsia="en-US"/>
              </w:rPr>
            </w:pPr>
            <w:r w:rsidRPr="00CE4971">
              <w:rPr>
                <w:rFonts w:eastAsiaTheme="minorHAnsi"/>
                <w:sz w:val="20"/>
                <w:szCs w:val="20"/>
                <w:lang w:eastAsia="en-US"/>
              </w:rPr>
              <w:t>4,2</w:t>
            </w:r>
          </w:p>
        </w:tc>
        <w:tc>
          <w:tcPr>
            <w:tcW w:w="1680"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center"/>
              <w:rPr>
                <w:rFonts w:eastAsiaTheme="minorHAnsi"/>
                <w:sz w:val="20"/>
                <w:szCs w:val="20"/>
                <w:lang w:eastAsia="en-US"/>
              </w:rPr>
            </w:pPr>
            <w:r w:rsidRPr="00CE4971">
              <w:rPr>
                <w:rFonts w:eastAsiaTheme="minorHAnsi"/>
                <w:sz w:val="20"/>
                <w:szCs w:val="20"/>
                <w:lang w:eastAsia="en-US"/>
              </w:rPr>
              <w:t>2,6</w:t>
            </w:r>
          </w:p>
        </w:tc>
        <w:tc>
          <w:tcPr>
            <w:tcW w:w="1211"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rPr>
                <w:rFonts w:eastAsiaTheme="minorHAnsi"/>
                <w:sz w:val="20"/>
                <w:szCs w:val="20"/>
                <w:lang w:eastAsia="en-US"/>
              </w:rPr>
            </w:pPr>
          </w:p>
        </w:tc>
      </w:tr>
      <w:tr w:rsidR="005B14A1" w:rsidRPr="00CE4971" w:rsidTr="0083039E">
        <w:tc>
          <w:tcPr>
            <w:tcW w:w="629"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rPr>
                <w:rFonts w:eastAsiaTheme="minorHAnsi"/>
                <w:sz w:val="20"/>
                <w:szCs w:val="20"/>
                <w:lang w:eastAsia="en-US"/>
              </w:rPr>
            </w:pPr>
            <w:r w:rsidRPr="00CE4971">
              <w:rPr>
                <w:rFonts w:eastAsiaTheme="minorHAnsi"/>
                <w:sz w:val="20"/>
                <w:szCs w:val="20"/>
                <w:lang w:eastAsia="en-US"/>
              </w:rPr>
              <w:t>5</w:t>
            </w:r>
          </w:p>
        </w:tc>
        <w:tc>
          <w:tcPr>
            <w:tcW w:w="4820"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rPr>
                <w:rFonts w:eastAsiaTheme="minorHAnsi"/>
                <w:sz w:val="20"/>
                <w:szCs w:val="20"/>
                <w:lang w:eastAsia="en-US"/>
              </w:rPr>
            </w:pPr>
            <w:r w:rsidRPr="00CE4971">
              <w:rPr>
                <w:rFonts w:eastAsiaTheme="minorHAnsi"/>
                <w:sz w:val="20"/>
                <w:szCs w:val="20"/>
                <w:lang w:eastAsia="en-US"/>
              </w:rPr>
              <w:t>МКУ ЦОДУО,  МБУ Детский оздоровительный  лагерь «Березка»</w:t>
            </w:r>
          </w:p>
        </w:tc>
        <w:tc>
          <w:tcPr>
            <w:tcW w:w="1530"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center"/>
              <w:rPr>
                <w:rFonts w:eastAsiaTheme="minorHAnsi"/>
                <w:sz w:val="20"/>
                <w:szCs w:val="20"/>
                <w:lang w:eastAsia="en-US"/>
              </w:rPr>
            </w:pPr>
            <w:r w:rsidRPr="00CE4971">
              <w:rPr>
                <w:rFonts w:eastAsiaTheme="minorHAnsi"/>
                <w:sz w:val="20"/>
                <w:szCs w:val="20"/>
                <w:lang w:eastAsia="en-US"/>
              </w:rPr>
              <w:t>3,2</w:t>
            </w:r>
          </w:p>
        </w:tc>
        <w:tc>
          <w:tcPr>
            <w:tcW w:w="1680"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jc w:val="center"/>
              <w:rPr>
                <w:rFonts w:eastAsiaTheme="minorHAnsi"/>
                <w:sz w:val="20"/>
                <w:szCs w:val="20"/>
                <w:lang w:eastAsia="en-US"/>
              </w:rPr>
            </w:pPr>
            <w:r w:rsidRPr="00CE4971">
              <w:rPr>
                <w:rFonts w:eastAsiaTheme="minorHAnsi"/>
                <w:sz w:val="20"/>
                <w:szCs w:val="20"/>
                <w:lang w:eastAsia="en-US"/>
              </w:rPr>
              <w:t>2,9</w:t>
            </w:r>
          </w:p>
        </w:tc>
        <w:tc>
          <w:tcPr>
            <w:tcW w:w="1211" w:type="dxa"/>
            <w:tcBorders>
              <w:top w:val="single" w:sz="4" w:space="0" w:color="auto"/>
              <w:left w:val="single" w:sz="4" w:space="0" w:color="auto"/>
              <w:bottom w:val="single" w:sz="4" w:space="0" w:color="auto"/>
              <w:right w:val="single" w:sz="4" w:space="0" w:color="auto"/>
            </w:tcBorders>
          </w:tcPr>
          <w:p w:rsidR="005B14A1" w:rsidRPr="00CE4971" w:rsidRDefault="005B14A1" w:rsidP="0083039E">
            <w:pPr>
              <w:autoSpaceDE w:val="0"/>
              <w:autoSpaceDN w:val="0"/>
              <w:adjustRightInd w:val="0"/>
              <w:rPr>
                <w:rFonts w:eastAsiaTheme="minorHAnsi"/>
                <w:sz w:val="20"/>
                <w:szCs w:val="20"/>
                <w:lang w:eastAsia="en-US"/>
              </w:rPr>
            </w:pPr>
            <w:r w:rsidRPr="00CE4971">
              <w:rPr>
                <w:rFonts w:eastAsiaTheme="minorHAnsi"/>
                <w:sz w:val="20"/>
                <w:szCs w:val="20"/>
                <w:lang w:eastAsia="en-US"/>
              </w:rPr>
              <w:t>2,7</w:t>
            </w:r>
          </w:p>
        </w:tc>
      </w:tr>
    </w:tbl>
    <w:p w:rsidR="005B14A1" w:rsidRPr="00CE4971" w:rsidRDefault="005B14A1" w:rsidP="005B14A1">
      <w:pPr>
        <w:pStyle w:val="a4"/>
        <w:rPr>
          <w:rFonts w:ascii="Times New Roman" w:hAnsi="Times New Roman" w:cs="Times New Roman"/>
          <w:sz w:val="24"/>
          <w:szCs w:val="24"/>
        </w:rPr>
      </w:pPr>
    </w:p>
    <w:p w:rsidR="005B14A1" w:rsidRPr="00CE4971" w:rsidRDefault="005B14A1" w:rsidP="005B14A1">
      <w:pPr>
        <w:pStyle w:val="a4"/>
        <w:numPr>
          <w:ilvl w:val="0"/>
          <w:numId w:val="2"/>
        </w:numPr>
        <w:tabs>
          <w:tab w:val="left" w:pos="993"/>
          <w:tab w:val="left" w:pos="1418"/>
        </w:tabs>
        <w:ind w:left="0" w:firstLine="567"/>
        <w:jc w:val="both"/>
        <w:rPr>
          <w:rFonts w:ascii="Times New Roman" w:hAnsi="Times New Roman" w:cs="Times New Roman"/>
          <w:b/>
          <w:sz w:val="24"/>
          <w:szCs w:val="24"/>
        </w:rPr>
      </w:pPr>
      <w:r w:rsidRPr="00CE4971">
        <w:rPr>
          <w:rFonts w:ascii="Times New Roman" w:hAnsi="Times New Roman" w:cs="Times New Roman"/>
          <w:b/>
        </w:rPr>
        <w:t>ВЫПЛАТЫ КОМПЕНСАЦИОННОГО ХАРАКТЕРА</w:t>
      </w:r>
      <w:r w:rsidRPr="00CE4971">
        <w:rPr>
          <w:rFonts w:ascii="Times New Roman" w:hAnsi="Times New Roman" w:cs="Times New Roman"/>
          <w:b/>
          <w:sz w:val="24"/>
          <w:szCs w:val="24"/>
        </w:rPr>
        <w:t xml:space="preserve"> </w:t>
      </w:r>
      <w:r w:rsidRPr="00CE4971">
        <w:rPr>
          <w:rFonts w:ascii="Times New Roman" w:hAnsi="Times New Roman" w:cs="Times New Roman"/>
          <w:b/>
          <w:bCs/>
        </w:rPr>
        <w:t>РУКОВОДИТЕЛЕЙ УЧРЕЖДЕНИЙ,</w:t>
      </w:r>
      <w:r w:rsidRPr="00CE4971">
        <w:rPr>
          <w:rFonts w:ascii="Times New Roman" w:hAnsi="Times New Roman" w:cs="Times New Roman"/>
          <w:b/>
        </w:rPr>
        <w:t xml:space="preserve"> </w:t>
      </w:r>
      <w:r w:rsidRPr="00CE4971">
        <w:rPr>
          <w:rFonts w:ascii="Times New Roman" w:hAnsi="Times New Roman" w:cs="Times New Roman"/>
          <w:b/>
          <w:bCs/>
        </w:rPr>
        <w:t>ИХ ЗА</w:t>
      </w:r>
      <w:r w:rsidR="0024730C" w:rsidRPr="00CE4971">
        <w:rPr>
          <w:rFonts w:ascii="Times New Roman" w:hAnsi="Times New Roman" w:cs="Times New Roman"/>
          <w:b/>
          <w:bCs/>
        </w:rPr>
        <w:t>МЕСТИТЕЛЕЙ</w:t>
      </w:r>
      <w:r w:rsidRPr="00CE4971">
        <w:rPr>
          <w:rFonts w:ascii="Times New Roman" w:hAnsi="Times New Roman" w:cs="Times New Roman"/>
          <w:b/>
          <w:bCs/>
        </w:rPr>
        <w:t xml:space="preserve"> МУНИЦИПАЛЬНЫХ УЧРЕЖДЕНИЙ, ПОДВЕДОМСТВЕННЫХ УПРАВЛЕНИЮ ОБРАЗОВАНИЯ АДМИНИСТРАЦИИ БОГУЧАНСКОГО РАЙОНА</w:t>
      </w:r>
    </w:p>
    <w:p w:rsidR="005B14A1" w:rsidRPr="00CE4971" w:rsidRDefault="005B14A1" w:rsidP="00980541">
      <w:pPr>
        <w:pStyle w:val="af"/>
        <w:spacing w:before="0" w:beforeAutospacing="0" w:after="0" w:afterAutospacing="0"/>
        <w:ind w:firstLine="567"/>
        <w:jc w:val="both"/>
      </w:pPr>
      <w:r w:rsidRPr="00CE4971">
        <w:t>7.1. Выплаты компенсационного характера руководителям Учреждений, их за</w:t>
      </w:r>
      <w:r w:rsidR="0024730C" w:rsidRPr="00CE4971">
        <w:t xml:space="preserve">местителям </w:t>
      </w:r>
      <w:r w:rsidRPr="00CE4971">
        <w:t xml:space="preserve"> устанавливаются в соответствии с разделом 3  Примерного положения как в процентах к должностным окладам, так и в абсолютных размерах, если иное не установлено законодательством.</w:t>
      </w:r>
    </w:p>
    <w:p w:rsidR="005B14A1" w:rsidRPr="00CE4971" w:rsidRDefault="005B14A1" w:rsidP="005B14A1">
      <w:pPr>
        <w:pStyle w:val="a4"/>
        <w:numPr>
          <w:ilvl w:val="0"/>
          <w:numId w:val="2"/>
        </w:numPr>
        <w:tabs>
          <w:tab w:val="left" w:pos="993"/>
          <w:tab w:val="left" w:pos="1418"/>
        </w:tabs>
        <w:ind w:left="0" w:firstLine="567"/>
        <w:jc w:val="both"/>
        <w:rPr>
          <w:rFonts w:ascii="Times New Roman" w:hAnsi="Times New Roman" w:cs="Times New Roman"/>
          <w:sz w:val="24"/>
          <w:szCs w:val="24"/>
        </w:rPr>
      </w:pPr>
      <w:r w:rsidRPr="00CE4971">
        <w:rPr>
          <w:rFonts w:ascii="Times New Roman" w:hAnsi="Times New Roman" w:cs="Times New Roman"/>
          <w:b/>
          <w:bCs/>
        </w:rPr>
        <w:t>ВЫПЛАТЫ  СТИМУЛИРУЮЩЕГО ХАРАКТЕРА РУКОВОДИТЕЛЕЙ УЧРЕЖДЕНИЙ,</w:t>
      </w:r>
      <w:r w:rsidRPr="00CE4971">
        <w:rPr>
          <w:rFonts w:ascii="Times New Roman" w:hAnsi="Times New Roman" w:cs="Times New Roman"/>
          <w:b/>
        </w:rPr>
        <w:t xml:space="preserve"> </w:t>
      </w:r>
      <w:r w:rsidRPr="00CE4971">
        <w:rPr>
          <w:rFonts w:ascii="Times New Roman" w:hAnsi="Times New Roman" w:cs="Times New Roman"/>
          <w:b/>
          <w:bCs/>
        </w:rPr>
        <w:t>ИХ ЗАМЕСТИТЕЛЕЙ И ГЛАВНЫХ БУХГАЛТЕРОВ МУНИЦИПАЛЬНЫХ УЧРЕЖДЕНИЙ, ПОДВЕДОМСТВЕННЫХ УПРАВЛЕНИЮ ОБРАЗОВАНИЯ АДМИНИСТРАЦИИ БОГУЧАНСКОГО РАЙОНА</w:t>
      </w:r>
    </w:p>
    <w:p w:rsidR="005B14A1" w:rsidRPr="00CE4971" w:rsidRDefault="005B14A1" w:rsidP="005B14A1">
      <w:pPr>
        <w:pStyle w:val="a4"/>
        <w:numPr>
          <w:ilvl w:val="1"/>
          <w:numId w:val="2"/>
        </w:numPr>
        <w:tabs>
          <w:tab w:val="left" w:pos="993"/>
        </w:tabs>
        <w:ind w:left="0" w:firstLine="425"/>
        <w:jc w:val="both"/>
        <w:rPr>
          <w:rFonts w:ascii="Times New Roman" w:hAnsi="Times New Roman" w:cs="Times New Roman"/>
          <w:sz w:val="24"/>
          <w:szCs w:val="24"/>
        </w:rPr>
      </w:pPr>
      <w:r w:rsidRPr="00CE4971">
        <w:rPr>
          <w:rFonts w:ascii="Times New Roman" w:hAnsi="Times New Roman" w:cs="Times New Roman"/>
          <w:sz w:val="24"/>
          <w:szCs w:val="24"/>
        </w:rPr>
        <w:t>Руководителям  Учреждений, их  заместителям и главному бухгалтеру, могут устанавливаться следующие виды выплат стимулирующего характера:</w:t>
      </w:r>
    </w:p>
    <w:p w:rsidR="005B14A1" w:rsidRPr="00CE4971" w:rsidRDefault="005B14A1" w:rsidP="00C31610">
      <w:pPr>
        <w:pStyle w:val="a4"/>
        <w:numPr>
          <w:ilvl w:val="0"/>
          <w:numId w:val="7"/>
        </w:numPr>
        <w:tabs>
          <w:tab w:val="left" w:pos="0"/>
          <w:tab w:val="left" w:pos="993"/>
        </w:tabs>
        <w:ind w:left="0" w:firstLine="425"/>
        <w:jc w:val="both"/>
        <w:rPr>
          <w:rFonts w:ascii="Times New Roman" w:hAnsi="Times New Roman" w:cs="Times New Roman"/>
          <w:sz w:val="24"/>
          <w:szCs w:val="24"/>
        </w:rPr>
      </w:pPr>
      <w:r w:rsidRPr="00CE4971">
        <w:rPr>
          <w:rFonts w:ascii="Times New Roman" w:hAnsi="Times New Roman" w:cs="Times New Roman"/>
          <w:sz w:val="24"/>
          <w:szCs w:val="24"/>
        </w:rPr>
        <w:t>выплаты за важность выполняемой работы, степень самостоятельности и ответственности при выполнении поставленных задач;</w:t>
      </w:r>
    </w:p>
    <w:p w:rsidR="005B14A1" w:rsidRPr="00CE4971" w:rsidRDefault="005B14A1" w:rsidP="00C31610">
      <w:pPr>
        <w:pStyle w:val="a4"/>
        <w:numPr>
          <w:ilvl w:val="0"/>
          <w:numId w:val="7"/>
        </w:numPr>
        <w:tabs>
          <w:tab w:val="left" w:pos="0"/>
          <w:tab w:val="left" w:pos="993"/>
        </w:tabs>
        <w:ind w:left="0" w:firstLine="425"/>
        <w:jc w:val="both"/>
        <w:rPr>
          <w:rFonts w:ascii="Times New Roman" w:hAnsi="Times New Roman" w:cs="Times New Roman"/>
          <w:sz w:val="24"/>
          <w:szCs w:val="24"/>
        </w:rPr>
      </w:pPr>
      <w:r w:rsidRPr="00CE4971">
        <w:rPr>
          <w:rFonts w:ascii="Times New Roman" w:hAnsi="Times New Roman" w:cs="Times New Roman"/>
          <w:sz w:val="24"/>
          <w:szCs w:val="24"/>
        </w:rPr>
        <w:t>выплаты за интенсивность и высокие результаты работы;</w:t>
      </w:r>
    </w:p>
    <w:p w:rsidR="005B14A1" w:rsidRPr="00CE4971" w:rsidRDefault="005B14A1" w:rsidP="00C31610">
      <w:pPr>
        <w:pStyle w:val="a4"/>
        <w:numPr>
          <w:ilvl w:val="0"/>
          <w:numId w:val="7"/>
        </w:numPr>
        <w:tabs>
          <w:tab w:val="left" w:pos="0"/>
          <w:tab w:val="left" w:pos="993"/>
        </w:tabs>
        <w:ind w:left="0" w:firstLine="425"/>
        <w:jc w:val="both"/>
        <w:rPr>
          <w:rFonts w:ascii="Times New Roman" w:hAnsi="Times New Roman" w:cs="Times New Roman"/>
          <w:sz w:val="24"/>
          <w:szCs w:val="24"/>
        </w:rPr>
      </w:pPr>
      <w:r w:rsidRPr="00CE4971">
        <w:rPr>
          <w:rFonts w:ascii="Times New Roman" w:hAnsi="Times New Roman" w:cs="Times New Roman"/>
          <w:sz w:val="24"/>
          <w:szCs w:val="24"/>
        </w:rPr>
        <w:t>выплаты за качество выполняемых работ;</w:t>
      </w:r>
    </w:p>
    <w:p w:rsidR="005B14A1" w:rsidRPr="00CE4971" w:rsidRDefault="005B14A1" w:rsidP="00C31610">
      <w:pPr>
        <w:pStyle w:val="a4"/>
        <w:numPr>
          <w:ilvl w:val="0"/>
          <w:numId w:val="7"/>
        </w:numPr>
        <w:tabs>
          <w:tab w:val="left" w:pos="0"/>
          <w:tab w:val="left" w:pos="993"/>
        </w:tabs>
        <w:ind w:left="0" w:firstLine="425"/>
        <w:jc w:val="both"/>
        <w:rPr>
          <w:rFonts w:ascii="Times New Roman" w:hAnsi="Times New Roman" w:cs="Times New Roman"/>
          <w:sz w:val="24"/>
          <w:szCs w:val="24"/>
        </w:rPr>
      </w:pPr>
      <w:r w:rsidRPr="00CE4971">
        <w:rPr>
          <w:rFonts w:ascii="Times New Roman" w:hAnsi="Times New Roman" w:cs="Times New Roman"/>
          <w:sz w:val="24"/>
          <w:szCs w:val="24"/>
        </w:rPr>
        <w:t>персональные выплаты (за  сложность;  напряженность и особый  режим работы; опыт работы  и т.д.);</w:t>
      </w:r>
    </w:p>
    <w:p w:rsidR="005B14A1" w:rsidRPr="00CE4971" w:rsidRDefault="005B14A1" w:rsidP="00C31610">
      <w:pPr>
        <w:pStyle w:val="a4"/>
        <w:numPr>
          <w:ilvl w:val="0"/>
          <w:numId w:val="7"/>
        </w:numPr>
        <w:tabs>
          <w:tab w:val="left" w:pos="0"/>
          <w:tab w:val="left" w:pos="709"/>
          <w:tab w:val="left" w:pos="993"/>
        </w:tabs>
        <w:ind w:left="0" w:firstLine="425"/>
        <w:jc w:val="both"/>
        <w:rPr>
          <w:rFonts w:ascii="Times New Roman" w:hAnsi="Times New Roman" w:cs="Times New Roman"/>
          <w:sz w:val="24"/>
          <w:szCs w:val="24"/>
        </w:rPr>
      </w:pPr>
      <w:r w:rsidRPr="00CE4971">
        <w:rPr>
          <w:rFonts w:ascii="Times New Roman" w:hAnsi="Times New Roman" w:cs="Times New Roman"/>
          <w:sz w:val="24"/>
          <w:szCs w:val="24"/>
        </w:rPr>
        <w:lastRenderedPageBreak/>
        <w:t>выплаты по итогам работы;</w:t>
      </w:r>
    </w:p>
    <w:p w:rsidR="005B14A1" w:rsidRPr="00CE4971" w:rsidRDefault="005B14A1" w:rsidP="005B14A1">
      <w:pPr>
        <w:pStyle w:val="a4"/>
        <w:tabs>
          <w:tab w:val="left" w:pos="993"/>
          <w:tab w:val="left" w:pos="1134"/>
        </w:tabs>
        <w:ind w:firstLine="425"/>
        <w:jc w:val="both"/>
        <w:rPr>
          <w:rFonts w:ascii="Times New Roman" w:hAnsi="Times New Roman" w:cs="Times New Roman"/>
          <w:sz w:val="24"/>
          <w:szCs w:val="24"/>
        </w:rPr>
      </w:pPr>
      <w:r w:rsidRPr="00CE4971">
        <w:rPr>
          <w:rFonts w:ascii="Times New Roman" w:hAnsi="Times New Roman" w:cs="Times New Roman"/>
          <w:sz w:val="24"/>
          <w:szCs w:val="24"/>
        </w:rPr>
        <w:t>Выплаты стимулирующего характера, за исключением персональных выплат и выплат по итогам работы, руководителям Учреждений и их заместителям устанавливаются в процентах от должностного оклада.</w:t>
      </w:r>
    </w:p>
    <w:p w:rsidR="00207403" w:rsidRPr="00CE4971" w:rsidRDefault="005B14A1" w:rsidP="00207403">
      <w:pPr>
        <w:pStyle w:val="af"/>
        <w:numPr>
          <w:ilvl w:val="1"/>
          <w:numId w:val="5"/>
        </w:numPr>
        <w:tabs>
          <w:tab w:val="left" w:pos="851"/>
          <w:tab w:val="left" w:pos="993"/>
        </w:tabs>
        <w:spacing w:before="0" w:beforeAutospacing="0" w:after="0" w:afterAutospacing="0" w:line="285" w:lineRule="atLeast"/>
        <w:ind w:left="0" w:firstLine="567"/>
        <w:jc w:val="both"/>
      </w:pPr>
      <w:r w:rsidRPr="00CE4971">
        <w:t>Выплаты стимулирующего характера для руководителей, их за</w:t>
      </w:r>
      <w:r w:rsidR="00135E8D" w:rsidRPr="00CE4971">
        <w:t xml:space="preserve">местителей </w:t>
      </w:r>
      <w:r w:rsidRPr="00CE4971">
        <w:t xml:space="preserve"> производятся с учетом критериев оценки результативности и качества деятельности Учреждения </w:t>
      </w:r>
      <w:r w:rsidR="00207403" w:rsidRPr="00CE4971">
        <w:t>в соответствии с П</w:t>
      </w:r>
      <w:r w:rsidRPr="00CE4971">
        <w:t xml:space="preserve">риложением </w:t>
      </w:r>
      <w:r w:rsidR="00207403" w:rsidRPr="00CE4971">
        <w:t>№</w:t>
      </w:r>
      <w:r w:rsidRPr="00CE4971">
        <w:t>3</w:t>
      </w:r>
      <w:r w:rsidR="00207403" w:rsidRPr="00CE4971">
        <w:t xml:space="preserve"> к  настоящему  Положению.</w:t>
      </w:r>
    </w:p>
    <w:p w:rsidR="005B14A1" w:rsidRPr="00CE4971" w:rsidRDefault="005B14A1" w:rsidP="00207403">
      <w:pPr>
        <w:pStyle w:val="af"/>
        <w:numPr>
          <w:ilvl w:val="1"/>
          <w:numId w:val="2"/>
        </w:numPr>
        <w:tabs>
          <w:tab w:val="left" w:pos="993"/>
        </w:tabs>
        <w:spacing w:before="0" w:beforeAutospacing="0" w:after="0" w:afterAutospacing="0"/>
        <w:ind w:left="0" w:firstLine="425"/>
        <w:jc w:val="both"/>
      </w:pPr>
      <w:r w:rsidRPr="00CE4971">
        <w:t>Выплаты стимулирующего характера устанавливаются за каждый вид выплат раздельно.</w:t>
      </w:r>
    </w:p>
    <w:p w:rsidR="005B14A1" w:rsidRPr="00CE4971" w:rsidRDefault="005B14A1" w:rsidP="00980541">
      <w:pPr>
        <w:pStyle w:val="af"/>
        <w:tabs>
          <w:tab w:val="left" w:pos="993"/>
          <w:tab w:val="left" w:pos="1276"/>
        </w:tabs>
        <w:spacing w:before="0" w:beforeAutospacing="0" w:after="0" w:afterAutospacing="0" w:line="285" w:lineRule="atLeast"/>
        <w:ind w:firstLine="425"/>
        <w:jc w:val="both"/>
      </w:pPr>
      <w:r w:rsidRPr="00CE4971">
        <w:t>8.3. Руководителям Учреждений, их за</w:t>
      </w:r>
      <w:r w:rsidR="00135E8D" w:rsidRPr="00CE4971">
        <w:t xml:space="preserve">местителям </w:t>
      </w:r>
      <w:r w:rsidRPr="00CE4971">
        <w:t xml:space="preserve"> устанавливаются следующие </w:t>
      </w:r>
      <w:r w:rsidRPr="00CE4971">
        <w:rPr>
          <w:b/>
          <w:i/>
        </w:rPr>
        <w:t>персональные выплаты</w:t>
      </w:r>
      <w:r w:rsidRPr="00CE4971">
        <w:t xml:space="preserve">, которые определяются в процентном отношении к окладу (должностному окладу), ставке заработной платы либо в абсолютном </w:t>
      </w:r>
      <w:hyperlink r:id="rId25" w:history="1">
        <w:r w:rsidRPr="00CE4971">
          <w:rPr>
            <w:rStyle w:val="aa"/>
            <w:color w:val="auto"/>
          </w:rPr>
          <w:t>размере</w:t>
        </w:r>
      </w:hyperlink>
      <w:r w:rsidRPr="00CE4971">
        <w:t>:</w:t>
      </w:r>
    </w:p>
    <w:tbl>
      <w:tblPr>
        <w:tblW w:w="9769"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30"/>
        <w:gridCol w:w="7224"/>
        <w:gridCol w:w="1815"/>
      </w:tblGrid>
      <w:tr w:rsidR="005B14A1" w:rsidRPr="00CE4971" w:rsidTr="0083039E">
        <w:tc>
          <w:tcPr>
            <w:tcW w:w="0" w:type="auto"/>
            <w:hideMark/>
          </w:tcPr>
          <w:p w:rsidR="005B14A1" w:rsidRPr="00CE4971" w:rsidRDefault="005B14A1" w:rsidP="0083039E">
            <w:pPr>
              <w:pStyle w:val="af"/>
              <w:spacing w:before="0" w:beforeAutospacing="0" w:after="0" w:afterAutospacing="0"/>
              <w:jc w:val="center"/>
              <w:rPr>
                <w:sz w:val="20"/>
                <w:szCs w:val="20"/>
              </w:rPr>
            </w:pPr>
            <w:r w:rsidRPr="00CE4971">
              <w:rPr>
                <w:sz w:val="20"/>
                <w:szCs w:val="20"/>
              </w:rPr>
              <w:t xml:space="preserve">N п/п </w:t>
            </w:r>
          </w:p>
        </w:tc>
        <w:tc>
          <w:tcPr>
            <w:tcW w:w="7224" w:type="dxa"/>
            <w:hideMark/>
          </w:tcPr>
          <w:p w:rsidR="005B14A1" w:rsidRPr="00CE4971" w:rsidRDefault="005B14A1" w:rsidP="0083039E">
            <w:pPr>
              <w:pStyle w:val="af"/>
              <w:spacing w:before="0" w:beforeAutospacing="0" w:after="0" w:afterAutospacing="0"/>
              <w:jc w:val="center"/>
              <w:rPr>
                <w:sz w:val="20"/>
                <w:szCs w:val="20"/>
              </w:rPr>
            </w:pPr>
            <w:r w:rsidRPr="00CE4971">
              <w:rPr>
                <w:sz w:val="20"/>
                <w:szCs w:val="20"/>
              </w:rPr>
              <w:t xml:space="preserve">Виды персональных выплат </w:t>
            </w:r>
          </w:p>
          <w:p w:rsidR="005B14A1" w:rsidRPr="00CE4971" w:rsidRDefault="005B14A1" w:rsidP="0083039E">
            <w:pPr>
              <w:pStyle w:val="af"/>
              <w:spacing w:before="0" w:beforeAutospacing="0" w:after="0" w:afterAutospacing="0" w:line="285" w:lineRule="atLeast"/>
              <w:ind w:left="109"/>
              <w:jc w:val="both"/>
              <w:rPr>
                <w:sz w:val="20"/>
                <w:szCs w:val="20"/>
              </w:rPr>
            </w:pPr>
            <w:r w:rsidRPr="00CE4971">
              <w:rPr>
                <w:sz w:val="20"/>
                <w:szCs w:val="20"/>
              </w:rPr>
              <w:t>(Постановление Правительства Красноярского края от 15.12.2009 N 648-п приложение №4)</w:t>
            </w:r>
          </w:p>
          <w:p w:rsidR="005B14A1" w:rsidRPr="00CE4971" w:rsidRDefault="005B14A1" w:rsidP="0083039E">
            <w:pPr>
              <w:pStyle w:val="af"/>
              <w:spacing w:before="0" w:beforeAutospacing="0" w:after="0" w:afterAutospacing="0"/>
              <w:jc w:val="center"/>
              <w:rPr>
                <w:sz w:val="20"/>
                <w:szCs w:val="20"/>
              </w:rPr>
            </w:pPr>
          </w:p>
        </w:tc>
        <w:tc>
          <w:tcPr>
            <w:tcW w:w="1815" w:type="dxa"/>
            <w:hideMark/>
          </w:tcPr>
          <w:p w:rsidR="005B14A1" w:rsidRPr="00CE4971" w:rsidRDefault="005B14A1" w:rsidP="0083039E">
            <w:pPr>
              <w:pStyle w:val="af"/>
              <w:spacing w:before="0" w:beforeAutospacing="0" w:after="0" w:afterAutospacing="0"/>
              <w:jc w:val="center"/>
              <w:rPr>
                <w:sz w:val="20"/>
                <w:szCs w:val="20"/>
              </w:rPr>
            </w:pPr>
            <w:r w:rsidRPr="00CE4971">
              <w:rPr>
                <w:sz w:val="20"/>
                <w:szCs w:val="20"/>
              </w:rPr>
              <w:t xml:space="preserve">Предельный размер выплат к окладу (должностному окладу) </w:t>
            </w:r>
          </w:p>
        </w:tc>
      </w:tr>
      <w:tr w:rsidR="005B14A1" w:rsidRPr="00CE4971" w:rsidTr="0083039E">
        <w:tc>
          <w:tcPr>
            <w:tcW w:w="730" w:type="dxa"/>
            <w:vMerge w:val="restart"/>
            <w:hideMark/>
          </w:tcPr>
          <w:p w:rsidR="005B14A1" w:rsidRPr="00CE4971" w:rsidRDefault="005B14A1" w:rsidP="0083039E">
            <w:pPr>
              <w:pStyle w:val="af"/>
              <w:spacing w:before="0" w:beforeAutospacing="0" w:after="0" w:afterAutospacing="0" w:line="318" w:lineRule="atLeast"/>
              <w:ind w:left="130"/>
              <w:rPr>
                <w:sz w:val="20"/>
                <w:szCs w:val="20"/>
              </w:rPr>
            </w:pPr>
            <w:r w:rsidRPr="00CE4971">
              <w:rPr>
                <w:sz w:val="20"/>
                <w:szCs w:val="20"/>
              </w:rPr>
              <w:t xml:space="preserve">1 </w:t>
            </w:r>
          </w:p>
        </w:tc>
        <w:tc>
          <w:tcPr>
            <w:tcW w:w="7224" w:type="dxa"/>
            <w:hideMark/>
          </w:tcPr>
          <w:p w:rsidR="005B14A1" w:rsidRPr="00CE4971" w:rsidRDefault="005B14A1" w:rsidP="0083039E">
            <w:pPr>
              <w:pStyle w:val="af"/>
              <w:spacing w:before="0" w:beforeAutospacing="0" w:after="0" w:afterAutospacing="0" w:line="318" w:lineRule="atLeast"/>
              <w:ind w:left="146" w:right="241"/>
              <w:rPr>
                <w:sz w:val="20"/>
                <w:szCs w:val="20"/>
              </w:rPr>
            </w:pPr>
            <w:r w:rsidRPr="00CE4971">
              <w:rPr>
                <w:sz w:val="20"/>
                <w:szCs w:val="20"/>
              </w:rPr>
              <w:t xml:space="preserve">За сложность, напряженность и особый режим работы: </w:t>
            </w:r>
          </w:p>
        </w:tc>
        <w:tc>
          <w:tcPr>
            <w:tcW w:w="1815" w:type="dxa"/>
            <w:hideMark/>
          </w:tcPr>
          <w:p w:rsidR="005B14A1" w:rsidRPr="00CE4971" w:rsidRDefault="005B14A1" w:rsidP="0083039E">
            <w:pPr>
              <w:pStyle w:val="af"/>
              <w:spacing w:before="0" w:beforeAutospacing="0" w:after="0" w:afterAutospacing="0" w:line="318" w:lineRule="atLeast"/>
              <w:rPr>
                <w:sz w:val="20"/>
                <w:szCs w:val="20"/>
              </w:rPr>
            </w:pPr>
            <w:r w:rsidRPr="00CE4971">
              <w:rPr>
                <w:sz w:val="20"/>
                <w:szCs w:val="20"/>
              </w:rPr>
              <w:t xml:space="preserve">  </w:t>
            </w:r>
          </w:p>
        </w:tc>
      </w:tr>
      <w:tr w:rsidR="005B14A1" w:rsidRPr="00CE4971" w:rsidTr="0083039E">
        <w:tc>
          <w:tcPr>
            <w:tcW w:w="730" w:type="dxa"/>
            <w:vMerge/>
            <w:vAlign w:val="center"/>
            <w:hideMark/>
          </w:tcPr>
          <w:p w:rsidR="005B14A1" w:rsidRPr="00CE4971" w:rsidRDefault="005B14A1" w:rsidP="0083039E">
            <w:pPr>
              <w:ind w:left="130"/>
              <w:rPr>
                <w:sz w:val="20"/>
                <w:szCs w:val="20"/>
              </w:rPr>
            </w:pPr>
          </w:p>
        </w:tc>
        <w:tc>
          <w:tcPr>
            <w:tcW w:w="7224" w:type="dxa"/>
            <w:hideMark/>
          </w:tcPr>
          <w:p w:rsidR="005B14A1" w:rsidRPr="00CE4971" w:rsidRDefault="005B14A1" w:rsidP="0083039E">
            <w:pPr>
              <w:pStyle w:val="af"/>
              <w:spacing w:before="0" w:beforeAutospacing="0" w:after="0" w:afterAutospacing="0" w:line="318" w:lineRule="atLeast"/>
              <w:ind w:left="146" w:right="241"/>
              <w:rPr>
                <w:sz w:val="20"/>
                <w:szCs w:val="20"/>
              </w:rPr>
            </w:pPr>
            <w:r w:rsidRPr="00CE4971">
              <w:rPr>
                <w:sz w:val="20"/>
                <w:szCs w:val="20"/>
              </w:rPr>
              <w:t xml:space="preserve">наличие филиалов: </w:t>
            </w:r>
          </w:p>
        </w:tc>
        <w:tc>
          <w:tcPr>
            <w:tcW w:w="1815" w:type="dxa"/>
            <w:hideMark/>
          </w:tcPr>
          <w:p w:rsidR="005B14A1" w:rsidRPr="00CE4971" w:rsidRDefault="005B14A1" w:rsidP="0083039E">
            <w:pPr>
              <w:pStyle w:val="af"/>
              <w:spacing w:before="0" w:beforeAutospacing="0" w:after="0" w:afterAutospacing="0" w:line="318" w:lineRule="atLeast"/>
              <w:rPr>
                <w:sz w:val="20"/>
                <w:szCs w:val="20"/>
              </w:rPr>
            </w:pPr>
            <w:r w:rsidRPr="00CE4971">
              <w:rPr>
                <w:sz w:val="20"/>
                <w:szCs w:val="20"/>
              </w:rPr>
              <w:t xml:space="preserve">  </w:t>
            </w:r>
          </w:p>
        </w:tc>
      </w:tr>
      <w:tr w:rsidR="005B14A1" w:rsidRPr="00CE4971" w:rsidTr="0083039E">
        <w:tc>
          <w:tcPr>
            <w:tcW w:w="730" w:type="dxa"/>
            <w:vMerge/>
            <w:vAlign w:val="center"/>
            <w:hideMark/>
          </w:tcPr>
          <w:p w:rsidR="005B14A1" w:rsidRPr="00CE4971" w:rsidRDefault="005B14A1" w:rsidP="0083039E">
            <w:pPr>
              <w:ind w:left="130"/>
              <w:rPr>
                <w:sz w:val="20"/>
                <w:szCs w:val="20"/>
              </w:rPr>
            </w:pPr>
          </w:p>
        </w:tc>
        <w:tc>
          <w:tcPr>
            <w:tcW w:w="7224" w:type="dxa"/>
            <w:hideMark/>
          </w:tcPr>
          <w:p w:rsidR="005B14A1" w:rsidRPr="00CE4971" w:rsidRDefault="005B14A1" w:rsidP="0083039E">
            <w:pPr>
              <w:pStyle w:val="af"/>
              <w:spacing w:before="0" w:beforeAutospacing="0" w:after="0" w:afterAutospacing="0" w:line="318" w:lineRule="atLeast"/>
              <w:ind w:left="146" w:right="241"/>
              <w:rPr>
                <w:sz w:val="20"/>
                <w:szCs w:val="20"/>
              </w:rPr>
            </w:pPr>
            <w:r w:rsidRPr="00CE4971">
              <w:rPr>
                <w:sz w:val="20"/>
                <w:szCs w:val="20"/>
              </w:rPr>
              <w:t xml:space="preserve">до 3 (включительно) </w:t>
            </w:r>
          </w:p>
        </w:tc>
        <w:tc>
          <w:tcPr>
            <w:tcW w:w="1815" w:type="dxa"/>
            <w:hideMark/>
          </w:tcPr>
          <w:p w:rsidR="005B14A1" w:rsidRPr="00CE4971" w:rsidRDefault="005B14A1" w:rsidP="0083039E">
            <w:pPr>
              <w:pStyle w:val="af"/>
              <w:spacing w:before="0" w:beforeAutospacing="0" w:after="0" w:afterAutospacing="0" w:line="318" w:lineRule="atLeast"/>
              <w:ind w:left="114" w:right="142"/>
              <w:rPr>
                <w:sz w:val="20"/>
                <w:szCs w:val="20"/>
              </w:rPr>
            </w:pPr>
            <w:r w:rsidRPr="00CE4971">
              <w:rPr>
                <w:sz w:val="20"/>
                <w:szCs w:val="20"/>
              </w:rPr>
              <w:t xml:space="preserve">10% </w:t>
            </w:r>
          </w:p>
        </w:tc>
      </w:tr>
      <w:tr w:rsidR="005B14A1" w:rsidRPr="00CE4971" w:rsidTr="0083039E">
        <w:tc>
          <w:tcPr>
            <w:tcW w:w="730" w:type="dxa"/>
            <w:vMerge/>
            <w:vAlign w:val="center"/>
            <w:hideMark/>
          </w:tcPr>
          <w:p w:rsidR="005B14A1" w:rsidRPr="00CE4971" w:rsidRDefault="005B14A1" w:rsidP="0083039E">
            <w:pPr>
              <w:ind w:left="130"/>
              <w:rPr>
                <w:sz w:val="20"/>
                <w:szCs w:val="20"/>
              </w:rPr>
            </w:pPr>
          </w:p>
        </w:tc>
        <w:tc>
          <w:tcPr>
            <w:tcW w:w="7224" w:type="dxa"/>
            <w:hideMark/>
          </w:tcPr>
          <w:p w:rsidR="005B14A1" w:rsidRPr="00CE4971" w:rsidRDefault="005B14A1" w:rsidP="0083039E">
            <w:pPr>
              <w:pStyle w:val="af"/>
              <w:spacing w:before="0" w:beforeAutospacing="0" w:after="0" w:afterAutospacing="0" w:line="318" w:lineRule="atLeast"/>
              <w:ind w:left="146" w:right="241"/>
              <w:rPr>
                <w:sz w:val="20"/>
                <w:szCs w:val="20"/>
              </w:rPr>
            </w:pPr>
            <w:r w:rsidRPr="00CE4971">
              <w:rPr>
                <w:sz w:val="20"/>
                <w:szCs w:val="20"/>
              </w:rPr>
              <w:t xml:space="preserve">свыше 3 </w:t>
            </w:r>
          </w:p>
        </w:tc>
        <w:tc>
          <w:tcPr>
            <w:tcW w:w="1815" w:type="dxa"/>
            <w:hideMark/>
          </w:tcPr>
          <w:p w:rsidR="005B14A1" w:rsidRPr="00CE4971" w:rsidRDefault="005B14A1" w:rsidP="0083039E">
            <w:pPr>
              <w:pStyle w:val="af"/>
              <w:spacing w:before="0" w:beforeAutospacing="0" w:after="0" w:afterAutospacing="0" w:line="318" w:lineRule="atLeast"/>
              <w:ind w:left="114" w:right="142"/>
              <w:rPr>
                <w:sz w:val="20"/>
                <w:szCs w:val="20"/>
              </w:rPr>
            </w:pPr>
            <w:r w:rsidRPr="00CE4971">
              <w:rPr>
                <w:sz w:val="20"/>
                <w:szCs w:val="20"/>
              </w:rPr>
              <w:t xml:space="preserve">20% </w:t>
            </w:r>
          </w:p>
        </w:tc>
      </w:tr>
      <w:tr w:rsidR="005B14A1" w:rsidRPr="00CE4971" w:rsidTr="0083039E">
        <w:tc>
          <w:tcPr>
            <w:tcW w:w="730" w:type="dxa"/>
            <w:vMerge w:val="restart"/>
            <w:hideMark/>
          </w:tcPr>
          <w:p w:rsidR="005B14A1" w:rsidRPr="00CE4971" w:rsidRDefault="005B14A1" w:rsidP="0083039E">
            <w:pPr>
              <w:pStyle w:val="af"/>
              <w:spacing w:before="0" w:beforeAutospacing="0" w:after="0" w:afterAutospacing="0" w:line="318" w:lineRule="atLeast"/>
              <w:ind w:left="130"/>
              <w:rPr>
                <w:sz w:val="20"/>
                <w:szCs w:val="20"/>
              </w:rPr>
            </w:pPr>
            <w:r w:rsidRPr="00CE4971">
              <w:rPr>
                <w:sz w:val="20"/>
                <w:szCs w:val="20"/>
              </w:rPr>
              <w:t xml:space="preserve">2 </w:t>
            </w:r>
          </w:p>
        </w:tc>
        <w:tc>
          <w:tcPr>
            <w:tcW w:w="7224" w:type="dxa"/>
            <w:hideMark/>
          </w:tcPr>
          <w:p w:rsidR="005B14A1" w:rsidRPr="00CE4971" w:rsidRDefault="005B14A1" w:rsidP="0083039E">
            <w:pPr>
              <w:pStyle w:val="af"/>
              <w:spacing w:before="0" w:beforeAutospacing="0" w:after="0" w:afterAutospacing="0" w:line="318" w:lineRule="atLeast"/>
              <w:ind w:left="146" w:right="241"/>
              <w:rPr>
                <w:sz w:val="20"/>
                <w:szCs w:val="20"/>
              </w:rPr>
            </w:pPr>
            <w:r w:rsidRPr="00CE4971">
              <w:rPr>
                <w:sz w:val="20"/>
                <w:szCs w:val="20"/>
              </w:rPr>
              <w:t xml:space="preserve">За опыт работы при наличии звания, ученой степени </w:t>
            </w:r>
            <w:hyperlink w:anchor="p32" w:history="1">
              <w:r w:rsidRPr="00CE4971">
                <w:rPr>
                  <w:rStyle w:val="aa"/>
                  <w:color w:val="auto"/>
                  <w:sz w:val="20"/>
                  <w:szCs w:val="20"/>
                </w:rPr>
                <w:t>&lt;1&gt;</w:t>
              </w:r>
            </w:hyperlink>
            <w:r w:rsidRPr="00CE4971">
              <w:rPr>
                <w:sz w:val="20"/>
                <w:szCs w:val="20"/>
              </w:rPr>
              <w:t xml:space="preserve"> </w:t>
            </w:r>
          </w:p>
        </w:tc>
        <w:tc>
          <w:tcPr>
            <w:tcW w:w="1815" w:type="dxa"/>
            <w:hideMark/>
          </w:tcPr>
          <w:p w:rsidR="005B14A1" w:rsidRPr="00CE4971" w:rsidRDefault="005B14A1" w:rsidP="0083039E">
            <w:pPr>
              <w:pStyle w:val="af"/>
              <w:spacing w:before="0" w:beforeAutospacing="0" w:after="0" w:afterAutospacing="0" w:line="318" w:lineRule="atLeast"/>
              <w:ind w:left="114" w:right="142"/>
              <w:rPr>
                <w:sz w:val="20"/>
                <w:szCs w:val="20"/>
              </w:rPr>
            </w:pPr>
            <w:r w:rsidRPr="00CE4971">
              <w:rPr>
                <w:sz w:val="20"/>
                <w:szCs w:val="20"/>
              </w:rPr>
              <w:t xml:space="preserve">  </w:t>
            </w:r>
          </w:p>
        </w:tc>
      </w:tr>
      <w:tr w:rsidR="005B14A1" w:rsidRPr="00CE4971" w:rsidTr="0083039E">
        <w:tc>
          <w:tcPr>
            <w:tcW w:w="730" w:type="dxa"/>
            <w:vMerge/>
            <w:vAlign w:val="center"/>
            <w:hideMark/>
          </w:tcPr>
          <w:p w:rsidR="005B14A1" w:rsidRPr="00CE4971" w:rsidRDefault="005B14A1" w:rsidP="0083039E">
            <w:pPr>
              <w:ind w:left="130"/>
              <w:rPr>
                <w:sz w:val="20"/>
                <w:szCs w:val="20"/>
              </w:rPr>
            </w:pPr>
          </w:p>
        </w:tc>
        <w:tc>
          <w:tcPr>
            <w:tcW w:w="7224" w:type="dxa"/>
            <w:hideMark/>
          </w:tcPr>
          <w:p w:rsidR="005B14A1" w:rsidRPr="00CE4971" w:rsidRDefault="005B14A1" w:rsidP="0083039E">
            <w:pPr>
              <w:pStyle w:val="af"/>
              <w:spacing w:before="0" w:beforeAutospacing="0" w:after="0" w:afterAutospacing="0" w:line="318" w:lineRule="atLeast"/>
              <w:ind w:left="146" w:right="241"/>
              <w:rPr>
                <w:sz w:val="20"/>
                <w:szCs w:val="20"/>
              </w:rPr>
            </w:pPr>
            <w:r w:rsidRPr="00CE4971">
              <w:rPr>
                <w:sz w:val="20"/>
                <w:szCs w:val="20"/>
              </w:rPr>
              <w:t xml:space="preserve">при наличии почетного звания, начинающегося со слова "Народный" </w:t>
            </w:r>
            <w:hyperlink w:anchor="p33" w:history="1">
              <w:r w:rsidRPr="00CE4971">
                <w:rPr>
                  <w:rStyle w:val="aa"/>
                  <w:color w:val="auto"/>
                  <w:sz w:val="20"/>
                  <w:szCs w:val="20"/>
                </w:rPr>
                <w:t>&lt;2&gt;</w:t>
              </w:r>
            </w:hyperlink>
            <w:r w:rsidRPr="00CE4971">
              <w:rPr>
                <w:sz w:val="20"/>
                <w:szCs w:val="20"/>
              </w:rPr>
              <w:t xml:space="preserve"> </w:t>
            </w:r>
          </w:p>
        </w:tc>
        <w:tc>
          <w:tcPr>
            <w:tcW w:w="1815" w:type="dxa"/>
            <w:hideMark/>
          </w:tcPr>
          <w:p w:rsidR="005B14A1" w:rsidRPr="00CE4971" w:rsidRDefault="005B14A1" w:rsidP="0083039E">
            <w:pPr>
              <w:pStyle w:val="af"/>
              <w:spacing w:before="0" w:beforeAutospacing="0" w:after="0" w:afterAutospacing="0" w:line="318" w:lineRule="atLeast"/>
              <w:ind w:left="114" w:right="142"/>
              <w:rPr>
                <w:sz w:val="20"/>
                <w:szCs w:val="20"/>
              </w:rPr>
            </w:pPr>
            <w:r w:rsidRPr="00CE4971">
              <w:rPr>
                <w:sz w:val="20"/>
                <w:szCs w:val="20"/>
              </w:rPr>
              <w:t xml:space="preserve">5000 рублей </w:t>
            </w:r>
          </w:p>
        </w:tc>
      </w:tr>
      <w:tr w:rsidR="005B14A1" w:rsidRPr="00CE4971" w:rsidTr="0083039E">
        <w:tc>
          <w:tcPr>
            <w:tcW w:w="730" w:type="dxa"/>
            <w:vMerge/>
            <w:vAlign w:val="center"/>
            <w:hideMark/>
          </w:tcPr>
          <w:p w:rsidR="005B14A1" w:rsidRPr="00CE4971" w:rsidRDefault="005B14A1" w:rsidP="0083039E">
            <w:pPr>
              <w:ind w:left="130"/>
              <w:rPr>
                <w:sz w:val="20"/>
                <w:szCs w:val="20"/>
              </w:rPr>
            </w:pPr>
          </w:p>
        </w:tc>
        <w:tc>
          <w:tcPr>
            <w:tcW w:w="7224" w:type="dxa"/>
            <w:hideMark/>
          </w:tcPr>
          <w:p w:rsidR="005B14A1" w:rsidRPr="00CE4971" w:rsidRDefault="005B14A1" w:rsidP="0083039E">
            <w:pPr>
              <w:pStyle w:val="af"/>
              <w:spacing w:before="0" w:beforeAutospacing="0" w:after="0" w:afterAutospacing="0" w:line="318" w:lineRule="atLeast"/>
              <w:ind w:left="146" w:right="241"/>
              <w:rPr>
                <w:sz w:val="20"/>
                <w:szCs w:val="20"/>
              </w:rPr>
            </w:pPr>
            <w:r w:rsidRPr="00CE4971">
              <w:rPr>
                <w:sz w:val="20"/>
                <w:szCs w:val="20"/>
              </w:rPr>
              <w:t xml:space="preserve">при наличии ученой степени доктора наук, культурологии, искусствоведения </w:t>
            </w:r>
            <w:hyperlink w:anchor="p33" w:history="1">
              <w:r w:rsidRPr="00CE4971">
                <w:rPr>
                  <w:rStyle w:val="aa"/>
                  <w:color w:val="auto"/>
                  <w:sz w:val="20"/>
                  <w:szCs w:val="20"/>
                </w:rPr>
                <w:t>&lt;2&gt;</w:t>
              </w:r>
            </w:hyperlink>
            <w:r w:rsidRPr="00CE4971">
              <w:rPr>
                <w:sz w:val="20"/>
                <w:szCs w:val="20"/>
              </w:rPr>
              <w:t xml:space="preserve"> </w:t>
            </w:r>
          </w:p>
        </w:tc>
        <w:tc>
          <w:tcPr>
            <w:tcW w:w="1815" w:type="dxa"/>
            <w:hideMark/>
          </w:tcPr>
          <w:p w:rsidR="005B14A1" w:rsidRPr="00CE4971" w:rsidRDefault="005B14A1" w:rsidP="0083039E">
            <w:pPr>
              <w:pStyle w:val="af"/>
              <w:spacing w:before="0" w:beforeAutospacing="0" w:after="0" w:afterAutospacing="0" w:line="318" w:lineRule="atLeast"/>
              <w:ind w:left="114" w:right="142"/>
              <w:rPr>
                <w:sz w:val="20"/>
                <w:szCs w:val="20"/>
              </w:rPr>
            </w:pPr>
            <w:r w:rsidRPr="00CE4971">
              <w:rPr>
                <w:sz w:val="20"/>
                <w:szCs w:val="20"/>
              </w:rPr>
              <w:t xml:space="preserve">3500 рублей </w:t>
            </w:r>
          </w:p>
        </w:tc>
      </w:tr>
      <w:tr w:rsidR="005B14A1" w:rsidRPr="00CE4971" w:rsidTr="0083039E">
        <w:tc>
          <w:tcPr>
            <w:tcW w:w="730" w:type="dxa"/>
            <w:vMerge/>
            <w:vAlign w:val="center"/>
            <w:hideMark/>
          </w:tcPr>
          <w:p w:rsidR="005B14A1" w:rsidRPr="00CE4971" w:rsidRDefault="005B14A1" w:rsidP="0083039E">
            <w:pPr>
              <w:ind w:left="130"/>
              <w:rPr>
                <w:sz w:val="20"/>
                <w:szCs w:val="20"/>
              </w:rPr>
            </w:pPr>
          </w:p>
        </w:tc>
        <w:tc>
          <w:tcPr>
            <w:tcW w:w="7224" w:type="dxa"/>
            <w:hideMark/>
          </w:tcPr>
          <w:p w:rsidR="005B14A1" w:rsidRPr="00CE4971" w:rsidRDefault="005B14A1" w:rsidP="0083039E">
            <w:pPr>
              <w:pStyle w:val="af"/>
              <w:spacing w:before="0" w:beforeAutospacing="0" w:after="0" w:afterAutospacing="0" w:line="318" w:lineRule="atLeast"/>
              <w:ind w:left="146" w:right="241"/>
              <w:rPr>
                <w:sz w:val="20"/>
                <w:szCs w:val="20"/>
              </w:rPr>
            </w:pPr>
            <w:r w:rsidRPr="00CE4971">
              <w:rPr>
                <w:sz w:val="20"/>
                <w:szCs w:val="20"/>
              </w:rPr>
              <w:t xml:space="preserve">при наличии почетного звания, начинающегося со слова "Заслуженный" </w:t>
            </w:r>
            <w:hyperlink w:anchor="p33" w:history="1">
              <w:r w:rsidRPr="00CE4971">
                <w:rPr>
                  <w:rStyle w:val="aa"/>
                  <w:color w:val="auto"/>
                  <w:sz w:val="20"/>
                  <w:szCs w:val="20"/>
                </w:rPr>
                <w:t>&lt;2&gt;</w:t>
              </w:r>
            </w:hyperlink>
            <w:r w:rsidRPr="00CE4971">
              <w:rPr>
                <w:sz w:val="20"/>
                <w:szCs w:val="20"/>
              </w:rPr>
              <w:t xml:space="preserve"> </w:t>
            </w:r>
          </w:p>
        </w:tc>
        <w:tc>
          <w:tcPr>
            <w:tcW w:w="1815" w:type="dxa"/>
            <w:hideMark/>
          </w:tcPr>
          <w:p w:rsidR="005B14A1" w:rsidRPr="00CE4971" w:rsidRDefault="005B14A1" w:rsidP="0083039E">
            <w:pPr>
              <w:pStyle w:val="af"/>
              <w:spacing w:before="0" w:beforeAutospacing="0" w:after="0" w:afterAutospacing="0" w:line="318" w:lineRule="atLeast"/>
              <w:ind w:left="114" w:right="142"/>
              <w:rPr>
                <w:sz w:val="20"/>
                <w:szCs w:val="20"/>
              </w:rPr>
            </w:pPr>
            <w:r w:rsidRPr="00CE4971">
              <w:rPr>
                <w:sz w:val="20"/>
                <w:szCs w:val="20"/>
              </w:rPr>
              <w:t xml:space="preserve">1750 рублей </w:t>
            </w:r>
          </w:p>
        </w:tc>
      </w:tr>
      <w:tr w:rsidR="005B14A1" w:rsidRPr="00CE4971" w:rsidTr="0083039E">
        <w:tc>
          <w:tcPr>
            <w:tcW w:w="730" w:type="dxa"/>
            <w:vMerge/>
            <w:vAlign w:val="center"/>
            <w:hideMark/>
          </w:tcPr>
          <w:p w:rsidR="005B14A1" w:rsidRPr="00CE4971" w:rsidRDefault="005B14A1" w:rsidP="0083039E">
            <w:pPr>
              <w:ind w:left="130"/>
              <w:rPr>
                <w:sz w:val="20"/>
                <w:szCs w:val="20"/>
              </w:rPr>
            </w:pPr>
          </w:p>
        </w:tc>
        <w:tc>
          <w:tcPr>
            <w:tcW w:w="7224" w:type="dxa"/>
            <w:hideMark/>
          </w:tcPr>
          <w:p w:rsidR="005B14A1" w:rsidRPr="00CE4971" w:rsidRDefault="005B14A1" w:rsidP="0083039E">
            <w:pPr>
              <w:pStyle w:val="af"/>
              <w:spacing w:before="0" w:beforeAutospacing="0" w:after="0" w:afterAutospacing="0" w:line="318" w:lineRule="atLeast"/>
              <w:ind w:left="146" w:right="241"/>
              <w:rPr>
                <w:sz w:val="20"/>
                <w:szCs w:val="20"/>
              </w:rPr>
            </w:pPr>
            <w:r w:rsidRPr="00CE4971">
              <w:rPr>
                <w:sz w:val="20"/>
                <w:szCs w:val="20"/>
              </w:rPr>
              <w:t>при наличии ученой степени кандидата наук, культурологии, искусствоведения</w:t>
            </w:r>
            <w:hyperlink w:anchor="p33" w:history="1">
              <w:r w:rsidRPr="00CE4971">
                <w:rPr>
                  <w:rStyle w:val="aa"/>
                  <w:color w:val="auto"/>
                  <w:sz w:val="20"/>
                  <w:szCs w:val="20"/>
                </w:rPr>
                <w:t>&lt;2&gt;</w:t>
              </w:r>
            </w:hyperlink>
            <w:r w:rsidRPr="00CE4971">
              <w:rPr>
                <w:sz w:val="20"/>
                <w:szCs w:val="20"/>
              </w:rPr>
              <w:t xml:space="preserve"> </w:t>
            </w:r>
          </w:p>
        </w:tc>
        <w:tc>
          <w:tcPr>
            <w:tcW w:w="1815" w:type="dxa"/>
            <w:hideMark/>
          </w:tcPr>
          <w:p w:rsidR="005B14A1" w:rsidRPr="00CE4971" w:rsidRDefault="005B14A1" w:rsidP="0083039E">
            <w:pPr>
              <w:pStyle w:val="af"/>
              <w:spacing w:before="0" w:beforeAutospacing="0" w:after="0" w:afterAutospacing="0" w:line="318" w:lineRule="atLeast"/>
              <w:ind w:left="114" w:right="142"/>
              <w:rPr>
                <w:sz w:val="20"/>
                <w:szCs w:val="20"/>
              </w:rPr>
            </w:pPr>
            <w:r w:rsidRPr="00CE4971">
              <w:rPr>
                <w:sz w:val="20"/>
                <w:szCs w:val="20"/>
              </w:rPr>
              <w:t xml:space="preserve">1750 рублей </w:t>
            </w:r>
          </w:p>
        </w:tc>
      </w:tr>
      <w:tr w:rsidR="005B14A1" w:rsidRPr="00CE4971" w:rsidTr="0083039E">
        <w:tc>
          <w:tcPr>
            <w:tcW w:w="730" w:type="dxa"/>
            <w:hideMark/>
          </w:tcPr>
          <w:p w:rsidR="005B14A1" w:rsidRPr="00CE4971" w:rsidRDefault="005B14A1" w:rsidP="0083039E">
            <w:pPr>
              <w:pStyle w:val="af"/>
              <w:spacing w:before="0" w:beforeAutospacing="0" w:after="0" w:afterAutospacing="0" w:line="318" w:lineRule="atLeast"/>
              <w:ind w:left="130"/>
              <w:rPr>
                <w:sz w:val="20"/>
                <w:szCs w:val="20"/>
              </w:rPr>
            </w:pPr>
            <w:r w:rsidRPr="00CE4971">
              <w:rPr>
                <w:sz w:val="20"/>
                <w:szCs w:val="20"/>
              </w:rPr>
              <w:t xml:space="preserve">3 </w:t>
            </w:r>
          </w:p>
        </w:tc>
        <w:tc>
          <w:tcPr>
            <w:tcW w:w="7224" w:type="dxa"/>
            <w:hideMark/>
          </w:tcPr>
          <w:p w:rsidR="005B14A1" w:rsidRPr="00CE4971" w:rsidRDefault="005B14A1" w:rsidP="0083039E">
            <w:pPr>
              <w:pStyle w:val="af"/>
              <w:spacing w:before="0" w:beforeAutospacing="0" w:after="0" w:afterAutospacing="0" w:line="318" w:lineRule="atLeast"/>
              <w:ind w:left="146" w:right="241"/>
              <w:rPr>
                <w:sz w:val="20"/>
                <w:szCs w:val="20"/>
              </w:rPr>
            </w:pPr>
            <w:r w:rsidRPr="00CE4971">
              <w:rPr>
                <w:sz w:val="20"/>
                <w:szCs w:val="20"/>
              </w:rPr>
              <w:t xml:space="preserve">За работу в закрытых административно-территориальных образованиях </w:t>
            </w:r>
          </w:p>
        </w:tc>
        <w:tc>
          <w:tcPr>
            <w:tcW w:w="1815" w:type="dxa"/>
            <w:hideMark/>
          </w:tcPr>
          <w:p w:rsidR="005B14A1" w:rsidRPr="00CE4971" w:rsidRDefault="005B14A1" w:rsidP="0083039E">
            <w:pPr>
              <w:pStyle w:val="af"/>
              <w:spacing w:before="0" w:beforeAutospacing="0" w:after="0" w:afterAutospacing="0" w:line="318" w:lineRule="atLeast"/>
              <w:ind w:left="114" w:right="142"/>
              <w:rPr>
                <w:sz w:val="20"/>
                <w:szCs w:val="20"/>
              </w:rPr>
            </w:pPr>
            <w:r w:rsidRPr="00CE4971">
              <w:rPr>
                <w:sz w:val="20"/>
                <w:szCs w:val="20"/>
              </w:rPr>
              <w:t xml:space="preserve">10% </w:t>
            </w:r>
          </w:p>
        </w:tc>
      </w:tr>
      <w:tr w:rsidR="005B14A1" w:rsidRPr="00CE4971" w:rsidTr="0083039E">
        <w:trPr>
          <w:trHeight w:val="465"/>
        </w:trPr>
        <w:tc>
          <w:tcPr>
            <w:tcW w:w="730" w:type="dxa"/>
            <w:hideMark/>
          </w:tcPr>
          <w:p w:rsidR="005B14A1" w:rsidRPr="00CE4971" w:rsidRDefault="005B14A1" w:rsidP="0083039E">
            <w:pPr>
              <w:pStyle w:val="af"/>
              <w:spacing w:before="0" w:beforeAutospacing="0" w:after="0" w:afterAutospacing="0" w:line="318" w:lineRule="atLeast"/>
              <w:ind w:left="130"/>
              <w:rPr>
                <w:sz w:val="20"/>
                <w:szCs w:val="20"/>
              </w:rPr>
            </w:pPr>
            <w:r w:rsidRPr="00CE4971">
              <w:rPr>
                <w:sz w:val="20"/>
                <w:szCs w:val="20"/>
              </w:rPr>
              <w:t xml:space="preserve">4 </w:t>
            </w:r>
          </w:p>
        </w:tc>
        <w:tc>
          <w:tcPr>
            <w:tcW w:w="7224" w:type="dxa"/>
            <w:hideMark/>
          </w:tcPr>
          <w:p w:rsidR="005B14A1" w:rsidRPr="00CE4971" w:rsidRDefault="005B14A1" w:rsidP="0083039E">
            <w:pPr>
              <w:pStyle w:val="af"/>
              <w:spacing w:before="0" w:beforeAutospacing="0" w:after="0" w:afterAutospacing="0" w:line="318" w:lineRule="atLeast"/>
              <w:ind w:left="146" w:right="241"/>
              <w:rPr>
                <w:sz w:val="20"/>
                <w:szCs w:val="20"/>
              </w:rPr>
            </w:pPr>
            <w:r w:rsidRPr="00CE4971">
              <w:rPr>
                <w:sz w:val="20"/>
                <w:szCs w:val="20"/>
              </w:rPr>
              <w:t xml:space="preserve">За работу в сельской местности </w:t>
            </w:r>
          </w:p>
        </w:tc>
        <w:tc>
          <w:tcPr>
            <w:tcW w:w="1815" w:type="dxa"/>
            <w:hideMark/>
          </w:tcPr>
          <w:p w:rsidR="005B14A1" w:rsidRPr="00CE4971" w:rsidRDefault="005B14A1" w:rsidP="0083039E">
            <w:pPr>
              <w:pStyle w:val="af"/>
              <w:spacing w:before="0" w:beforeAutospacing="0" w:after="0" w:afterAutospacing="0" w:line="318" w:lineRule="atLeast"/>
              <w:ind w:left="114" w:right="142"/>
              <w:rPr>
                <w:sz w:val="20"/>
                <w:szCs w:val="20"/>
              </w:rPr>
            </w:pPr>
            <w:r w:rsidRPr="00CE4971">
              <w:rPr>
                <w:sz w:val="20"/>
                <w:szCs w:val="20"/>
              </w:rPr>
              <w:t xml:space="preserve">15% </w:t>
            </w:r>
          </w:p>
        </w:tc>
      </w:tr>
      <w:tr w:rsidR="005B14A1" w:rsidRPr="00CE4971" w:rsidTr="0083039E">
        <w:trPr>
          <w:trHeight w:val="465"/>
        </w:trPr>
        <w:tc>
          <w:tcPr>
            <w:tcW w:w="9769" w:type="dxa"/>
            <w:gridSpan w:val="3"/>
            <w:hideMark/>
          </w:tcPr>
          <w:p w:rsidR="005B14A1" w:rsidRPr="00CE4971" w:rsidRDefault="005B14A1" w:rsidP="0083039E">
            <w:pPr>
              <w:pStyle w:val="af"/>
              <w:spacing w:before="0" w:beforeAutospacing="0" w:after="0" w:afterAutospacing="0"/>
              <w:ind w:firstLine="272"/>
              <w:jc w:val="both"/>
              <w:rPr>
                <w:sz w:val="20"/>
                <w:szCs w:val="20"/>
              </w:rPr>
            </w:pPr>
            <w:r w:rsidRPr="00CE4971">
              <w:rPr>
                <w:sz w:val="20"/>
                <w:szCs w:val="20"/>
              </w:rPr>
              <w:t xml:space="preserve">-------------------------------- </w:t>
            </w:r>
          </w:p>
          <w:p w:rsidR="005B14A1" w:rsidRPr="00CE4971" w:rsidRDefault="005B14A1" w:rsidP="0083039E">
            <w:pPr>
              <w:pStyle w:val="af"/>
              <w:spacing w:before="0" w:beforeAutospacing="0" w:after="0" w:afterAutospacing="0"/>
              <w:ind w:firstLine="272"/>
              <w:jc w:val="both"/>
              <w:rPr>
                <w:sz w:val="20"/>
                <w:szCs w:val="20"/>
              </w:rPr>
            </w:pPr>
            <w:bookmarkStart w:id="10" w:name="p32"/>
            <w:bookmarkEnd w:id="10"/>
            <w:r w:rsidRPr="00CE4971">
              <w:rPr>
                <w:sz w:val="20"/>
                <w:szCs w:val="20"/>
              </w:rPr>
              <w:t xml:space="preserve">&lt;1&gt; Размеры выплат при наличии одновременно почетного звания и ученой степени суммируются. </w:t>
            </w:r>
          </w:p>
          <w:p w:rsidR="005B14A1" w:rsidRPr="00CE4971" w:rsidRDefault="005B14A1" w:rsidP="0083039E">
            <w:pPr>
              <w:pStyle w:val="af"/>
              <w:spacing w:before="0" w:beforeAutospacing="0" w:after="0" w:afterAutospacing="0"/>
              <w:ind w:firstLine="272"/>
              <w:jc w:val="both"/>
              <w:rPr>
                <w:sz w:val="20"/>
                <w:szCs w:val="20"/>
              </w:rPr>
            </w:pPr>
            <w:bookmarkStart w:id="11" w:name="p33"/>
            <w:bookmarkEnd w:id="11"/>
            <w:r w:rsidRPr="00CE4971">
              <w:rPr>
                <w:sz w:val="20"/>
                <w:szCs w:val="20"/>
              </w:rPr>
              <w:t xml:space="preserve">&lt;2&gt; Производится при условии соответствия занимаемой должности, почетного звания, ученой степени профилю учреждения или профилю педагогической деятельности (преподаваемых дисциплин). </w:t>
            </w:r>
          </w:p>
        </w:tc>
      </w:tr>
    </w:tbl>
    <w:p w:rsidR="005B14A1" w:rsidRPr="00CE4971" w:rsidRDefault="005B14A1" w:rsidP="005B14A1">
      <w:pPr>
        <w:pStyle w:val="5"/>
        <w:shd w:val="clear" w:color="auto" w:fill="auto"/>
        <w:spacing w:line="240" w:lineRule="auto"/>
        <w:ind w:firstLine="540"/>
        <w:rPr>
          <w:sz w:val="24"/>
          <w:szCs w:val="24"/>
        </w:rPr>
      </w:pPr>
      <w:r w:rsidRPr="00CE4971">
        <w:rPr>
          <w:sz w:val="24"/>
          <w:szCs w:val="24"/>
        </w:rPr>
        <w:t xml:space="preserve">Персональная выплата руководителей Учреждений устанавливается приказом  начальника управления образования  администрации Богучанского района на срок не более 1 года. </w:t>
      </w:r>
    </w:p>
    <w:p w:rsidR="005B14A1" w:rsidRPr="00CE4971" w:rsidRDefault="005B14A1" w:rsidP="005B14A1">
      <w:pPr>
        <w:shd w:val="clear" w:color="auto" w:fill="FFFFFF" w:themeFill="background1"/>
        <w:ind w:firstLine="426"/>
        <w:jc w:val="both"/>
        <w:rPr>
          <w:lang w:eastAsia="en-US"/>
        </w:rPr>
      </w:pPr>
      <w:r w:rsidRPr="00CE4971">
        <w:t>Персональные выплаты в расчетном листке при извещении руководителей Учреждений, их заместителей и главных бухгалтеров при выплате заработной платы выделяется отдельной строкой.</w:t>
      </w:r>
      <w:r w:rsidRPr="00CE4971">
        <w:rPr>
          <w:lang w:eastAsia="en-US"/>
        </w:rPr>
        <w:t xml:space="preserve"> </w:t>
      </w:r>
    </w:p>
    <w:p w:rsidR="005B14A1" w:rsidRPr="00CE4971" w:rsidRDefault="005B14A1" w:rsidP="005B14A1">
      <w:pPr>
        <w:shd w:val="clear" w:color="auto" w:fill="FFFFFF" w:themeFill="background1"/>
        <w:ind w:firstLine="426"/>
        <w:jc w:val="both"/>
        <w:rPr>
          <w:lang w:eastAsia="en-US"/>
        </w:rPr>
      </w:pPr>
      <w:r w:rsidRPr="00CE4971">
        <w:rPr>
          <w:lang w:eastAsia="en-US"/>
        </w:rPr>
        <w:t xml:space="preserve">На персональные выплаты,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 </w:t>
      </w:r>
    </w:p>
    <w:p w:rsidR="005B14A1" w:rsidRPr="00CE4971" w:rsidRDefault="005B14A1" w:rsidP="005B14A1">
      <w:pPr>
        <w:shd w:val="clear" w:color="auto" w:fill="FFFFFF" w:themeFill="background1"/>
        <w:ind w:firstLine="426"/>
        <w:jc w:val="both"/>
      </w:pPr>
      <w:r w:rsidRPr="00CE4971">
        <w:t xml:space="preserve">Выплаты стимулирующего характера руководителям Учреждений производятся в пределах объема средств на осуществление выплат стимулирующего характера руководителям учреждений. </w:t>
      </w:r>
    </w:p>
    <w:p w:rsidR="005B14A1" w:rsidRPr="00CE4971" w:rsidRDefault="005B14A1" w:rsidP="005B14A1">
      <w:pPr>
        <w:pStyle w:val="af"/>
        <w:tabs>
          <w:tab w:val="left" w:pos="993"/>
        </w:tabs>
        <w:spacing w:before="0" w:beforeAutospacing="0" w:after="0" w:afterAutospacing="0"/>
        <w:ind w:firstLine="425"/>
        <w:jc w:val="both"/>
      </w:pPr>
      <w:r w:rsidRPr="00CE4971">
        <w:t xml:space="preserve">Объем средств на осуществление выплат стимулирующего характера руководителям Учреждений выделяется в бюджетной смете (для казенных учреждений), плане финансово-хозяйственной деятельности (для бюджетных Учреждений). </w:t>
      </w:r>
    </w:p>
    <w:p w:rsidR="005B14A1" w:rsidRPr="00CE4971" w:rsidRDefault="005B14A1" w:rsidP="00135E8D">
      <w:pPr>
        <w:pStyle w:val="a4"/>
        <w:numPr>
          <w:ilvl w:val="1"/>
          <w:numId w:val="2"/>
        </w:numPr>
        <w:tabs>
          <w:tab w:val="left" w:pos="0"/>
          <w:tab w:val="left" w:pos="426"/>
          <w:tab w:val="left" w:pos="709"/>
          <w:tab w:val="left" w:pos="851"/>
          <w:tab w:val="left" w:pos="1134"/>
        </w:tabs>
        <w:ind w:left="0" w:firstLine="426"/>
        <w:jc w:val="both"/>
        <w:rPr>
          <w:rFonts w:ascii="Times New Roman" w:hAnsi="Times New Roman" w:cs="Times New Roman"/>
          <w:sz w:val="24"/>
          <w:szCs w:val="24"/>
        </w:rPr>
      </w:pPr>
      <w:r w:rsidRPr="00CE4971">
        <w:rPr>
          <w:rFonts w:ascii="Times New Roman" w:hAnsi="Times New Roman" w:cs="Times New Roman"/>
          <w:sz w:val="24"/>
          <w:szCs w:val="24"/>
        </w:rPr>
        <w:t xml:space="preserve">Предельное количество должностных окладов руководителей образовательных  учреждений, учитываемых при определении объема средств на выплаты стимулирующего характера руководителям  образовательных учреждений, составляет 49,1 должностных </w:t>
      </w:r>
      <w:r w:rsidRPr="00CE4971">
        <w:rPr>
          <w:rFonts w:ascii="Times New Roman" w:hAnsi="Times New Roman" w:cs="Times New Roman"/>
          <w:sz w:val="24"/>
          <w:szCs w:val="24"/>
        </w:rPr>
        <w:lastRenderedPageBreak/>
        <w:t xml:space="preserve">окладов руководителей учреждений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w:t>
      </w:r>
      <w:r w:rsidRPr="00CE4971">
        <w:rPr>
          <w:rFonts w:ascii="Times New Roman" w:hAnsi="Times New Roman" w:cs="Times New Roman"/>
          <w:i/>
          <w:sz w:val="24"/>
          <w:szCs w:val="24"/>
          <w:highlight w:val="yellow"/>
        </w:rPr>
        <w:t xml:space="preserve"> </w:t>
      </w:r>
    </w:p>
    <w:p w:rsidR="005B14A1" w:rsidRPr="00CE4971" w:rsidRDefault="005B14A1" w:rsidP="005B14A1">
      <w:pPr>
        <w:pStyle w:val="a4"/>
        <w:numPr>
          <w:ilvl w:val="1"/>
          <w:numId w:val="2"/>
        </w:numPr>
        <w:tabs>
          <w:tab w:val="left" w:pos="142"/>
          <w:tab w:val="left" w:pos="426"/>
          <w:tab w:val="left" w:pos="709"/>
          <w:tab w:val="left" w:pos="851"/>
          <w:tab w:val="left" w:pos="1134"/>
        </w:tabs>
        <w:ind w:left="0" w:firstLine="414"/>
        <w:jc w:val="both"/>
        <w:rPr>
          <w:rFonts w:ascii="Times New Roman" w:hAnsi="Times New Roman" w:cs="Times New Roman"/>
          <w:sz w:val="24"/>
          <w:szCs w:val="24"/>
        </w:rPr>
      </w:pPr>
      <w:r w:rsidRPr="00CE4971">
        <w:rPr>
          <w:rFonts w:ascii="Times New Roman" w:hAnsi="Times New Roman" w:cs="Times New Roman"/>
          <w:sz w:val="24"/>
          <w:szCs w:val="24"/>
        </w:rPr>
        <w:t>Руководителям</w:t>
      </w:r>
      <w:r w:rsidR="00135E8D" w:rsidRPr="00CE4971">
        <w:rPr>
          <w:rFonts w:ascii="Times New Roman" w:hAnsi="Times New Roman" w:cs="Times New Roman"/>
          <w:sz w:val="24"/>
          <w:szCs w:val="24"/>
        </w:rPr>
        <w:t xml:space="preserve">  Учреждений, их заместителям  </w:t>
      </w:r>
      <w:r w:rsidRPr="00CE4971">
        <w:rPr>
          <w:rFonts w:ascii="Times New Roman" w:hAnsi="Times New Roman" w:cs="Times New Roman"/>
          <w:sz w:val="24"/>
          <w:szCs w:val="24"/>
        </w:rPr>
        <w:t xml:space="preserve"> </w:t>
      </w:r>
      <w:r w:rsidRPr="00CE4971">
        <w:rPr>
          <w:rFonts w:ascii="Times New Roman" w:hAnsi="Times New Roman" w:cs="Times New Roman"/>
          <w:sz w:val="24"/>
          <w:szCs w:val="24"/>
          <w:u w:val="single"/>
        </w:rPr>
        <w:t>по итогам работы</w:t>
      </w:r>
      <w:r w:rsidRPr="00CE4971">
        <w:rPr>
          <w:rFonts w:ascii="Times New Roman" w:hAnsi="Times New Roman" w:cs="Times New Roman"/>
          <w:sz w:val="24"/>
          <w:szCs w:val="24"/>
        </w:rPr>
        <w:t xml:space="preserve"> с учетом  </w:t>
      </w:r>
      <w:hyperlink r:id="rId26" w:history="1">
        <w:r w:rsidRPr="00CE4971">
          <w:rPr>
            <w:rStyle w:val="aa"/>
            <w:rFonts w:ascii="Times New Roman" w:hAnsi="Times New Roman" w:cs="Times New Roman"/>
            <w:color w:val="auto"/>
            <w:sz w:val="24"/>
            <w:szCs w:val="24"/>
            <w:u w:val="none"/>
          </w:rPr>
          <w:t>условий</w:t>
        </w:r>
      </w:hyperlink>
      <w:r w:rsidRPr="00CE4971">
        <w:rPr>
          <w:rFonts w:ascii="Times New Roman" w:hAnsi="Times New Roman" w:cs="Times New Roman"/>
          <w:sz w:val="24"/>
          <w:szCs w:val="24"/>
        </w:rPr>
        <w:t xml:space="preserve">, размера и критериев оценки результативности и качества труда работников устанавливаются  следующие выплаты: </w:t>
      </w:r>
    </w:p>
    <w:p w:rsidR="005B14A1" w:rsidRPr="00CE4971" w:rsidRDefault="005B14A1" w:rsidP="005B14A1">
      <w:pPr>
        <w:pStyle w:val="a4"/>
        <w:tabs>
          <w:tab w:val="left" w:pos="142"/>
          <w:tab w:val="left" w:pos="426"/>
          <w:tab w:val="left" w:pos="709"/>
          <w:tab w:val="left" w:pos="851"/>
          <w:tab w:val="left" w:pos="1134"/>
        </w:tabs>
        <w:ind w:firstLine="426"/>
        <w:jc w:val="both"/>
        <w:rPr>
          <w:rFonts w:ascii="Times New Roman" w:hAnsi="Times New Roman" w:cs="Times New Roman"/>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48"/>
        <w:gridCol w:w="4394"/>
        <w:gridCol w:w="1559"/>
      </w:tblGrid>
      <w:tr w:rsidR="005B14A1" w:rsidRPr="00CE4971" w:rsidTr="0083039E">
        <w:tc>
          <w:tcPr>
            <w:tcW w:w="3748"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Критерии оценки результативности и качества труда работников учреждения</w:t>
            </w:r>
          </w:p>
        </w:tc>
        <w:tc>
          <w:tcPr>
            <w:tcW w:w="439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Условия</w:t>
            </w:r>
          </w:p>
        </w:tc>
        <w:tc>
          <w:tcPr>
            <w:tcW w:w="1559"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Предельный размер к окладу (должностному окладу), %</w:t>
            </w:r>
          </w:p>
        </w:tc>
      </w:tr>
      <w:tr w:rsidR="005B14A1" w:rsidRPr="00CE4971" w:rsidTr="0083039E">
        <w:tc>
          <w:tcPr>
            <w:tcW w:w="9701" w:type="dxa"/>
            <w:gridSpan w:val="3"/>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Для  руководителей, заместителей  образовательных учреждений</w:t>
            </w:r>
          </w:p>
        </w:tc>
      </w:tr>
      <w:tr w:rsidR="005B14A1" w:rsidRPr="00CE4971" w:rsidTr="0083039E">
        <w:tc>
          <w:tcPr>
            <w:tcW w:w="3748" w:type="dxa"/>
            <w:vMerge w:val="restart"/>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Организация участия работников, обучающихся в конкурсах, мероприятиях</w:t>
            </w:r>
          </w:p>
        </w:tc>
        <w:tc>
          <w:tcPr>
            <w:tcW w:w="439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наличие призового места на: международном уровне</w:t>
            </w:r>
          </w:p>
        </w:tc>
        <w:tc>
          <w:tcPr>
            <w:tcW w:w="155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75%</w:t>
            </w:r>
          </w:p>
        </w:tc>
      </w:tr>
      <w:tr w:rsidR="005B14A1" w:rsidRPr="00CE4971" w:rsidTr="0083039E">
        <w:tc>
          <w:tcPr>
            <w:tcW w:w="3748" w:type="dxa"/>
            <w:vMerge/>
          </w:tcPr>
          <w:p w:rsidR="005B14A1" w:rsidRPr="00CE4971" w:rsidRDefault="005B14A1" w:rsidP="0083039E">
            <w:pPr>
              <w:pStyle w:val="ConsPlusNormal"/>
              <w:rPr>
                <w:rFonts w:ascii="Times New Roman" w:hAnsi="Times New Roman" w:cs="Times New Roman"/>
                <w:sz w:val="20"/>
              </w:rPr>
            </w:pPr>
          </w:p>
        </w:tc>
        <w:tc>
          <w:tcPr>
            <w:tcW w:w="439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федеральном уровне</w:t>
            </w:r>
          </w:p>
        </w:tc>
        <w:tc>
          <w:tcPr>
            <w:tcW w:w="155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50%</w:t>
            </w:r>
          </w:p>
        </w:tc>
      </w:tr>
      <w:tr w:rsidR="005B14A1" w:rsidRPr="00CE4971" w:rsidTr="0083039E">
        <w:tc>
          <w:tcPr>
            <w:tcW w:w="3748" w:type="dxa"/>
            <w:vMerge/>
          </w:tcPr>
          <w:p w:rsidR="005B14A1" w:rsidRPr="00CE4971" w:rsidRDefault="005B14A1" w:rsidP="0083039E">
            <w:pPr>
              <w:pStyle w:val="ConsPlusNormal"/>
              <w:rPr>
                <w:rFonts w:ascii="Times New Roman" w:hAnsi="Times New Roman" w:cs="Times New Roman"/>
                <w:sz w:val="20"/>
              </w:rPr>
            </w:pPr>
          </w:p>
        </w:tc>
        <w:tc>
          <w:tcPr>
            <w:tcW w:w="439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межрегиональном уровне</w:t>
            </w:r>
          </w:p>
        </w:tc>
        <w:tc>
          <w:tcPr>
            <w:tcW w:w="155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35%</w:t>
            </w:r>
          </w:p>
        </w:tc>
      </w:tr>
      <w:tr w:rsidR="005B14A1" w:rsidRPr="00CE4971" w:rsidTr="0083039E">
        <w:tc>
          <w:tcPr>
            <w:tcW w:w="3748" w:type="dxa"/>
            <w:vMerge/>
          </w:tcPr>
          <w:p w:rsidR="005B14A1" w:rsidRPr="00CE4971" w:rsidRDefault="005B14A1" w:rsidP="0083039E">
            <w:pPr>
              <w:pStyle w:val="ConsPlusNormal"/>
              <w:rPr>
                <w:rFonts w:ascii="Times New Roman" w:hAnsi="Times New Roman" w:cs="Times New Roman"/>
                <w:sz w:val="20"/>
              </w:rPr>
            </w:pPr>
          </w:p>
        </w:tc>
        <w:tc>
          <w:tcPr>
            <w:tcW w:w="439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региональном уровне</w:t>
            </w:r>
          </w:p>
        </w:tc>
        <w:tc>
          <w:tcPr>
            <w:tcW w:w="155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20%</w:t>
            </w:r>
          </w:p>
        </w:tc>
      </w:tr>
      <w:tr w:rsidR="005B14A1" w:rsidRPr="00CE4971" w:rsidTr="0083039E">
        <w:tc>
          <w:tcPr>
            <w:tcW w:w="3748"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Подготовка образовательного учреждения к новому учебному году</w:t>
            </w:r>
          </w:p>
        </w:tc>
        <w:tc>
          <w:tcPr>
            <w:tcW w:w="439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учреждение принято надзорными органами без замечаний</w:t>
            </w:r>
          </w:p>
        </w:tc>
        <w:tc>
          <w:tcPr>
            <w:tcW w:w="155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20%</w:t>
            </w:r>
          </w:p>
        </w:tc>
      </w:tr>
      <w:tr w:rsidR="005B14A1" w:rsidRPr="00CE4971" w:rsidTr="0083039E">
        <w:tc>
          <w:tcPr>
            <w:tcW w:w="3748" w:type="dxa"/>
            <w:vMerge w:val="restart"/>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Организация проведения важных конкурсов, мероприятий</w:t>
            </w:r>
          </w:p>
        </w:tc>
        <w:tc>
          <w:tcPr>
            <w:tcW w:w="439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мероприятие международного уровня</w:t>
            </w:r>
          </w:p>
        </w:tc>
        <w:tc>
          <w:tcPr>
            <w:tcW w:w="155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50%</w:t>
            </w:r>
          </w:p>
        </w:tc>
      </w:tr>
      <w:tr w:rsidR="005B14A1" w:rsidRPr="00CE4971" w:rsidTr="0083039E">
        <w:tc>
          <w:tcPr>
            <w:tcW w:w="3748" w:type="dxa"/>
            <w:vMerge/>
          </w:tcPr>
          <w:p w:rsidR="005B14A1" w:rsidRPr="00CE4971" w:rsidRDefault="005B14A1" w:rsidP="0083039E">
            <w:pPr>
              <w:pStyle w:val="ConsPlusNormal"/>
              <w:rPr>
                <w:rFonts w:ascii="Times New Roman" w:hAnsi="Times New Roman" w:cs="Times New Roman"/>
                <w:sz w:val="20"/>
              </w:rPr>
            </w:pPr>
          </w:p>
        </w:tc>
        <w:tc>
          <w:tcPr>
            <w:tcW w:w="439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мероприятие федерального уровня</w:t>
            </w:r>
          </w:p>
        </w:tc>
        <w:tc>
          <w:tcPr>
            <w:tcW w:w="155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40%</w:t>
            </w:r>
          </w:p>
        </w:tc>
      </w:tr>
      <w:tr w:rsidR="005B14A1" w:rsidRPr="00CE4971" w:rsidTr="0083039E">
        <w:tc>
          <w:tcPr>
            <w:tcW w:w="3748" w:type="dxa"/>
            <w:vMerge/>
          </w:tcPr>
          <w:p w:rsidR="005B14A1" w:rsidRPr="00CE4971" w:rsidRDefault="005B14A1" w:rsidP="0083039E">
            <w:pPr>
              <w:pStyle w:val="ConsPlusNormal"/>
              <w:rPr>
                <w:rFonts w:ascii="Times New Roman" w:hAnsi="Times New Roman" w:cs="Times New Roman"/>
                <w:sz w:val="20"/>
              </w:rPr>
            </w:pPr>
          </w:p>
        </w:tc>
        <w:tc>
          <w:tcPr>
            <w:tcW w:w="439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мероприятие межрегионального уровня</w:t>
            </w:r>
          </w:p>
        </w:tc>
        <w:tc>
          <w:tcPr>
            <w:tcW w:w="155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30%</w:t>
            </w:r>
          </w:p>
        </w:tc>
      </w:tr>
      <w:tr w:rsidR="005B14A1" w:rsidRPr="00CE4971" w:rsidTr="0083039E">
        <w:tc>
          <w:tcPr>
            <w:tcW w:w="3748" w:type="dxa"/>
            <w:vMerge/>
          </w:tcPr>
          <w:p w:rsidR="005B14A1" w:rsidRPr="00CE4971" w:rsidRDefault="005B14A1" w:rsidP="0083039E">
            <w:pPr>
              <w:pStyle w:val="ConsPlusNormal"/>
              <w:rPr>
                <w:rFonts w:ascii="Times New Roman" w:hAnsi="Times New Roman" w:cs="Times New Roman"/>
                <w:sz w:val="20"/>
              </w:rPr>
            </w:pPr>
          </w:p>
        </w:tc>
        <w:tc>
          <w:tcPr>
            <w:tcW w:w="439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мероприятие регионального уровня</w:t>
            </w:r>
          </w:p>
        </w:tc>
        <w:tc>
          <w:tcPr>
            <w:tcW w:w="155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20%</w:t>
            </w:r>
          </w:p>
        </w:tc>
      </w:tr>
      <w:tr w:rsidR="005B14A1" w:rsidRPr="00CE4971" w:rsidTr="0083039E">
        <w:tc>
          <w:tcPr>
            <w:tcW w:w="3748" w:type="dxa"/>
            <w:vMerge w:val="restart"/>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Участие в инновационной деятельности</w:t>
            </w:r>
          </w:p>
        </w:tc>
        <w:tc>
          <w:tcPr>
            <w:tcW w:w="439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реализован этап проекта</w:t>
            </w:r>
          </w:p>
        </w:tc>
        <w:tc>
          <w:tcPr>
            <w:tcW w:w="155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15%</w:t>
            </w:r>
          </w:p>
        </w:tc>
      </w:tr>
      <w:tr w:rsidR="005B14A1" w:rsidRPr="00CE4971" w:rsidTr="0083039E">
        <w:tc>
          <w:tcPr>
            <w:tcW w:w="3748" w:type="dxa"/>
            <w:vMerge/>
          </w:tcPr>
          <w:p w:rsidR="005B14A1" w:rsidRPr="00CE4971" w:rsidRDefault="005B14A1" w:rsidP="0083039E">
            <w:pPr>
              <w:pStyle w:val="ConsPlusNormal"/>
              <w:rPr>
                <w:rFonts w:ascii="Times New Roman" w:hAnsi="Times New Roman" w:cs="Times New Roman"/>
                <w:sz w:val="20"/>
              </w:rPr>
            </w:pPr>
          </w:p>
        </w:tc>
        <w:tc>
          <w:tcPr>
            <w:tcW w:w="439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реализован проект, внедрены результаты инновационной деятельности</w:t>
            </w:r>
          </w:p>
        </w:tc>
        <w:tc>
          <w:tcPr>
            <w:tcW w:w="155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30%</w:t>
            </w:r>
          </w:p>
        </w:tc>
      </w:tr>
      <w:tr w:rsidR="005B14A1" w:rsidRPr="00CE4971" w:rsidTr="0083039E">
        <w:tc>
          <w:tcPr>
            <w:tcW w:w="3748"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Выполнение важных работ</w:t>
            </w:r>
          </w:p>
        </w:tc>
        <w:tc>
          <w:tcPr>
            <w:tcW w:w="439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отсутствие замечаний учредителя к организации выполнения важных работ</w:t>
            </w:r>
          </w:p>
        </w:tc>
        <w:tc>
          <w:tcPr>
            <w:tcW w:w="155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20%</w:t>
            </w:r>
          </w:p>
        </w:tc>
      </w:tr>
      <w:tr w:rsidR="005B14A1" w:rsidRPr="00CE4971" w:rsidTr="0083039E">
        <w:tc>
          <w:tcPr>
            <w:tcW w:w="3748"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Результаты государственной итоговой аттестации</w:t>
            </w:r>
          </w:p>
        </w:tc>
        <w:tc>
          <w:tcPr>
            <w:tcW w:w="439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доля обучающихся, получивших по итогам государственной итоговой аттестации 81 балл и выше, не ниже 10%</w:t>
            </w:r>
          </w:p>
        </w:tc>
        <w:tc>
          <w:tcPr>
            <w:tcW w:w="155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20%</w:t>
            </w:r>
          </w:p>
        </w:tc>
      </w:tr>
    </w:tbl>
    <w:p w:rsidR="005B14A1" w:rsidRPr="00CE4971" w:rsidRDefault="005B14A1" w:rsidP="005B14A1">
      <w:pPr>
        <w:pStyle w:val="a4"/>
        <w:numPr>
          <w:ilvl w:val="1"/>
          <w:numId w:val="2"/>
        </w:numPr>
        <w:tabs>
          <w:tab w:val="left" w:pos="0"/>
          <w:tab w:val="left" w:pos="993"/>
        </w:tabs>
        <w:ind w:left="0" w:firstLine="426"/>
        <w:jc w:val="both"/>
        <w:rPr>
          <w:rFonts w:ascii="Times New Roman" w:hAnsi="Times New Roman" w:cs="Times New Roman"/>
          <w:sz w:val="24"/>
          <w:szCs w:val="24"/>
        </w:rPr>
      </w:pPr>
      <w:r w:rsidRPr="00CE4971">
        <w:rPr>
          <w:rFonts w:ascii="Times New Roman" w:hAnsi="Times New Roman" w:cs="Times New Roman"/>
          <w:sz w:val="24"/>
          <w:szCs w:val="24"/>
        </w:rPr>
        <w:t>Сложившаяся к концу отчетного периода экономия бюджетных средств по стимулирующим выплатам руководителям Учреждений может направляться на стимулирование труда работников Учреждений.</w:t>
      </w:r>
    </w:p>
    <w:p w:rsidR="005B14A1" w:rsidRPr="00CE4971" w:rsidRDefault="005B14A1" w:rsidP="005B14A1">
      <w:pPr>
        <w:pStyle w:val="a4"/>
        <w:numPr>
          <w:ilvl w:val="1"/>
          <w:numId w:val="2"/>
        </w:numPr>
        <w:tabs>
          <w:tab w:val="left" w:pos="0"/>
          <w:tab w:val="left" w:pos="993"/>
        </w:tabs>
        <w:ind w:left="0" w:firstLine="426"/>
        <w:jc w:val="both"/>
        <w:rPr>
          <w:rFonts w:ascii="Times New Roman" w:hAnsi="Times New Roman" w:cs="Times New Roman"/>
          <w:sz w:val="24"/>
          <w:szCs w:val="24"/>
        </w:rPr>
      </w:pPr>
      <w:r w:rsidRPr="00CE4971">
        <w:rPr>
          <w:rFonts w:ascii="Times New Roman" w:hAnsi="Times New Roman" w:cs="Times New Roman"/>
          <w:sz w:val="24"/>
          <w:szCs w:val="24"/>
        </w:rPr>
        <w:t>Размер выплат по итогам работы максимальным размером не ограничивается.</w:t>
      </w:r>
    </w:p>
    <w:p w:rsidR="005B14A1" w:rsidRPr="00CE4971" w:rsidRDefault="005B14A1" w:rsidP="005B14A1">
      <w:pPr>
        <w:pStyle w:val="a4"/>
        <w:tabs>
          <w:tab w:val="left" w:pos="0"/>
          <w:tab w:val="left" w:pos="993"/>
        </w:tabs>
        <w:jc w:val="both"/>
        <w:rPr>
          <w:rFonts w:ascii="Times New Roman" w:hAnsi="Times New Roman" w:cs="Times New Roman"/>
          <w:sz w:val="24"/>
          <w:szCs w:val="24"/>
        </w:rPr>
      </w:pPr>
    </w:p>
    <w:p w:rsidR="005B14A1" w:rsidRPr="00CE4971" w:rsidRDefault="005B14A1" w:rsidP="005B14A1">
      <w:pPr>
        <w:pStyle w:val="a4"/>
        <w:numPr>
          <w:ilvl w:val="0"/>
          <w:numId w:val="2"/>
        </w:numPr>
        <w:tabs>
          <w:tab w:val="left" w:pos="426"/>
          <w:tab w:val="left" w:pos="851"/>
        </w:tabs>
        <w:ind w:left="0" w:firstLine="426"/>
        <w:jc w:val="both"/>
        <w:rPr>
          <w:rFonts w:ascii="Times New Roman" w:hAnsi="Times New Roman" w:cs="Times New Roman"/>
          <w:sz w:val="24"/>
          <w:szCs w:val="24"/>
        </w:rPr>
      </w:pPr>
      <w:r w:rsidRPr="00CE4971">
        <w:rPr>
          <w:rFonts w:ascii="Times New Roman" w:hAnsi="Times New Roman" w:cs="Times New Roman"/>
          <w:b/>
          <w:bCs/>
        </w:rPr>
        <w:t>РАСПРЕДЕЛЕНИЕ СРЕДСТВ НА ОСУЩЕСТВЛЕНИЕ ВЫПЛАТА  СТИМУЛИРУЮЩЕГО ХАРАКТЕРА, НАЗНАЧЕНИЕ СТИМУЛИРУЮЩИХ ВЫПЛАТ  РУКОВОДИТЕЛЯМ  УЧРЕЖДЕНИЙ,</w:t>
      </w:r>
      <w:r w:rsidRPr="00CE4971">
        <w:rPr>
          <w:rFonts w:ascii="Times New Roman" w:hAnsi="Times New Roman" w:cs="Times New Roman"/>
          <w:b/>
        </w:rPr>
        <w:t xml:space="preserve"> </w:t>
      </w:r>
      <w:r w:rsidRPr="00CE4971">
        <w:rPr>
          <w:rFonts w:ascii="Times New Roman" w:hAnsi="Times New Roman" w:cs="Times New Roman"/>
          <w:b/>
          <w:bCs/>
        </w:rPr>
        <w:t>ИХ ЗАМЕСТИТЕЛЯМ МУНИЦИПАЛЬНЫХ УЧРЕЖДЕНИЙ, ПОДВЕДОМСТВЕННЫХ УПРАВЛЕНИЮ ОБРАЗОВАНИЯ АДМИНИСТРАЦИИ БОГУЧАНСКОГО РАЙОНА</w:t>
      </w:r>
    </w:p>
    <w:p w:rsidR="005B14A1" w:rsidRPr="00CE4971" w:rsidRDefault="005B14A1" w:rsidP="005B14A1">
      <w:pPr>
        <w:pStyle w:val="af"/>
        <w:numPr>
          <w:ilvl w:val="1"/>
          <w:numId w:val="2"/>
        </w:numPr>
        <w:tabs>
          <w:tab w:val="left" w:pos="993"/>
        </w:tabs>
        <w:spacing w:before="0" w:beforeAutospacing="0" w:after="0" w:afterAutospacing="0"/>
        <w:ind w:left="0" w:firstLine="426"/>
        <w:jc w:val="both"/>
      </w:pPr>
      <w:r w:rsidRPr="00CE4971">
        <w:t>Сумма стимулирующих выплат руководителей Учреждений, их за</w:t>
      </w:r>
      <w:r w:rsidR="00135E8D" w:rsidRPr="00CE4971">
        <w:t xml:space="preserve">местителей </w:t>
      </w:r>
      <w:r w:rsidRPr="00CE4971">
        <w:t xml:space="preserve"> за текущий месяц планового месяца не должна превышать фонд оплаты труда, предназначенного для осуществления стимулирующих выплат руководителей Учреждений, их за</w:t>
      </w:r>
      <w:r w:rsidR="00135E8D" w:rsidRPr="00CE4971">
        <w:t xml:space="preserve">местителей </w:t>
      </w:r>
      <w:r w:rsidRPr="00CE4971">
        <w:t xml:space="preserve"> в плановом месяце.</w:t>
      </w:r>
    </w:p>
    <w:p w:rsidR="005B14A1" w:rsidRPr="00CE4971" w:rsidRDefault="005B14A1" w:rsidP="005B14A1">
      <w:pPr>
        <w:pStyle w:val="af"/>
        <w:numPr>
          <w:ilvl w:val="1"/>
          <w:numId w:val="2"/>
        </w:numPr>
        <w:tabs>
          <w:tab w:val="left" w:pos="993"/>
        </w:tabs>
        <w:spacing w:before="0" w:beforeAutospacing="0" w:after="0" w:afterAutospacing="0"/>
        <w:ind w:left="0" w:firstLine="426"/>
        <w:jc w:val="both"/>
      </w:pPr>
      <w:r w:rsidRPr="00CE4971">
        <w:lastRenderedPageBreak/>
        <w:t>Распределение средств на осуществление выплат стимулирующего характера руководителям Учреждений осуществляется ежемесячно  с учетом мнения рабочей группы по установлению стимулирующих выплат, образованной при управлении образования администрации Богучанского района (далее - рабочая группа).</w:t>
      </w:r>
    </w:p>
    <w:p w:rsidR="005B14A1" w:rsidRPr="00CE4971" w:rsidRDefault="005B14A1" w:rsidP="005B14A1">
      <w:pPr>
        <w:pStyle w:val="a4"/>
        <w:tabs>
          <w:tab w:val="left" w:pos="0"/>
          <w:tab w:val="left" w:pos="1134"/>
        </w:tabs>
        <w:ind w:firstLine="426"/>
        <w:jc w:val="both"/>
        <w:rPr>
          <w:rFonts w:ascii="Times New Roman" w:hAnsi="Times New Roman" w:cs="Times New Roman"/>
          <w:sz w:val="24"/>
          <w:szCs w:val="24"/>
        </w:rPr>
      </w:pPr>
      <w:r w:rsidRPr="00CE4971">
        <w:rPr>
          <w:rFonts w:ascii="Times New Roman" w:hAnsi="Times New Roman" w:cs="Times New Roman"/>
          <w:sz w:val="24"/>
          <w:szCs w:val="24"/>
        </w:rPr>
        <w:t>Рабочая группа осуществляет свою работу в соответствии с Положением, утвержденным начальником управления образования администрации Богучанского района.</w:t>
      </w:r>
    </w:p>
    <w:p w:rsidR="005B14A1" w:rsidRPr="00CE4971" w:rsidRDefault="005B14A1" w:rsidP="005B14A1">
      <w:pPr>
        <w:pStyle w:val="a4"/>
        <w:tabs>
          <w:tab w:val="left" w:pos="0"/>
          <w:tab w:val="left" w:pos="142"/>
          <w:tab w:val="left" w:pos="1134"/>
        </w:tabs>
        <w:ind w:firstLine="426"/>
        <w:jc w:val="both"/>
        <w:rPr>
          <w:rFonts w:ascii="Times New Roman" w:hAnsi="Times New Roman" w:cs="Times New Roman"/>
          <w:sz w:val="24"/>
          <w:szCs w:val="24"/>
        </w:rPr>
      </w:pPr>
      <w:r w:rsidRPr="00CE4971">
        <w:rPr>
          <w:rFonts w:ascii="Times New Roman" w:hAnsi="Times New Roman" w:cs="Times New Roman"/>
          <w:sz w:val="24"/>
          <w:szCs w:val="24"/>
        </w:rPr>
        <w:t>Руководители Учреждений не позднее 20 числа текущего месяца представляют в рабочую группу аналитическую информацию о показателях деятельности организаций за месяц (период аналитической информации начинается с 20 числа  предыдущего месяца и заканчивается  19 числом текущего месяца), являющуюся основанием для установления выплат стимулирующего характера руководителям организаций.</w:t>
      </w:r>
    </w:p>
    <w:p w:rsidR="005B14A1" w:rsidRPr="00CE4971" w:rsidRDefault="005B14A1" w:rsidP="005B14A1">
      <w:pPr>
        <w:pStyle w:val="a4"/>
        <w:tabs>
          <w:tab w:val="left" w:pos="0"/>
          <w:tab w:val="left" w:pos="142"/>
          <w:tab w:val="left" w:pos="1276"/>
        </w:tabs>
        <w:ind w:firstLine="426"/>
        <w:jc w:val="both"/>
        <w:rPr>
          <w:rFonts w:ascii="Times New Roman" w:hAnsi="Times New Roman" w:cs="Times New Roman"/>
          <w:sz w:val="24"/>
          <w:szCs w:val="24"/>
        </w:rPr>
      </w:pPr>
      <w:r w:rsidRPr="00CE4971">
        <w:rPr>
          <w:rFonts w:ascii="Times New Roman" w:hAnsi="Times New Roman" w:cs="Times New Roman"/>
          <w:sz w:val="24"/>
          <w:szCs w:val="24"/>
        </w:rPr>
        <w:t>Руководители Учреждений имеют право присутствовать на заседании рабочей группы и давать необходимые пояснения.</w:t>
      </w:r>
    </w:p>
    <w:p w:rsidR="005B14A1" w:rsidRPr="00CE4971" w:rsidRDefault="005B14A1" w:rsidP="005B14A1">
      <w:pPr>
        <w:pStyle w:val="a4"/>
        <w:tabs>
          <w:tab w:val="left" w:pos="0"/>
          <w:tab w:val="left" w:pos="142"/>
          <w:tab w:val="left" w:pos="1276"/>
        </w:tabs>
        <w:ind w:firstLine="426"/>
        <w:jc w:val="both"/>
        <w:rPr>
          <w:rFonts w:ascii="Times New Roman" w:hAnsi="Times New Roman" w:cs="Times New Roman"/>
          <w:sz w:val="24"/>
          <w:szCs w:val="24"/>
        </w:rPr>
      </w:pPr>
      <w:r w:rsidRPr="00CE4971">
        <w:rPr>
          <w:rFonts w:ascii="Times New Roman" w:hAnsi="Times New Roman" w:cs="Times New Roman"/>
          <w:sz w:val="24"/>
          <w:szCs w:val="24"/>
        </w:rPr>
        <w:t>Рабочая группа может рекомендовать установление стимулирующих выплат и их размер открытым голосованием при условии присутствия не менее половины членов рабочей группы. Решение рабочей группы оформляется протоколом.</w:t>
      </w:r>
    </w:p>
    <w:p w:rsidR="005B14A1" w:rsidRPr="00CE4971" w:rsidRDefault="005B14A1" w:rsidP="005B14A1">
      <w:pPr>
        <w:pStyle w:val="1"/>
        <w:ind w:left="0" w:firstLine="426"/>
      </w:pPr>
      <w:r w:rsidRPr="00CE4971">
        <w:t xml:space="preserve">С учетом мнения рабочей группы управление образования администрации Богучанского района издает приказ об установлении стимулирующих выплат. </w:t>
      </w:r>
    </w:p>
    <w:p w:rsidR="005B14A1" w:rsidRPr="00CE4971" w:rsidRDefault="005B14A1" w:rsidP="005B14A1">
      <w:pPr>
        <w:pStyle w:val="1"/>
        <w:ind w:left="0" w:firstLine="426"/>
      </w:pPr>
      <w:r w:rsidRPr="00CE4971">
        <w:t>Замес</w:t>
      </w:r>
      <w:r w:rsidR="00135E8D" w:rsidRPr="00CE4971">
        <w:t>тителям руководителя, заведующим отделами</w:t>
      </w:r>
      <w:r w:rsidRPr="00CE4971">
        <w:t xml:space="preserve">  размеры стимулирующих выплат устанавливаются приказом руководителя соответствующего Учреждения.</w:t>
      </w:r>
    </w:p>
    <w:p w:rsidR="005B14A1" w:rsidRPr="00CE4971" w:rsidRDefault="005B14A1" w:rsidP="005B14A1">
      <w:pPr>
        <w:pStyle w:val="1"/>
        <w:numPr>
          <w:ilvl w:val="1"/>
          <w:numId w:val="2"/>
        </w:numPr>
        <w:tabs>
          <w:tab w:val="left" w:pos="993"/>
        </w:tabs>
        <w:ind w:left="0" w:firstLine="556"/>
      </w:pPr>
      <w:r w:rsidRPr="00CE4971">
        <w:t>Предельный размер выплат стимулирующего характера за интенсивность и высокие результаты работы руководителям Учреждений за счет средств, полученных от приносящей доход деятельности, устанавливается в процентах от размера доходов, полученных учреждением от приносящей доход деятельности, в отчетном квартале, с учетом следующих критериев оценки результативности и качества труда руководителей учреждений и выплачиваются ежемесячно: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30"/>
        <w:gridCol w:w="4111"/>
        <w:gridCol w:w="3118"/>
      </w:tblGrid>
      <w:tr w:rsidR="005B14A1" w:rsidRPr="00CE4971" w:rsidTr="0083039E">
        <w:tc>
          <w:tcPr>
            <w:tcW w:w="2330"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Критерии оценки результативности и качества труда</w:t>
            </w:r>
          </w:p>
        </w:tc>
        <w:tc>
          <w:tcPr>
            <w:tcW w:w="4111"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Условие</w:t>
            </w:r>
          </w:p>
        </w:tc>
        <w:tc>
          <w:tcPr>
            <w:tcW w:w="3118"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Предельный размер (%) от доходов, полученных учреждением от приносящей доход деятельности</w:t>
            </w:r>
          </w:p>
        </w:tc>
      </w:tr>
      <w:tr w:rsidR="005B14A1" w:rsidRPr="00CE4971" w:rsidTr="0083039E">
        <w:tc>
          <w:tcPr>
            <w:tcW w:w="9559" w:type="dxa"/>
            <w:gridSpan w:val="3"/>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Выплаты за интенсивность и высокие результаты работы</w:t>
            </w:r>
          </w:p>
        </w:tc>
      </w:tr>
      <w:tr w:rsidR="005B14A1" w:rsidRPr="00CE4971" w:rsidTr="0083039E">
        <w:tc>
          <w:tcPr>
            <w:tcW w:w="2330"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доход, полученный учреждением от приносящей доход деятельности</w:t>
            </w:r>
          </w:p>
        </w:tc>
        <w:tc>
          <w:tcPr>
            <w:tcW w:w="4111"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доля доходов учреждения от приносящей доход деятельности в отчетном квартале к объему средств, предусмотренному на выполнение государственного задания или бюджетной сметы &lt;1&gt; более 1%</w:t>
            </w:r>
          </w:p>
        </w:tc>
        <w:tc>
          <w:tcPr>
            <w:tcW w:w="3118"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0,25</w:t>
            </w:r>
          </w:p>
        </w:tc>
      </w:tr>
      <w:tr w:rsidR="005B14A1" w:rsidRPr="00CE4971" w:rsidTr="0083039E">
        <w:tc>
          <w:tcPr>
            <w:tcW w:w="9559" w:type="dxa"/>
            <w:gridSpan w:val="3"/>
          </w:tcPr>
          <w:p w:rsidR="005B14A1" w:rsidRPr="00CE4971" w:rsidRDefault="005B14A1" w:rsidP="0083039E">
            <w:pPr>
              <w:pStyle w:val="ConsPlusNormal"/>
              <w:jc w:val="both"/>
              <w:rPr>
                <w:rFonts w:ascii="Times New Roman" w:hAnsi="Times New Roman" w:cs="Times New Roman"/>
                <w:sz w:val="20"/>
              </w:rPr>
            </w:pPr>
            <w:r w:rsidRPr="00CE4971">
              <w:rPr>
                <w:rFonts w:ascii="Times New Roman" w:hAnsi="Times New Roman" w:cs="Times New Roman"/>
                <w:sz w:val="20"/>
              </w:rPr>
              <w:t>--------------------------------</w:t>
            </w:r>
          </w:p>
          <w:p w:rsidR="005B14A1" w:rsidRPr="00CE4971" w:rsidRDefault="005B14A1" w:rsidP="0083039E">
            <w:pPr>
              <w:pStyle w:val="ConsPlusNormal"/>
              <w:jc w:val="both"/>
              <w:rPr>
                <w:rFonts w:ascii="Times New Roman" w:hAnsi="Times New Roman" w:cs="Times New Roman"/>
                <w:sz w:val="20"/>
              </w:rPr>
            </w:pPr>
            <w:r w:rsidRPr="00CE4971">
              <w:rPr>
                <w:rFonts w:ascii="Times New Roman" w:hAnsi="Times New Roman" w:cs="Times New Roman"/>
                <w:sz w:val="20"/>
              </w:rPr>
              <w:t>&lt;1&gt; За исключением бюджетных обязательств в виде капитальных вложений и бюджетных инвестиций в объекты государственной собственности, расходов на увеличение стоимости основных средств, расходов от приносящей доход деятельности.</w:t>
            </w:r>
          </w:p>
        </w:tc>
      </w:tr>
    </w:tbl>
    <w:p w:rsidR="005B14A1" w:rsidRPr="00CE4971" w:rsidRDefault="005B14A1" w:rsidP="005B14A1">
      <w:pPr>
        <w:pStyle w:val="ConsPlusNormal"/>
        <w:tabs>
          <w:tab w:val="left" w:pos="993"/>
        </w:tabs>
        <w:jc w:val="both"/>
        <w:rPr>
          <w:rFonts w:ascii="Times New Roman" w:hAnsi="Times New Roman" w:cs="Times New Roman"/>
        </w:rPr>
      </w:pPr>
    </w:p>
    <w:p w:rsidR="005B14A1" w:rsidRPr="00CE4971" w:rsidRDefault="005B14A1" w:rsidP="005B14A1">
      <w:pPr>
        <w:pStyle w:val="ConsPlusNormal"/>
        <w:numPr>
          <w:ilvl w:val="1"/>
          <w:numId w:val="2"/>
        </w:numPr>
        <w:tabs>
          <w:tab w:val="left" w:pos="993"/>
        </w:tabs>
        <w:ind w:left="0" w:firstLine="567"/>
        <w:jc w:val="both"/>
        <w:rPr>
          <w:rFonts w:ascii="Times New Roman" w:hAnsi="Times New Roman" w:cs="Times New Roman"/>
        </w:rPr>
      </w:pPr>
      <w:r w:rsidRPr="00CE4971">
        <w:rPr>
          <w:rFonts w:ascii="Times New Roman" w:hAnsi="Times New Roman" w:cs="Times New Roman"/>
          <w:sz w:val="24"/>
        </w:rPr>
        <w:t>Оплата труда руководителю учреждения с долей планируемых доходов от приносящей доход деятельности в текущем году более 90% осуществляется за счет средств, полученных от приносящей доход деятельности.</w:t>
      </w:r>
    </w:p>
    <w:p w:rsidR="005B14A1" w:rsidRPr="00CE4971" w:rsidRDefault="005B14A1" w:rsidP="005B14A1">
      <w:pPr>
        <w:pStyle w:val="ConsPlusNormal"/>
        <w:tabs>
          <w:tab w:val="left" w:pos="993"/>
        </w:tabs>
        <w:ind w:left="567"/>
        <w:jc w:val="both"/>
        <w:rPr>
          <w:rFonts w:ascii="Times New Roman" w:hAnsi="Times New Roman" w:cs="Times New Roman"/>
        </w:rPr>
      </w:pPr>
    </w:p>
    <w:p w:rsidR="005B14A1" w:rsidRPr="00CE4971" w:rsidRDefault="005B14A1" w:rsidP="005B14A1">
      <w:pPr>
        <w:pStyle w:val="a4"/>
        <w:numPr>
          <w:ilvl w:val="0"/>
          <w:numId w:val="2"/>
        </w:numPr>
        <w:tabs>
          <w:tab w:val="left" w:pos="993"/>
        </w:tabs>
        <w:jc w:val="both"/>
        <w:rPr>
          <w:rFonts w:ascii="Times New Roman" w:hAnsi="Times New Roman" w:cs="Times New Roman"/>
          <w:b/>
        </w:rPr>
      </w:pPr>
      <w:r w:rsidRPr="00CE4971">
        <w:rPr>
          <w:rFonts w:ascii="Times New Roman" w:hAnsi="Times New Roman" w:cs="Times New Roman"/>
          <w:b/>
        </w:rPr>
        <w:t>СРОКИ ВЫПЛАТЫ ЗАРАБОТНОЙ ПЛАТЫ</w:t>
      </w:r>
    </w:p>
    <w:p w:rsidR="005B14A1" w:rsidRPr="00CE4971" w:rsidRDefault="005B14A1" w:rsidP="005B14A1">
      <w:pPr>
        <w:pStyle w:val="a3"/>
        <w:numPr>
          <w:ilvl w:val="1"/>
          <w:numId w:val="2"/>
        </w:numPr>
        <w:tabs>
          <w:tab w:val="left" w:pos="993"/>
          <w:tab w:val="left" w:pos="1276"/>
        </w:tabs>
        <w:ind w:left="0" w:right="21" w:firstLine="426"/>
        <w:jc w:val="both"/>
      </w:pPr>
      <w:r w:rsidRPr="00CE4971">
        <w:t xml:space="preserve">Заработная плата работникам выплачивается в денежной форме. </w:t>
      </w:r>
    </w:p>
    <w:p w:rsidR="005B14A1" w:rsidRPr="00CE4971" w:rsidRDefault="005B14A1" w:rsidP="005B14A1">
      <w:pPr>
        <w:tabs>
          <w:tab w:val="left" w:pos="993"/>
        </w:tabs>
        <w:ind w:right="21" w:firstLine="567"/>
        <w:jc w:val="both"/>
      </w:pPr>
      <w:r w:rsidRPr="00CE4971">
        <w:t xml:space="preserve">Выплата заработной платы работникам производится не реже чем каждые полмесяца и не позднее 15 календарных дней со дня окончания периода, за который она начислена: </w:t>
      </w:r>
    </w:p>
    <w:p w:rsidR="005B14A1" w:rsidRPr="00CE4971" w:rsidRDefault="005B14A1" w:rsidP="00C31610">
      <w:pPr>
        <w:pStyle w:val="a3"/>
        <w:numPr>
          <w:ilvl w:val="0"/>
          <w:numId w:val="3"/>
        </w:numPr>
        <w:tabs>
          <w:tab w:val="left" w:pos="993"/>
        </w:tabs>
        <w:ind w:left="0" w:right="21" w:firstLine="567"/>
        <w:jc w:val="both"/>
      </w:pPr>
      <w:r w:rsidRPr="00CE4971">
        <w:rPr>
          <w:u w:val="single"/>
        </w:rPr>
        <w:t>25</w:t>
      </w:r>
      <w:r w:rsidRPr="00CE4971">
        <w:t xml:space="preserve"> числа текущего месяца. (за первую половину месяца пропорционально отработанному времени</w:t>
      </w:r>
      <w:r w:rsidRPr="00CE4971">
        <w:rPr>
          <w:i/>
        </w:rPr>
        <w:t>);</w:t>
      </w:r>
    </w:p>
    <w:p w:rsidR="005B14A1" w:rsidRPr="00CE4971" w:rsidRDefault="005B14A1" w:rsidP="00C31610">
      <w:pPr>
        <w:pStyle w:val="a3"/>
        <w:numPr>
          <w:ilvl w:val="0"/>
          <w:numId w:val="3"/>
        </w:numPr>
        <w:tabs>
          <w:tab w:val="left" w:pos="993"/>
        </w:tabs>
        <w:ind w:left="0" w:right="21" w:firstLine="567"/>
        <w:jc w:val="both"/>
      </w:pPr>
      <w:r w:rsidRPr="00CE4971">
        <w:rPr>
          <w:u w:val="single"/>
        </w:rPr>
        <w:t>10</w:t>
      </w:r>
      <w:r w:rsidRPr="00CE4971">
        <w:t xml:space="preserve"> числа следующего за отработанным месяцем (за вторую половину месяца)</w:t>
      </w:r>
    </w:p>
    <w:p w:rsidR="005B14A1" w:rsidRPr="00CE4971" w:rsidRDefault="005B14A1" w:rsidP="005B14A1">
      <w:pPr>
        <w:tabs>
          <w:tab w:val="left" w:pos="993"/>
          <w:tab w:val="left" w:pos="1276"/>
        </w:tabs>
        <w:ind w:right="21" w:firstLine="567"/>
        <w:jc w:val="both"/>
      </w:pPr>
      <w:r w:rsidRPr="00CE4971">
        <w:lastRenderedPageBreak/>
        <w:t xml:space="preserve">При совпадении дня выплаты с выходным или нерабочим праздничным днем выплата заработной платы производится накануне этого дня. </w:t>
      </w:r>
    </w:p>
    <w:p w:rsidR="005B14A1" w:rsidRPr="00CE4971" w:rsidRDefault="005B14A1" w:rsidP="005B14A1">
      <w:pPr>
        <w:tabs>
          <w:tab w:val="left" w:pos="993"/>
          <w:tab w:val="left" w:pos="1276"/>
        </w:tabs>
        <w:ind w:right="21" w:firstLine="709"/>
        <w:jc w:val="both"/>
      </w:pPr>
      <w:r w:rsidRPr="00CE4971">
        <w:t xml:space="preserve">При выплате заработной платы работнику вручается расчетный листок. С </w:t>
      </w:r>
      <w:r w:rsidRPr="00CE4971">
        <w:rPr>
          <w:shd w:val="clear" w:color="auto" w:fill="FFFFFF"/>
        </w:rPr>
        <w:t>целью защиты  персональных данных,  р</w:t>
      </w:r>
      <w:r w:rsidRPr="00CE4971">
        <w:t>асчетный листок передается сотрудниками МКУ ЦОДУО через руководителя  образовательной организации  в плотно запечатанном  конверте с указанием  Ф.И.О.  работника.</w:t>
      </w:r>
    </w:p>
    <w:p w:rsidR="005B14A1" w:rsidRPr="00CE4971" w:rsidRDefault="005B14A1" w:rsidP="005B14A1">
      <w:pPr>
        <w:pStyle w:val="a4"/>
        <w:numPr>
          <w:ilvl w:val="1"/>
          <w:numId w:val="2"/>
        </w:numPr>
        <w:tabs>
          <w:tab w:val="left" w:pos="709"/>
          <w:tab w:val="left" w:pos="1134"/>
        </w:tabs>
        <w:ind w:left="0" w:firstLine="556"/>
        <w:jc w:val="both"/>
        <w:rPr>
          <w:rFonts w:ascii="Times New Roman" w:hAnsi="Times New Roman" w:cs="Times New Roman"/>
          <w:sz w:val="24"/>
          <w:szCs w:val="24"/>
        </w:rPr>
      </w:pPr>
      <w:r w:rsidRPr="00CE4971">
        <w:rPr>
          <w:rFonts w:ascii="Times New Roman" w:hAnsi="Times New Roman" w:cs="Times New Roman"/>
          <w:sz w:val="24"/>
          <w:szCs w:val="24"/>
        </w:rPr>
        <w:t xml:space="preserve">В случае несвоевременной выплаты заработной платы, в соответствии со статьей 236 Трудового кодекса Российской Федерации, работодатель обязан компенсировать несвоевременно выплаченную заработную плату в минимальном  размере равному одной сто пятидесятой действующей в это время ключевой ставки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Обязанность выплаты указанной денежной компенсации возникает независимо от наличия вины работодателя. </w:t>
      </w:r>
    </w:p>
    <w:p w:rsidR="005B14A1" w:rsidRPr="00CE4971" w:rsidRDefault="005B14A1" w:rsidP="00980541">
      <w:pPr>
        <w:pStyle w:val="af"/>
        <w:spacing w:before="0" w:beforeAutospacing="0" w:after="0" w:afterAutospacing="0" w:line="285" w:lineRule="atLeast"/>
        <w:ind w:firstLine="534"/>
        <w:jc w:val="both"/>
      </w:pPr>
      <w:r w:rsidRPr="00CE4971">
        <w:t xml:space="preserve">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На период приостановления работы за работником сохраняется средний заработок. </w:t>
      </w:r>
    </w:p>
    <w:p w:rsidR="005B14A1" w:rsidRPr="00CE4971" w:rsidRDefault="005B14A1" w:rsidP="005B14A1">
      <w:pPr>
        <w:pStyle w:val="a4"/>
        <w:numPr>
          <w:ilvl w:val="0"/>
          <w:numId w:val="2"/>
        </w:numPr>
        <w:tabs>
          <w:tab w:val="left" w:pos="993"/>
          <w:tab w:val="left" w:pos="1276"/>
        </w:tabs>
        <w:jc w:val="both"/>
        <w:rPr>
          <w:rFonts w:ascii="Times New Roman" w:hAnsi="Times New Roman" w:cs="Times New Roman"/>
          <w:b/>
        </w:rPr>
      </w:pPr>
      <w:r w:rsidRPr="00CE4971">
        <w:rPr>
          <w:rFonts w:ascii="Times New Roman" w:hAnsi="Times New Roman" w:cs="Times New Roman"/>
          <w:b/>
        </w:rPr>
        <w:t>ЕДИНОВРЕМЕННАЯ МАТЕРИАЛЬНАЯ ПОМОЩЬ</w:t>
      </w:r>
    </w:p>
    <w:p w:rsidR="005B14A1" w:rsidRPr="00CE4971" w:rsidRDefault="005B14A1" w:rsidP="005B14A1">
      <w:pPr>
        <w:pStyle w:val="a4"/>
        <w:numPr>
          <w:ilvl w:val="1"/>
          <w:numId w:val="2"/>
        </w:numPr>
        <w:tabs>
          <w:tab w:val="left" w:pos="993"/>
        </w:tabs>
        <w:ind w:left="0" w:firstLine="414"/>
        <w:jc w:val="both"/>
        <w:rPr>
          <w:rFonts w:ascii="Times New Roman" w:hAnsi="Times New Roman" w:cs="Times New Roman"/>
          <w:sz w:val="24"/>
          <w:szCs w:val="24"/>
        </w:rPr>
      </w:pPr>
      <w:r w:rsidRPr="00CE4971">
        <w:rPr>
          <w:rFonts w:ascii="Times New Roman" w:hAnsi="Times New Roman" w:cs="Times New Roman"/>
          <w:sz w:val="24"/>
          <w:szCs w:val="24"/>
        </w:rPr>
        <w:t>Руководителям Учреждений, их за</w:t>
      </w:r>
      <w:r w:rsidR="00135E8D" w:rsidRPr="00CE4971">
        <w:rPr>
          <w:rFonts w:ascii="Times New Roman" w:hAnsi="Times New Roman" w:cs="Times New Roman"/>
          <w:sz w:val="24"/>
          <w:szCs w:val="24"/>
        </w:rPr>
        <w:t xml:space="preserve">местителям, </w:t>
      </w:r>
      <w:r w:rsidRPr="00CE4971">
        <w:rPr>
          <w:rFonts w:ascii="Times New Roman" w:hAnsi="Times New Roman" w:cs="Times New Roman"/>
          <w:sz w:val="24"/>
          <w:szCs w:val="24"/>
        </w:rPr>
        <w:t xml:space="preserve"> работникам Учреждений в пределах утвержденного фонда оплаты труда осуществляется выплата единовременной материальной помощи в случаях:</w:t>
      </w:r>
    </w:p>
    <w:p w:rsidR="005B14A1" w:rsidRPr="00CE4971" w:rsidRDefault="005B14A1" w:rsidP="00C31610">
      <w:pPr>
        <w:pStyle w:val="a4"/>
        <w:numPr>
          <w:ilvl w:val="0"/>
          <w:numId w:val="13"/>
        </w:numPr>
        <w:jc w:val="both"/>
        <w:rPr>
          <w:rFonts w:ascii="Times New Roman" w:hAnsi="Times New Roman" w:cs="Times New Roman"/>
          <w:sz w:val="24"/>
          <w:szCs w:val="24"/>
        </w:rPr>
      </w:pPr>
      <w:r w:rsidRPr="00CE4971">
        <w:rPr>
          <w:rFonts w:ascii="Times New Roman" w:hAnsi="Times New Roman" w:cs="Times New Roman"/>
          <w:sz w:val="24"/>
          <w:szCs w:val="24"/>
        </w:rPr>
        <w:t xml:space="preserve">в связи с бракосочетанием; </w:t>
      </w:r>
    </w:p>
    <w:p w:rsidR="005B14A1" w:rsidRPr="00CE4971" w:rsidRDefault="005B14A1" w:rsidP="00C31610">
      <w:pPr>
        <w:pStyle w:val="a4"/>
        <w:numPr>
          <w:ilvl w:val="0"/>
          <w:numId w:val="13"/>
        </w:numPr>
        <w:jc w:val="both"/>
        <w:rPr>
          <w:rFonts w:ascii="Times New Roman" w:hAnsi="Times New Roman" w:cs="Times New Roman"/>
          <w:sz w:val="24"/>
          <w:szCs w:val="24"/>
        </w:rPr>
      </w:pPr>
      <w:r w:rsidRPr="00CE4971">
        <w:rPr>
          <w:rFonts w:ascii="Times New Roman" w:hAnsi="Times New Roman" w:cs="Times New Roman"/>
          <w:sz w:val="24"/>
          <w:szCs w:val="24"/>
        </w:rPr>
        <w:t>с рождением ребенка;</w:t>
      </w:r>
    </w:p>
    <w:p w:rsidR="005B14A1" w:rsidRPr="00CE4971" w:rsidRDefault="005B14A1" w:rsidP="00C31610">
      <w:pPr>
        <w:pStyle w:val="a4"/>
        <w:numPr>
          <w:ilvl w:val="0"/>
          <w:numId w:val="13"/>
        </w:numPr>
        <w:jc w:val="both"/>
        <w:rPr>
          <w:rFonts w:ascii="Times New Roman" w:hAnsi="Times New Roman" w:cs="Times New Roman"/>
          <w:sz w:val="24"/>
          <w:szCs w:val="24"/>
        </w:rPr>
      </w:pPr>
      <w:r w:rsidRPr="00CE4971">
        <w:rPr>
          <w:rFonts w:ascii="Times New Roman" w:hAnsi="Times New Roman" w:cs="Times New Roman"/>
          <w:sz w:val="24"/>
          <w:szCs w:val="24"/>
        </w:rPr>
        <w:t>в связи со смертью супруга (супруги) или близких родственников (детей, родителей).</w:t>
      </w:r>
    </w:p>
    <w:p w:rsidR="005B14A1" w:rsidRPr="00CE4971" w:rsidRDefault="005B14A1" w:rsidP="005B14A1">
      <w:pPr>
        <w:pStyle w:val="a4"/>
        <w:numPr>
          <w:ilvl w:val="1"/>
          <w:numId w:val="2"/>
        </w:numPr>
        <w:tabs>
          <w:tab w:val="left" w:pos="993"/>
        </w:tabs>
        <w:ind w:left="0" w:firstLine="414"/>
        <w:jc w:val="both"/>
        <w:rPr>
          <w:rFonts w:ascii="Times New Roman" w:hAnsi="Times New Roman" w:cs="Times New Roman"/>
          <w:sz w:val="24"/>
          <w:szCs w:val="24"/>
        </w:rPr>
      </w:pPr>
      <w:r w:rsidRPr="00CE4971">
        <w:rPr>
          <w:rFonts w:ascii="Times New Roman" w:hAnsi="Times New Roman" w:cs="Times New Roman"/>
          <w:sz w:val="24"/>
          <w:szCs w:val="24"/>
        </w:rPr>
        <w:t>Размер единовременной материальной помощи работникам Учреждений не может превышать трех тысяч рублей по каждому основанию, предусмотренному п.11.1</w:t>
      </w:r>
    </w:p>
    <w:p w:rsidR="005B14A1" w:rsidRPr="00CE4971" w:rsidRDefault="005B14A1" w:rsidP="005B14A1">
      <w:pPr>
        <w:pStyle w:val="a4"/>
        <w:tabs>
          <w:tab w:val="left" w:pos="993"/>
        </w:tabs>
        <w:ind w:firstLine="414"/>
        <w:jc w:val="both"/>
        <w:rPr>
          <w:rFonts w:ascii="Times New Roman" w:hAnsi="Times New Roman" w:cs="Times New Roman"/>
          <w:sz w:val="24"/>
          <w:szCs w:val="24"/>
        </w:rPr>
      </w:pPr>
      <w:r w:rsidRPr="00CE4971">
        <w:rPr>
          <w:rFonts w:ascii="Times New Roman" w:hAnsi="Times New Roman" w:cs="Times New Roman"/>
          <w:sz w:val="24"/>
          <w:szCs w:val="24"/>
        </w:rPr>
        <w:t>Размер единовременной материальной помощи  руководителям Учреждений не может превышать пяти тысяч рублей по каждому основанию, предусмотренному п.11.1</w:t>
      </w:r>
    </w:p>
    <w:p w:rsidR="005B14A1" w:rsidRPr="00CE4971" w:rsidRDefault="005B14A1" w:rsidP="005B14A1">
      <w:pPr>
        <w:pStyle w:val="a4"/>
        <w:numPr>
          <w:ilvl w:val="1"/>
          <w:numId w:val="2"/>
        </w:numPr>
        <w:tabs>
          <w:tab w:val="left" w:pos="993"/>
        </w:tabs>
        <w:ind w:left="0" w:firstLine="414"/>
        <w:jc w:val="both"/>
        <w:rPr>
          <w:rFonts w:ascii="Times New Roman" w:hAnsi="Times New Roman" w:cs="Times New Roman"/>
          <w:sz w:val="24"/>
          <w:szCs w:val="24"/>
        </w:rPr>
      </w:pPr>
      <w:r w:rsidRPr="00CE4971">
        <w:rPr>
          <w:rFonts w:ascii="Times New Roman" w:hAnsi="Times New Roman" w:cs="Times New Roman"/>
          <w:sz w:val="24"/>
          <w:szCs w:val="24"/>
        </w:rPr>
        <w:t xml:space="preserve">Единовременная материальная помощь руководителям образовательных учреждений оказывается на основании приказа начальника  управления  образования  администрации Богучанского района. </w:t>
      </w:r>
    </w:p>
    <w:p w:rsidR="005B14A1" w:rsidRPr="00CE4971" w:rsidRDefault="005B14A1" w:rsidP="005B14A1">
      <w:pPr>
        <w:pStyle w:val="a4"/>
        <w:tabs>
          <w:tab w:val="left" w:pos="993"/>
        </w:tabs>
        <w:jc w:val="both"/>
        <w:rPr>
          <w:rFonts w:ascii="Times New Roman" w:hAnsi="Times New Roman" w:cs="Times New Roman"/>
          <w:sz w:val="24"/>
          <w:szCs w:val="24"/>
        </w:rPr>
      </w:pPr>
      <w:r w:rsidRPr="00CE4971">
        <w:rPr>
          <w:rFonts w:ascii="Times New Roman" w:hAnsi="Times New Roman" w:cs="Times New Roman"/>
          <w:sz w:val="24"/>
          <w:szCs w:val="24"/>
        </w:rPr>
        <w:t xml:space="preserve">Единовременная материальная помощь работникам Учреждений оказывается на основании приказа руководителя Учреждения </w:t>
      </w:r>
    </w:p>
    <w:p w:rsidR="005B14A1" w:rsidRPr="00CE4971" w:rsidRDefault="005B14A1" w:rsidP="005B14A1">
      <w:pPr>
        <w:pStyle w:val="a4"/>
        <w:numPr>
          <w:ilvl w:val="1"/>
          <w:numId w:val="2"/>
        </w:numPr>
        <w:tabs>
          <w:tab w:val="left" w:pos="993"/>
        </w:tabs>
        <w:ind w:left="0" w:firstLine="414"/>
        <w:jc w:val="both"/>
        <w:rPr>
          <w:rFonts w:ascii="Times New Roman" w:hAnsi="Times New Roman" w:cs="Times New Roman"/>
          <w:sz w:val="24"/>
          <w:szCs w:val="24"/>
        </w:rPr>
      </w:pPr>
      <w:r w:rsidRPr="00CE4971">
        <w:rPr>
          <w:rFonts w:ascii="Times New Roman" w:hAnsi="Times New Roman" w:cs="Times New Roman"/>
          <w:sz w:val="24"/>
          <w:szCs w:val="24"/>
        </w:rPr>
        <w:t>Выплата единовременной материальной помощи производится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5B14A1" w:rsidRPr="00CE4971" w:rsidRDefault="005B14A1" w:rsidP="005B14A1">
      <w:pPr>
        <w:pStyle w:val="a4"/>
        <w:numPr>
          <w:ilvl w:val="0"/>
          <w:numId w:val="2"/>
        </w:numPr>
        <w:jc w:val="both"/>
        <w:rPr>
          <w:rFonts w:ascii="Times New Roman" w:hAnsi="Times New Roman" w:cs="Times New Roman"/>
          <w:b/>
        </w:rPr>
      </w:pPr>
      <w:r w:rsidRPr="00CE4971">
        <w:rPr>
          <w:rFonts w:ascii="Times New Roman" w:hAnsi="Times New Roman" w:cs="Times New Roman"/>
          <w:b/>
        </w:rPr>
        <w:t>ДРУГИЕ ВОПРОСЫ ОПЛАТЫ ТРУДА</w:t>
      </w:r>
    </w:p>
    <w:p w:rsidR="005B14A1" w:rsidRPr="00CE4971" w:rsidRDefault="005B14A1" w:rsidP="005B14A1">
      <w:pPr>
        <w:pStyle w:val="a3"/>
        <w:numPr>
          <w:ilvl w:val="1"/>
          <w:numId w:val="2"/>
        </w:numPr>
        <w:tabs>
          <w:tab w:val="left" w:pos="993"/>
        </w:tabs>
        <w:autoSpaceDE w:val="0"/>
        <w:autoSpaceDN w:val="0"/>
        <w:adjustRightInd w:val="0"/>
        <w:ind w:left="0" w:firstLine="414"/>
        <w:jc w:val="both"/>
        <w:outlineLvl w:val="1"/>
      </w:pPr>
      <w:r w:rsidRPr="00CE4971">
        <w:t>Информация о рассчитываемой за календарный год среднемесячной заработной плате руководителей Учреждения их за</w:t>
      </w:r>
      <w:r w:rsidR="00135E8D" w:rsidRPr="00CE4971">
        <w:t>местителей</w:t>
      </w:r>
      <w:r w:rsidRPr="00CE4971">
        <w:t xml:space="preserve"> размещается в информационно-телекоммуникационной сети Интернет на официальном сайте органа, осуществляющего функции и полномочия Учредителя организаций.</w:t>
      </w:r>
    </w:p>
    <w:p w:rsidR="005B14A1" w:rsidRPr="00CE4971" w:rsidRDefault="005B14A1" w:rsidP="005B14A1">
      <w:pPr>
        <w:pStyle w:val="a3"/>
        <w:numPr>
          <w:ilvl w:val="1"/>
          <w:numId w:val="2"/>
        </w:numPr>
        <w:tabs>
          <w:tab w:val="left" w:pos="993"/>
        </w:tabs>
        <w:autoSpaceDE w:val="0"/>
        <w:autoSpaceDN w:val="0"/>
        <w:adjustRightInd w:val="0"/>
        <w:ind w:left="0" w:firstLine="414"/>
        <w:jc w:val="both"/>
        <w:outlineLvl w:val="1"/>
      </w:pPr>
      <w:r w:rsidRPr="00CE4971">
        <w:t>Порядок размещения информации о рассчитываемой за календарный год среднемесячной заработной плате руководителей организаций и их заместителей и представления указанными лицами данной информации устанавливается администрацией Богучанского района.</w:t>
      </w:r>
    </w:p>
    <w:p w:rsidR="005B14A1" w:rsidRPr="00CE4971" w:rsidRDefault="005B14A1" w:rsidP="005B14A1">
      <w:pPr>
        <w:pStyle w:val="ConsPlusNormal"/>
        <w:tabs>
          <w:tab w:val="left" w:pos="993"/>
        </w:tabs>
        <w:ind w:firstLine="414"/>
        <w:jc w:val="right"/>
        <w:outlineLvl w:val="1"/>
        <w:rPr>
          <w:rFonts w:ascii="Times New Roman" w:hAnsi="Times New Roman" w:cs="Times New Roman"/>
          <w:sz w:val="24"/>
          <w:szCs w:val="24"/>
        </w:rPr>
        <w:sectPr w:rsidR="005B14A1" w:rsidRPr="00CE4971" w:rsidSect="002B4DB0">
          <w:pgSz w:w="11906" w:h="16838"/>
          <w:pgMar w:top="1021" w:right="851" w:bottom="964" w:left="1418" w:header="709" w:footer="709" w:gutter="0"/>
          <w:cols w:space="708"/>
          <w:docGrid w:linePitch="360"/>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B14A1" w:rsidRPr="00CE4971" w:rsidTr="0083039E">
        <w:tc>
          <w:tcPr>
            <w:tcW w:w="4785" w:type="dxa"/>
            <w:shd w:val="clear" w:color="auto" w:fill="auto"/>
          </w:tcPr>
          <w:p w:rsidR="005B14A1" w:rsidRPr="00CE4971" w:rsidRDefault="005B14A1" w:rsidP="0083039E">
            <w:pPr>
              <w:pStyle w:val="ConsPlusNormal"/>
              <w:jc w:val="right"/>
              <w:outlineLvl w:val="1"/>
              <w:rPr>
                <w:rFonts w:ascii="Times New Roman" w:hAnsi="Times New Roman" w:cs="Times New Roman"/>
                <w:sz w:val="20"/>
              </w:rPr>
            </w:pPr>
          </w:p>
        </w:tc>
        <w:tc>
          <w:tcPr>
            <w:tcW w:w="4786" w:type="dxa"/>
            <w:shd w:val="clear" w:color="auto" w:fill="auto"/>
          </w:tcPr>
          <w:p w:rsidR="0031699A" w:rsidRPr="00CE4971" w:rsidRDefault="0031699A" w:rsidP="0031699A">
            <w:pPr>
              <w:pStyle w:val="ConsPlusNormal"/>
              <w:ind w:left="35"/>
              <w:jc w:val="right"/>
              <w:outlineLvl w:val="1"/>
              <w:rPr>
                <w:rFonts w:ascii="Times New Roman" w:hAnsi="Times New Roman" w:cs="Times New Roman"/>
                <w:szCs w:val="22"/>
              </w:rPr>
            </w:pPr>
            <w:r w:rsidRPr="00CE4971">
              <w:rPr>
                <w:rFonts w:ascii="Times New Roman" w:hAnsi="Times New Roman" w:cs="Times New Roman"/>
                <w:szCs w:val="22"/>
              </w:rPr>
              <w:t>Приложени</w:t>
            </w:r>
            <w:r w:rsidR="00A7678C" w:rsidRPr="00CE4971">
              <w:rPr>
                <w:rFonts w:ascii="Times New Roman" w:hAnsi="Times New Roman" w:cs="Times New Roman"/>
                <w:szCs w:val="22"/>
              </w:rPr>
              <w:t xml:space="preserve">е  1 </w:t>
            </w:r>
            <w:r w:rsidRPr="00CE4971">
              <w:rPr>
                <w:rFonts w:ascii="Times New Roman" w:hAnsi="Times New Roman" w:cs="Times New Roman"/>
                <w:szCs w:val="22"/>
              </w:rPr>
              <w:t xml:space="preserve">  к  Положению</w:t>
            </w:r>
          </w:p>
          <w:p w:rsidR="0031699A" w:rsidRPr="00CE4971" w:rsidRDefault="0031699A" w:rsidP="0031699A">
            <w:pPr>
              <w:pStyle w:val="a4"/>
              <w:jc w:val="right"/>
              <w:rPr>
                <w:rFonts w:ascii="Times New Roman" w:hAnsi="Times New Roman" w:cs="Times New Roman"/>
              </w:rPr>
            </w:pPr>
            <w:r w:rsidRPr="00CE4971">
              <w:rPr>
                <w:sz w:val="20"/>
                <w:szCs w:val="20"/>
              </w:rPr>
              <w:t xml:space="preserve">об оплате труда </w:t>
            </w:r>
            <w:r w:rsidRPr="00CE4971">
              <w:t xml:space="preserve">работников </w:t>
            </w:r>
          </w:p>
          <w:p w:rsidR="0031699A" w:rsidRPr="00CE4971" w:rsidRDefault="0031699A" w:rsidP="0031699A">
            <w:pPr>
              <w:pStyle w:val="a4"/>
              <w:jc w:val="right"/>
              <w:rPr>
                <w:rFonts w:ascii="Times New Roman" w:hAnsi="Times New Roman" w:cs="Times New Roman"/>
              </w:rPr>
            </w:pPr>
            <w:r w:rsidRPr="00CE4971">
              <w:rPr>
                <w:rFonts w:ascii="Times New Roman" w:hAnsi="Times New Roman" w:cs="Times New Roman"/>
              </w:rPr>
              <w:t xml:space="preserve">муниципального бюджетного образовательного учреждения </w:t>
            </w:r>
          </w:p>
          <w:p w:rsidR="0031699A" w:rsidRPr="00CE4971" w:rsidRDefault="0031699A" w:rsidP="0031699A">
            <w:pPr>
              <w:pStyle w:val="a4"/>
              <w:jc w:val="right"/>
              <w:rPr>
                <w:rFonts w:ascii="Times New Roman" w:hAnsi="Times New Roman" w:cs="Times New Roman"/>
              </w:rPr>
            </w:pPr>
            <w:r w:rsidRPr="00CE4971">
              <w:rPr>
                <w:rFonts w:ascii="Times New Roman" w:hAnsi="Times New Roman" w:cs="Times New Roman"/>
              </w:rPr>
              <w:t>дополнительного образования детей</w:t>
            </w:r>
          </w:p>
          <w:p w:rsidR="0031699A" w:rsidRPr="00CE4971" w:rsidRDefault="0031699A" w:rsidP="0031699A">
            <w:pPr>
              <w:pStyle w:val="a4"/>
              <w:jc w:val="right"/>
              <w:rPr>
                <w:rFonts w:ascii="Times New Roman" w:hAnsi="Times New Roman" w:cs="Times New Roman"/>
              </w:rPr>
            </w:pPr>
            <w:r w:rsidRPr="00CE4971">
              <w:rPr>
                <w:rFonts w:ascii="Times New Roman" w:hAnsi="Times New Roman" w:cs="Times New Roman"/>
              </w:rPr>
              <w:t>«Центр роста»</w:t>
            </w:r>
          </w:p>
          <w:p w:rsidR="005B14A1" w:rsidRPr="00CE4971" w:rsidRDefault="005B14A1" w:rsidP="0031699A">
            <w:pPr>
              <w:pStyle w:val="a4"/>
              <w:jc w:val="right"/>
              <w:rPr>
                <w:rFonts w:ascii="Times New Roman" w:hAnsi="Times New Roman" w:cs="Times New Roman"/>
                <w:sz w:val="20"/>
                <w:szCs w:val="20"/>
              </w:rPr>
            </w:pPr>
          </w:p>
        </w:tc>
      </w:tr>
    </w:tbl>
    <w:p w:rsidR="005B14A1" w:rsidRPr="00CE4971" w:rsidRDefault="005B14A1" w:rsidP="005B14A1">
      <w:pPr>
        <w:suppressAutoHyphens/>
        <w:jc w:val="center"/>
        <w:rPr>
          <w:b/>
          <w:sz w:val="22"/>
          <w:szCs w:val="22"/>
        </w:rPr>
      </w:pPr>
      <w:r w:rsidRPr="00CE4971">
        <w:rPr>
          <w:b/>
          <w:sz w:val="22"/>
          <w:szCs w:val="22"/>
        </w:rPr>
        <w:tab/>
      </w:r>
    </w:p>
    <w:p w:rsidR="005B14A1" w:rsidRPr="00CE4971" w:rsidRDefault="005B14A1" w:rsidP="005B14A1">
      <w:pPr>
        <w:suppressAutoHyphens/>
        <w:jc w:val="center"/>
        <w:rPr>
          <w:b/>
          <w:sz w:val="22"/>
          <w:szCs w:val="22"/>
        </w:rPr>
      </w:pPr>
      <w:r w:rsidRPr="00CE4971">
        <w:rPr>
          <w:b/>
          <w:sz w:val="22"/>
          <w:szCs w:val="22"/>
        </w:rPr>
        <w:tab/>
        <w:t>1. МИНИМАЛЬНЫЕ РАЗМЕРЫ ОКЛАДОВ (ДОЛЖНОСТНЫХ ОКЛАДОВ),</w:t>
      </w:r>
    </w:p>
    <w:p w:rsidR="005B14A1" w:rsidRPr="00CE4971" w:rsidRDefault="005B14A1" w:rsidP="005B14A1">
      <w:pPr>
        <w:suppressAutoHyphens/>
        <w:jc w:val="center"/>
        <w:rPr>
          <w:b/>
          <w:sz w:val="22"/>
          <w:szCs w:val="22"/>
        </w:rPr>
      </w:pPr>
      <w:r w:rsidRPr="00CE4971">
        <w:rPr>
          <w:b/>
          <w:sz w:val="22"/>
          <w:szCs w:val="22"/>
        </w:rPr>
        <w:t>СТАВОК ЗАРАБОТНОЙ ПЛАТЫ РАБОТНИКОВ МУНИЦИПАЛЬНЫХ УЧРЕЖДЕНИЙ</w:t>
      </w:r>
    </w:p>
    <w:p w:rsidR="005B14A1" w:rsidRPr="00CE4971" w:rsidRDefault="005B14A1" w:rsidP="005B14A1">
      <w:pPr>
        <w:suppressAutoHyphens/>
        <w:jc w:val="center"/>
        <w:rPr>
          <w:sz w:val="22"/>
          <w:szCs w:val="22"/>
        </w:rPr>
      </w:pPr>
    </w:p>
    <w:p w:rsidR="005B14A1" w:rsidRPr="00CE4971" w:rsidRDefault="005B14A1" w:rsidP="005B14A1">
      <w:pPr>
        <w:suppressAutoHyphens/>
        <w:jc w:val="center"/>
        <w:rPr>
          <w:b/>
          <w:i/>
          <w:sz w:val="20"/>
          <w:szCs w:val="20"/>
        </w:rPr>
      </w:pPr>
      <w:r w:rsidRPr="00CE4971">
        <w:rPr>
          <w:b/>
          <w:i/>
          <w:sz w:val="20"/>
          <w:szCs w:val="20"/>
        </w:rPr>
        <w:t>1. Профессиональная квалификационная группа должностей</w:t>
      </w:r>
    </w:p>
    <w:p w:rsidR="005B14A1" w:rsidRPr="00CE4971" w:rsidRDefault="005B14A1" w:rsidP="005B14A1">
      <w:pPr>
        <w:suppressAutoHyphens/>
        <w:jc w:val="center"/>
        <w:rPr>
          <w:b/>
          <w:i/>
          <w:sz w:val="20"/>
          <w:szCs w:val="20"/>
        </w:rPr>
      </w:pPr>
      <w:r w:rsidRPr="00CE4971">
        <w:rPr>
          <w:b/>
          <w:i/>
          <w:sz w:val="20"/>
          <w:szCs w:val="20"/>
        </w:rPr>
        <w:t>работников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16"/>
        <w:gridCol w:w="3544"/>
      </w:tblGrid>
      <w:tr w:rsidR="005B14A1" w:rsidRPr="00CE4971" w:rsidTr="0083039E">
        <w:tc>
          <w:tcPr>
            <w:tcW w:w="6016"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Квалификационные уровни</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Минимальный размер оклада (должностного оклада), ставки заработной платы, руб.</w:t>
            </w:r>
          </w:p>
        </w:tc>
      </w:tr>
      <w:tr w:rsidR="005B14A1" w:rsidRPr="00CE4971" w:rsidTr="0083039E">
        <w:tc>
          <w:tcPr>
            <w:tcW w:w="9560" w:type="dxa"/>
            <w:gridSpan w:val="2"/>
          </w:tcPr>
          <w:p w:rsidR="005B14A1" w:rsidRPr="00CE4971" w:rsidRDefault="005B14A1" w:rsidP="0083039E">
            <w:pPr>
              <w:pStyle w:val="ConsPlusNormal"/>
              <w:outlineLvl w:val="3"/>
              <w:rPr>
                <w:rFonts w:ascii="Times New Roman" w:hAnsi="Times New Roman" w:cs="Times New Roman"/>
                <w:sz w:val="20"/>
              </w:rPr>
            </w:pPr>
            <w:r w:rsidRPr="00CE4971">
              <w:rPr>
                <w:rFonts w:ascii="Times New Roman" w:hAnsi="Times New Roman" w:cs="Times New Roman"/>
                <w:sz w:val="20"/>
              </w:rPr>
              <w:t>Профессиональная квалификационная группа должностей работников учебно-вспомогательного персонала первого уровня</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13049</w:t>
            </w:r>
          </w:p>
        </w:tc>
      </w:tr>
      <w:tr w:rsidR="005B14A1" w:rsidRPr="00CE4971" w:rsidTr="0083039E">
        <w:tc>
          <w:tcPr>
            <w:tcW w:w="9560" w:type="dxa"/>
            <w:gridSpan w:val="2"/>
          </w:tcPr>
          <w:p w:rsidR="005B14A1" w:rsidRPr="00CE4971" w:rsidRDefault="005B14A1" w:rsidP="0083039E">
            <w:pPr>
              <w:pStyle w:val="ConsPlusNormal"/>
              <w:outlineLvl w:val="3"/>
              <w:rPr>
                <w:rFonts w:ascii="Times New Roman" w:hAnsi="Times New Roman" w:cs="Times New Roman"/>
                <w:sz w:val="20"/>
              </w:rPr>
            </w:pPr>
            <w:r w:rsidRPr="00CE4971">
              <w:rPr>
                <w:rFonts w:ascii="Times New Roman" w:hAnsi="Times New Roman" w:cs="Times New Roman"/>
                <w:sz w:val="20"/>
              </w:rPr>
              <w:t>Профессиональная квалификационная группа должностей работников учебно-вспомогательного персонала второго уровня</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1 квалификационный уровень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 xml:space="preserve">13253 </w:t>
            </w:r>
            <w:hyperlink w:anchor="P239" w:tooltip="&lt;1&gt; Для должности &quot;младший воспитатель&quot; минимальный размер оклада (должностного оклада), ставки заработной платы устанавливается в размере 13776 руб., для должности &quot;дежурный по режиму&quot; минимальный размер оклада (должностного оклада), ставки заработной платы у">
              <w:r w:rsidRPr="00CE4971">
                <w:rPr>
                  <w:rFonts w:ascii="Times New Roman" w:hAnsi="Times New Roman" w:cs="Times New Roman"/>
                  <w:sz w:val="20"/>
                </w:rPr>
                <w:t>&lt;1&gt;</w:t>
              </w:r>
            </w:hyperlink>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2 квалификационный уровень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13698</w:t>
            </w:r>
          </w:p>
        </w:tc>
      </w:tr>
      <w:tr w:rsidR="005B14A1" w:rsidRPr="00CE4971" w:rsidTr="0083039E">
        <w:tc>
          <w:tcPr>
            <w:tcW w:w="9560" w:type="dxa"/>
            <w:gridSpan w:val="2"/>
          </w:tcPr>
          <w:p w:rsidR="005B14A1" w:rsidRPr="00CE4971" w:rsidRDefault="005B14A1" w:rsidP="0083039E">
            <w:pPr>
              <w:pStyle w:val="ConsPlusNormal"/>
              <w:outlineLvl w:val="3"/>
              <w:rPr>
                <w:rFonts w:ascii="Times New Roman" w:hAnsi="Times New Roman" w:cs="Times New Roman"/>
                <w:sz w:val="20"/>
              </w:rPr>
            </w:pPr>
            <w:r w:rsidRPr="00CE4971">
              <w:rPr>
                <w:rFonts w:ascii="Times New Roman" w:hAnsi="Times New Roman" w:cs="Times New Roman"/>
                <w:sz w:val="20"/>
              </w:rPr>
              <w:t>Профессиональная квалификационная группа должностей педагогических работников</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1 квалификационный уровень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16769</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2 квалификационный уровень</w:t>
            </w:r>
            <w:r w:rsidR="000A1262" w:rsidRPr="00CE4971">
              <w:rPr>
                <w:rFonts w:ascii="Times New Roman" w:hAnsi="Times New Roman" w:cs="Times New Roman"/>
                <w:sz w:val="20"/>
              </w:rPr>
              <w:t xml:space="preserve"> (педагог ДО, педагог-организатор)</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17126</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3 квалификационный уровень</w:t>
            </w:r>
            <w:r w:rsidR="000A1262" w:rsidRPr="00CE4971">
              <w:rPr>
                <w:rFonts w:ascii="Times New Roman" w:hAnsi="Times New Roman" w:cs="Times New Roman"/>
                <w:sz w:val="20"/>
              </w:rPr>
              <w:t xml:space="preserve"> (методист, педагог-психолог)</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17883</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4 квалификационный уровень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18705</w:t>
            </w:r>
          </w:p>
        </w:tc>
      </w:tr>
      <w:tr w:rsidR="005B14A1" w:rsidRPr="00CE4971" w:rsidTr="0083039E">
        <w:tc>
          <w:tcPr>
            <w:tcW w:w="9560" w:type="dxa"/>
            <w:gridSpan w:val="2"/>
          </w:tcPr>
          <w:p w:rsidR="005B14A1" w:rsidRPr="00CE4971" w:rsidRDefault="005B14A1" w:rsidP="0083039E">
            <w:pPr>
              <w:pStyle w:val="ConsPlusNormal"/>
              <w:ind w:firstLine="540"/>
              <w:jc w:val="both"/>
              <w:rPr>
                <w:rFonts w:ascii="Times New Roman" w:hAnsi="Times New Roman" w:cs="Times New Roman"/>
                <w:sz w:val="18"/>
                <w:szCs w:val="18"/>
              </w:rPr>
            </w:pPr>
            <w:r w:rsidRPr="00CE4971">
              <w:rPr>
                <w:rFonts w:ascii="Times New Roman" w:hAnsi="Times New Roman" w:cs="Times New Roman"/>
                <w:sz w:val="18"/>
                <w:szCs w:val="18"/>
              </w:rPr>
              <w:t>--------------------------------</w:t>
            </w:r>
          </w:p>
          <w:p w:rsidR="005B14A1" w:rsidRPr="00CE4971" w:rsidRDefault="005B14A1" w:rsidP="0083039E">
            <w:pPr>
              <w:pStyle w:val="ConsPlusNormal"/>
              <w:ind w:firstLine="540"/>
              <w:jc w:val="both"/>
              <w:rPr>
                <w:rFonts w:ascii="Times New Roman" w:hAnsi="Times New Roman" w:cs="Times New Roman"/>
                <w:sz w:val="18"/>
                <w:szCs w:val="18"/>
              </w:rPr>
            </w:pPr>
            <w:bookmarkStart w:id="12" w:name="P239"/>
            <w:bookmarkEnd w:id="12"/>
            <w:r w:rsidRPr="00CE4971">
              <w:rPr>
                <w:rFonts w:ascii="Times New Roman" w:hAnsi="Times New Roman" w:cs="Times New Roman"/>
                <w:sz w:val="18"/>
                <w:szCs w:val="18"/>
              </w:rPr>
              <w:t>&lt;1&gt; Для должности "младший воспитатель" минимальный размер оклада (должностного оклада), ставки заработной платы устанавливается в размере 13776 руб., для должности "дежурный по режиму" минимальный размер оклада (должностного оклада), ставки заработной платы устанавливается в размере 15412 руб.</w:t>
            </w:r>
          </w:p>
          <w:p w:rsidR="005B14A1" w:rsidRPr="00CE4971" w:rsidRDefault="005B14A1" w:rsidP="0083039E">
            <w:pPr>
              <w:pStyle w:val="ConsPlusNormal"/>
              <w:jc w:val="center"/>
              <w:rPr>
                <w:rFonts w:ascii="Times New Roman" w:hAnsi="Times New Roman" w:cs="Times New Roman"/>
                <w:sz w:val="18"/>
                <w:szCs w:val="18"/>
              </w:rPr>
            </w:pPr>
          </w:p>
        </w:tc>
      </w:tr>
    </w:tbl>
    <w:p w:rsidR="005B14A1" w:rsidRPr="00CE4971" w:rsidRDefault="005B14A1" w:rsidP="005B14A1">
      <w:pPr>
        <w:pStyle w:val="ConsPlusNormal"/>
        <w:jc w:val="both"/>
        <w:rPr>
          <w:rFonts w:ascii="Times New Roman" w:hAnsi="Times New Roman" w:cs="Times New Roman"/>
          <w:sz w:val="24"/>
          <w:szCs w:val="24"/>
        </w:rPr>
      </w:pPr>
    </w:p>
    <w:p w:rsidR="005B14A1" w:rsidRPr="00CE4971" w:rsidRDefault="005B14A1" w:rsidP="005B14A1">
      <w:pPr>
        <w:suppressAutoHyphens/>
        <w:jc w:val="center"/>
        <w:rPr>
          <w:b/>
          <w:i/>
          <w:sz w:val="20"/>
          <w:szCs w:val="20"/>
        </w:rPr>
      </w:pPr>
      <w:r w:rsidRPr="00CE4971">
        <w:rPr>
          <w:b/>
          <w:i/>
        </w:rPr>
        <w:t xml:space="preserve">2. </w:t>
      </w:r>
      <w:r w:rsidRPr="00CE4971">
        <w:rPr>
          <w:b/>
          <w:i/>
          <w:sz w:val="20"/>
          <w:szCs w:val="20"/>
        </w:rPr>
        <w:t>Профессиональная квалификационная группа</w:t>
      </w:r>
    </w:p>
    <w:p w:rsidR="005B14A1" w:rsidRPr="00CE4971" w:rsidRDefault="005B14A1" w:rsidP="005B14A1">
      <w:pPr>
        <w:suppressAutoHyphens/>
        <w:jc w:val="center"/>
        <w:rPr>
          <w:b/>
          <w:i/>
          <w:sz w:val="20"/>
          <w:szCs w:val="20"/>
        </w:rPr>
      </w:pPr>
      <w:r w:rsidRPr="00CE4971">
        <w:rPr>
          <w:b/>
          <w:i/>
          <w:sz w:val="20"/>
          <w:szCs w:val="20"/>
        </w:rPr>
        <w:t>«Общеотраслевые должности служащих»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16"/>
        <w:gridCol w:w="3544"/>
      </w:tblGrid>
      <w:tr w:rsidR="005B14A1" w:rsidRPr="00CE4971" w:rsidTr="0083039E">
        <w:tc>
          <w:tcPr>
            <w:tcW w:w="6016"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Квалификационные уровни</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Минимальный размер оклада (должностного оклада), ставки заработной платы, руб.</w:t>
            </w:r>
          </w:p>
        </w:tc>
      </w:tr>
      <w:tr w:rsidR="005B14A1" w:rsidRPr="00CE4971" w:rsidTr="0083039E">
        <w:tc>
          <w:tcPr>
            <w:tcW w:w="9560" w:type="dxa"/>
            <w:gridSpan w:val="2"/>
          </w:tcPr>
          <w:p w:rsidR="005B14A1" w:rsidRPr="00CE4971" w:rsidRDefault="005B14A1" w:rsidP="0083039E">
            <w:pPr>
              <w:pStyle w:val="ConsPlusNormal"/>
              <w:outlineLvl w:val="3"/>
              <w:rPr>
                <w:rFonts w:ascii="Times New Roman" w:hAnsi="Times New Roman" w:cs="Times New Roman"/>
                <w:sz w:val="20"/>
              </w:rPr>
            </w:pPr>
            <w:r w:rsidRPr="00CE4971">
              <w:rPr>
                <w:rFonts w:ascii="Times New Roman" w:hAnsi="Times New Roman" w:cs="Times New Roman"/>
                <w:sz w:val="20"/>
              </w:rPr>
              <w:t>Профессиональная квалификационная группа "Общеотраслевые должности служащих первого уровня"</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1 квалификационный уровень</w:t>
            </w:r>
            <w:r w:rsidR="000A1262" w:rsidRPr="00CE4971">
              <w:rPr>
                <w:rFonts w:ascii="Times New Roman" w:hAnsi="Times New Roman" w:cs="Times New Roman"/>
                <w:sz w:val="20"/>
              </w:rPr>
              <w:t xml:space="preserve"> (секретарь-машинистка)</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13253</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2 квалификационный уровень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13476</w:t>
            </w:r>
          </w:p>
        </w:tc>
      </w:tr>
      <w:tr w:rsidR="005B14A1" w:rsidRPr="00CE4971" w:rsidTr="0083039E">
        <w:tc>
          <w:tcPr>
            <w:tcW w:w="9560" w:type="dxa"/>
            <w:gridSpan w:val="2"/>
          </w:tcPr>
          <w:p w:rsidR="005B14A1" w:rsidRPr="00CE4971" w:rsidRDefault="005B14A1" w:rsidP="0083039E">
            <w:pPr>
              <w:pStyle w:val="ConsPlusNormal"/>
              <w:outlineLvl w:val="3"/>
              <w:rPr>
                <w:rFonts w:ascii="Times New Roman" w:hAnsi="Times New Roman" w:cs="Times New Roman"/>
                <w:sz w:val="20"/>
              </w:rPr>
            </w:pPr>
            <w:r w:rsidRPr="00CE4971">
              <w:rPr>
                <w:rFonts w:ascii="Times New Roman" w:hAnsi="Times New Roman" w:cs="Times New Roman"/>
                <w:sz w:val="20"/>
              </w:rPr>
              <w:t>Профессиональная квалификационная группа "Общеотраслевые должности служащих второго уровня"</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1 квалификационный уровень</w:t>
            </w:r>
            <w:r w:rsidR="000A1262" w:rsidRPr="00CE4971">
              <w:rPr>
                <w:rFonts w:ascii="Times New Roman" w:hAnsi="Times New Roman" w:cs="Times New Roman"/>
                <w:sz w:val="20"/>
              </w:rPr>
              <w:t xml:space="preserve"> (инспектор ОК, техник-программист)</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13698</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lastRenderedPageBreak/>
              <w:t>2 квалификационный уровень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14143</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3 квалификационный уровень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14631</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4 квалификационный уровень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16054</w:t>
            </w:r>
          </w:p>
        </w:tc>
      </w:tr>
      <w:tr w:rsidR="005B14A1" w:rsidRPr="00CE4971" w:rsidTr="0083039E">
        <w:tc>
          <w:tcPr>
            <w:tcW w:w="9560" w:type="dxa"/>
            <w:gridSpan w:val="2"/>
          </w:tcPr>
          <w:p w:rsidR="005B14A1" w:rsidRPr="00CE4971" w:rsidRDefault="005B14A1" w:rsidP="0083039E">
            <w:pPr>
              <w:pStyle w:val="ConsPlusNormal"/>
              <w:outlineLvl w:val="3"/>
              <w:rPr>
                <w:rFonts w:ascii="Times New Roman" w:hAnsi="Times New Roman" w:cs="Times New Roman"/>
                <w:sz w:val="20"/>
              </w:rPr>
            </w:pPr>
            <w:r w:rsidRPr="00CE4971">
              <w:rPr>
                <w:rFonts w:ascii="Times New Roman" w:hAnsi="Times New Roman" w:cs="Times New Roman"/>
                <w:sz w:val="20"/>
              </w:rPr>
              <w:t>Профессиональная квалификационная группа "Общеотраслевые должности служащих третьего уровня"</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1 квалификационный уровень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14143</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2 квалификационный уровень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14631</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3 квалификационный уровень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15161</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4 квалификационный уровень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16367</w:t>
            </w:r>
          </w:p>
        </w:tc>
      </w:tr>
    </w:tbl>
    <w:p w:rsidR="005B14A1" w:rsidRPr="00CE4971" w:rsidRDefault="005B14A1" w:rsidP="005B14A1">
      <w:pPr>
        <w:pStyle w:val="ConsPlusNormal"/>
        <w:jc w:val="both"/>
      </w:pPr>
    </w:p>
    <w:p w:rsidR="005B14A1" w:rsidRPr="00CE4971" w:rsidRDefault="005B14A1" w:rsidP="005B14A1">
      <w:pPr>
        <w:pStyle w:val="ConsPlusTitle"/>
        <w:jc w:val="center"/>
        <w:outlineLvl w:val="2"/>
        <w:rPr>
          <w:rFonts w:ascii="Times New Roman" w:hAnsi="Times New Roman" w:cs="Times New Roman"/>
          <w:i/>
          <w:sz w:val="20"/>
        </w:rPr>
      </w:pPr>
      <w:r w:rsidRPr="00CE4971">
        <w:rPr>
          <w:rFonts w:ascii="Times New Roman" w:hAnsi="Times New Roman" w:cs="Times New Roman"/>
          <w:i/>
          <w:sz w:val="20"/>
        </w:rPr>
        <w:t>3. Профессиональная квалификационная группа</w:t>
      </w:r>
    </w:p>
    <w:p w:rsidR="005B14A1" w:rsidRPr="00CE4971" w:rsidRDefault="005B14A1" w:rsidP="005B14A1">
      <w:pPr>
        <w:pStyle w:val="ConsPlusTitle"/>
        <w:jc w:val="center"/>
        <w:rPr>
          <w:rFonts w:ascii="Times New Roman" w:hAnsi="Times New Roman" w:cs="Times New Roman"/>
          <w:i/>
          <w:sz w:val="20"/>
        </w:rPr>
      </w:pPr>
      <w:r w:rsidRPr="00CE4971">
        <w:rPr>
          <w:rFonts w:ascii="Times New Roman" w:hAnsi="Times New Roman" w:cs="Times New Roman"/>
          <w:i/>
          <w:sz w:val="20"/>
        </w:rPr>
        <w:t>общеотраслевых профессий рабочих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16"/>
        <w:gridCol w:w="3544"/>
      </w:tblGrid>
      <w:tr w:rsidR="005B14A1" w:rsidRPr="00CE4971" w:rsidTr="0083039E">
        <w:tc>
          <w:tcPr>
            <w:tcW w:w="6016"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Квалификационные уровни</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Минимальный размер оклада (должностного оклада), ставки заработной платы, руб.</w:t>
            </w:r>
          </w:p>
        </w:tc>
      </w:tr>
      <w:tr w:rsidR="005B14A1" w:rsidRPr="00CE4971" w:rsidTr="0083039E">
        <w:tc>
          <w:tcPr>
            <w:tcW w:w="9560" w:type="dxa"/>
            <w:gridSpan w:val="2"/>
          </w:tcPr>
          <w:p w:rsidR="005B14A1" w:rsidRPr="00CE4971" w:rsidRDefault="005B14A1" w:rsidP="0083039E">
            <w:pPr>
              <w:pStyle w:val="ConsPlusNormal"/>
              <w:outlineLvl w:val="1"/>
              <w:rPr>
                <w:rFonts w:ascii="Times New Roman" w:hAnsi="Times New Roman" w:cs="Times New Roman"/>
                <w:sz w:val="20"/>
              </w:rPr>
            </w:pPr>
            <w:r w:rsidRPr="00CE4971">
              <w:rPr>
                <w:rFonts w:ascii="Times New Roman" w:hAnsi="Times New Roman" w:cs="Times New Roman"/>
                <w:sz w:val="20"/>
              </w:rPr>
              <w:t>Профессиональная квалификационная группа "Общеотраслевые профессии рабочих первого уровня"</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1 квалификационный уровень</w:t>
            </w:r>
            <w:r w:rsidR="000A1262" w:rsidRPr="00CE4971">
              <w:rPr>
                <w:rFonts w:ascii="Times New Roman" w:hAnsi="Times New Roman" w:cs="Times New Roman"/>
                <w:sz w:val="20"/>
              </w:rPr>
              <w:t xml:space="preserve"> (гардеробщик, сторож, уборщик служебных помещений, рабочий по обслуживанию зданий и сооружений, уборщик территории)</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12681</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2 квалификационный уровень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12849</w:t>
            </w:r>
          </w:p>
        </w:tc>
      </w:tr>
      <w:tr w:rsidR="005B14A1" w:rsidRPr="00CE4971" w:rsidTr="0083039E">
        <w:tc>
          <w:tcPr>
            <w:tcW w:w="9560" w:type="dxa"/>
            <w:gridSpan w:val="2"/>
          </w:tcPr>
          <w:p w:rsidR="005B14A1" w:rsidRPr="00CE4971" w:rsidRDefault="005B14A1" w:rsidP="0083039E">
            <w:pPr>
              <w:pStyle w:val="ConsPlusNormal"/>
              <w:outlineLvl w:val="1"/>
              <w:rPr>
                <w:rFonts w:ascii="Times New Roman" w:hAnsi="Times New Roman" w:cs="Times New Roman"/>
                <w:sz w:val="20"/>
              </w:rPr>
            </w:pPr>
            <w:r w:rsidRPr="00CE4971">
              <w:rPr>
                <w:rFonts w:ascii="Times New Roman" w:hAnsi="Times New Roman" w:cs="Times New Roman"/>
                <w:sz w:val="20"/>
              </w:rPr>
              <w:t>Профессиональная квалификационная группа "Общеотраслевые профессии рабочих второго уровня"</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1 квалификационный уровень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13253</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2 квалификационный уровень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14143</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3 квалификационный уровень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14631</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4 квалификационный уровень</w:t>
            </w:r>
            <w:r w:rsidR="000A1262" w:rsidRPr="00CE4971">
              <w:rPr>
                <w:rFonts w:ascii="Times New Roman" w:hAnsi="Times New Roman" w:cs="Times New Roman"/>
                <w:sz w:val="20"/>
              </w:rPr>
              <w:t xml:space="preserve"> (водитель)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15742</w:t>
            </w:r>
          </w:p>
        </w:tc>
      </w:tr>
    </w:tbl>
    <w:p w:rsidR="005B14A1" w:rsidRPr="00CE4971" w:rsidRDefault="005B14A1" w:rsidP="005B14A1">
      <w:pPr>
        <w:pStyle w:val="ConsPlusNormal"/>
        <w:jc w:val="both"/>
      </w:pPr>
    </w:p>
    <w:p w:rsidR="005B14A1" w:rsidRPr="00CE4971" w:rsidRDefault="005B14A1" w:rsidP="005B14A1">
      <w:pPr>
        <w:pStyle w:val="ConsPlusTitle"/>
        <w:jc w:val="center"/>
        <w:outlineLvl w:val="2"/>
        <w:rPr>
          <w:rFonts w:ascii="Times New Roman" w:hAnsi="Times New Roman" w:cs="Times New Roman"/>
          <w:i/>
          <w:sz w:val="20"/>
        </w:rPr>
      </w:pPr>
      <w:r w:rsidRPr="00CE4971">
        <w:rPr>
          <w:rFonts w:ascii="Times New Roman" w:hAnsi="Times New Roman" w:cs="Times New Roman"/>
          <w:i/>
          <w:sz w:val="20"/>
        </w:rPr>
        <w:t>4. Профессиональные квалификационные группы должностей</w:t>
      </w:r>
    </w:p>
    <w:p w:rsidR="005B14A1" w:rsidRPr="00CE4971" w:rsidRDefault="005B14A1" w:rsidP="005B14A1">
      <w:pPr>
        <w:pStyle w:val="ConsPlusTitle"/>
        <w:jc w:val="center"/>
        <w:rPr>
          <w:rFonts w:ascii="Times New Roman" w:hAnsi="Times New Roman" w:cs="Times New Roman"/>
          <w:i/>
          <w:sz w:val="20"/>
        </w:rPr>
      </w:pPr>
      <w:r w:rsidRPr="00CE4971">
        <w:rPr>
          <w:rFonts w:ascii="Times New Roman" w:hAnsi="Times New Roman" w:cs="Times New Roman"/>
          <w:i/>
          <w:sz w:val="20"/>
        </w:rPr>
        <w:t>работников физической культуры и спорта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16"/>
        <w:gridCol w:w="3544"/>
      </w:tblGrid>
      <w:tr w:rsidR="005B14A1" w:rsidRPr="00CE4971" w:rsidTr="0083039E">
        <w:tc>
          <w:tcPr>
            <w:tcW w:w="6016"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Квалификационные уровни</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Минимальный размер оклада (должностного оклада), ставки заработной платы, руб.</w:t>
            </w:r>
          </w:p>
        </w:tc>
      </w:tr>
      <w:tr w:rsidR="005B14A1" w:rsidRPr="00CE4971" w:rsidTr="0083039E">
        <w:tc>
          <w:tcPr>
            <w:tcW w:w="9560" w:type="dxa"/>
            <w:gridSpan w:val="2"/>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Профессиональная квалификационная группа должностей работников физической культуры и спорта второго уровня</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1 квалификационный уровень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13698</w:t>
            </w:r>
          </w:p>
        </w:tc>
      </w:tr>
    </w:tbl>
    <w:p w:rsidR="005B14A1" w:rsidRPr="00CE4971" w:rsidRDefault="005B14A1" w:rsidP="005B14A1">
      <w:pPr>
        <w:pStyle w:val="ConsPlusNormal"/>
        <w:jc w:val="center"/>
        <w:rPr>
          <w:rFonts w:ascii="Times New Roman" w:hAnsi="Times New Roman" w:cs="Times New Roman"/>
          <w:b/>
          <w:i/>
          <w:sz w:val="24"/>
          <w:szCs w:val="24"/>
        </w:rPr>
      </w:pPr>
    </w:p>
    <w:p w:rsidR="005B14A1" w:rsidRPr="00CE4971" w:rsidRDefault="005B14A1" w:rsidP="005B14A1">
      <w:pPr>
        <w:pStyle w:val="ConsPlusNormal"/>
        <w:jc w:val="center"/>
        <w:rPr>
          <w:rFonts w:ascii="Times New Roman" w:hAnsi="Times New Roman" w:cs="Times New Roman"/>
          <w:b/>
          <w:i/>
          <w:sz w:val="20"/>
        </w:rPr>
      </w:pPr>
      <w:r w:rsidRPr="00CE4971">
        <w:rPr>
          <w:rFonts w:ascii="Times New Roman" w:hAnsi="Times New Roman" w:cs="Times New Roman"/>
          <w:b/>
          <w:i/>
          <w:sz w:val="20"/>
        </w:rPr>
        <w:t>5. Профессиональные квалификационные группы должностей</w:t>
      </w:r>
    </w:p>
    <w:p w:rsidR="005B14A1" w:rsidRPr="00CE4971" w:rsidRDefault="005B14A1" w:rsidP="005B14A1">
      <w:pPr>
        <w:pStyle w:val="ConsPlusNormal"/>
        <w:jc w:val="center"/>
        <w:rPr>
          <w:rFonts w:ascii="Times New Roman" w:hAnsi="Times New Roman" w:cs="Times New Roman"/>
          <w:b/>
          <w:i/>
          <w:sz w:val="20"/>
        </w:rPr>
      </w:pPr>
      <w:r w:rsidRPr="00CE4971">
        <w:rPr>
          <w:rFonts w:ascii="Times New Roman" w:hAnsi="Times New Roman" w:cs="Times New Roman"/>
          <w:b/>
          <w:i/>
          <w:sz w:val="20"/>
        </w:rPr>
        <w:t>работников культуры, искусства и кинематографии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16"/>
        <w:gridCol w:w="3544"/>
      </w:tblGrid>
      <w:tr w:rsidR="005B14A1" w:rsidRPr="00CE4971" w:rsidTr="0083039E">
        <w:tc>
          <w:tcPr>
            <w:tcW w:w="6016"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Квалификационные уровни</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Минимальный размер оклада (должностного оклада), ставки заработной платы, руб.</w:t>
            </w:r>
          </w:p>
        </w:tc>
      </w:tr>
      <w:tr w:rsidR="005B14A1" w:rsidRPr="00CE4971" w:rsidTr="0083039E">
        <w:tc>
          <w:tcPr>
            <w:tcW w:w="9560" w:type="dxa"/>
            <w:gridSpan w:val="2"/>
          </w:tcPr>
          <w:p w:rsidR="005B14A1" w:rsidRPr="00CE4971" w:rsidRDefault="005B14A1" w:rsidP="0083039E">
            <w:pPr>
              <w:pStyle w:val="ConsPlusNormal"/>
              <w:outlineLvl w:val="3"/>
              <w:rPr>
                <w:rFonts w:ascii="Times New Roman" w:hAnsi="Times New Roman" w:cs="Times New Roman"/>
                <w:sz w:val="20"/>
              </w:rPr>
            </w:pPr>
            <w:r w:rsidRPr="00CE4971">
              <w:rPr>
                <w:rFonts w:ascii="Times New Roman" w:hAnsi="Times New Roman" w:cs="Times New Roman"/>
                <w:sz w:val="20"/>
              </w:rPr>
              <w:t xml:space="preserve">Профессиональная квалификационная группа "Должности работников культуры, искусства и </w:t>
            </w:r>
            <w:r w:rsidRPr="00CE4971">
              <w:rPr>
                <w:rFonts w:ascii="Times New Roman" w:hAnsi="Times New Roman" w:cs="Times New Roman"/>
                <w:sz w:val="20"/>
              </w:rPr>
              <w:lastRenderedPageBreak/>
              <w:t>кинематографии среднего звена"</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13698</w:t>
            </w:r>
          </w:p>
        </w:tc>
      </w:tr>
      <w:tr w:rsidR="005B14A1" w:rsidRPr="00CE4971" w:rsidTr="0083039E">
        <w:tc>
          <w:tcPr>
            <w:tcW w:w="9560" w:type="dxa"/>
            <w:gridSpan w:val="2"/>
          </w:tcPr>
          <w:p w:rsidR="005B14A1" w:rsidRPr="00CE4971" w:rsidRDefault="005B14A1" w:rsidP="0083039E">
            <w:pPr>
              <w:pStyle w:val="ConsPlusNormal"/>
              <w:outlineLvl w:val="3"/>
              <w:rPr>
                <w:rFonts w:ascii="Times New Roman" w:hAnsi="Times New Roman" w:cs="Times New Roman"/>
                <w:sz w:val="20"/>
              </w:rPr>
            </w:pPr>
            <w:r w:rsidRPr="00CE4971">
              <w:rPr>
                <w:rFonts w:ascii="Times New Roman" w:hAnsi="Times New Roman" w:cs="Times New Roman"/>
                <w:sz w:val="20"/>
              </w:rPr>
              <w:t>Профессиональная квалификационная группа "Должности работников культуры, искусства и кинематографии ведущего звена"</w:t>
            </w:r>
            <w:r w:rsidR="000A1262" w:rsidRPr="00CE4971">
              <w:rPr>
                <w:rFonts w:ascii="Times New Roman" w:hAnsi="Times New Roman" w:cs="Times New Roman"/>
                <w:sz w:val="20"/>
              </w:rPr>
              <w:t xml:space="preserve"> (Звукооператор, художник)</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16054</w:t>
            </w:r>
          </w:p>
        </w:tc>
      </w:tr>
      <w:tr w:rsidR="005B14A1" w:rsidRPr="00CE4971" w:rsidTr="0083039E">
        <w:tc>
          <w:tcPr>
            <w:tcW w:w="9560" w:type="dxa"/>
            <w:gridSpan w:val="2"/>
          </w:tcPr>
          <w:p w:rsidR="005B14A1" w:rsidRPr="00CE4971" w:rsidRDefault="005B14A1" w:rsidP="0083039E">
            <w:pPr>
              <w:pStyle w:val="ConsPlusNormal"/>
              <w:outlineLvl w:val="3"/>
              <w:rPr>
                <w:rFonts w:ascii="Times New Roman" w:hAnsi="Times New Roman" w:cs="Times New Roman"/>
                <w:sz w:val="20"/>
              </w:rPr>
            </w:pPr>
            <w:r w:rsidRPr="00CE4971">
              <w:rPr>
                <w:rFonts w:ascii="Times New Roman" w:hAnsi="Times New Roman" w:cs="Times New Roman"/>
                <w:sz w:val="20"/>
              </w:rPr>
              <w:t>Профессиональная квалификационная группа "Должности руководящего состава учреждений культуры, искусства и кинематографии"</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17765</w:t>
            </w:r>
          </w:p>
        </w:tc>
      </w:tr>
      <w:tr w:rsidR="005B14A1" w:rsidRPr="00CE4971" w:rsidTr="0083039E">
        <w:tc>
          <w:tcPr>
            <w:tcW w:w="9560" w:type="dxa"/>
            <w:gridSpan w:val="2"/>
          </w:tcPr>
          <w:p w:rsidR="005B14A1" w:rsidRPr="00CE4971" w:rsidRDefault="005B14A1" w:rsidP="0083039E">
            <w:pPr>
              <w:pStyle w:val="ConsPlusNormal"/>
              <w:outlineLvl w:val="3"/>
              <w:rPr>
                <w:rFonts w:ascii="Times New Roman" w:hAnsi="Times New Roman" w:cs="Times New Roman"/>
                <w:sz w:val="20"/>
              </w:rPr>
            </w:pPr>
            <w:r w:rsidRPr="00CE4971">
              <w:rPr>
                <w:rFonts w:ascii="Times New Roman" w:hAnsi="Times New Roman" w:cs="Times New Roman"/>
                <w:sz w:val="20"/>
              </w:rPr>
              <w:t>Профессиональная квалификационная группа "Профессии рабочих культуры, искусства и кинематографии первого уровня"</w:t>
            </w:r>
            <w:r w:rsidR="000A1262" w:rsidRPr="00CE4971">
              <w:rPr>
                <w:rFonts w:ascii="Times New Roman" w:hAnsi="Times New Roman" w:cs="Times New Roman"/>
                <w:sz w:val="20"/>
              </w:rPr>
              <w:t xml:space="preserve"> (костюмер)</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13049</w:t>
            </w:r>
          </w:p>
        </w:tc>
      </w:tr>
      <w:tr w:rsidR="005B14A1" w:rsidRPr="00CE4971" w:rsidTr="0083039E">
        <w:tc>
          <w:tcPr>
            <w:tcW w:w="9560" w:type="dxa"/>
            <w:gridSpan w:val="2"/>
          </w:tcPr>
          <w:p w:rsidR="005B14A1" w:rsidRPr="00CE4971" w:rsidRDefault="005B14A1" w:rsidP="0083039E">
            <w:pPr>
              <w:pStyle w:val="ConsPlusNormal"/>
              <w:outlineLvl w:val="3"/>
              <w:rPr>
                <w:rFonts w:ascii="Times New Roman" w:hAnsi="Times New Roman" w:cs="Times New Roman"/>
                <w:sz w:val="20"/>
              </w:rPr>
            </w:pPr>
            <w:r w:rsidRPr="00CE4971">
              <w:rPr>
                <w:rFonts w:ascii="Times New Roman" w:hAnsi="Times New Roman" w:cs="Times New Roman"/>
                <w:sz w:val="20"/>
              </w:rPr>
              <w:t>Профессиональная квалификационная группа "Профессии рабочих культуры, искусства и кинематографии второго уровня"</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1 квалификационный уровень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13253</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2 квалификационный уровень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13698</w:t>
            </w:r>
          </w:p>
        </w:tc>
      </w:tr>
      <w:tr w:rsidR="005B14A1" w:rsidRPr="00CE4971" w:rsidTr="0083039E">
        <w:tc>
          <w:tcPr>
            <w:tcW w:w="6016"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4 квалификационный уровень</w:t>
            </w:r>
          </w:p>
        </w:tc>
        <w:tc>
          <w:tcPr>
            <w:tcW w:w="354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15742</w:t>
            </w:r>
          </w:p>
        </w:tc>
      </w:tr>
    </w:tbl>
    <w:p w:rsidR="005B14A1" w:rsidRPr="00CE4971" w:rsidRDefault="005B14A1" w:rsidP="005B14A1">
      <w:pPr>
        <w:pStyle w:val="ConsPlusNormal"/>
        <w:jc w:val="center"/>
        <w:rPr>
          <w:rFonts w:ascii="Times New Roman" w:hAnsi="Times New Roman" w:cs="Times New Roman"/>
          <w:b/>
          <w:i/>
          <w:sz w:val="24"/>
          <w:szCs w:val="24"/>
        </w:rPr>
      </w:pPr>
    </w:p>
    <w:p w:rsidR="005B14A1" w:rsidRPr="00CE4971" w:rsidRDefault="005B14A1" w:rsidP="005B14A1">
      <w:pPr>
        <w:pStyle w:val="ConsPlusNormal"/>
        <w:jc w:val="center"/>
        <w:rPr>
          <w:rFonts w:ascii="Times New Roman" w:hAnsi="Times New Roman" w:cs="Times New Roman"/>
          <w:b/>
          <w:i/>
          <w:sz w:val="20"/>
        </w:rPr>
      </w:pPr>
      <w:r w:rsidRPr="00CE4971">
        <w:rPr>
          <w:rFonts w:ascii="Times New Roman" w:hAnsi="Times New Roman" w:cs="Times New Roman"/>
          <w:b/>
          <w:i/>
          <w:sz w:val="20"/>
        </w:rPr>
        <w:t>6. Должности руководителей структурных подразделений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9"/>
        <w:gridCol w:w="3402"/>
      </w:tblGrid>
      <w:tr w:rsidR="005B14A1" w:rsidRPr="00CE4971" w:rsidTr="0083039E">
        <w:tc>
          <w:tcPr>
            <w:tcW w:w="6299"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Квалификационные уровни</w:t>
            </w:r>
          </w:p>
        </w:tc>
        <w:tc>
          <w:tcPr>
            <w:tcW w:w="340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Минимальный размер оклада (должностного оклада), ставки заработной платы, руб.</w:t>
            </w:r>
          </w:p>
        </w:tc>
      </w:tr>
      <w:tr w:rsidR="005B14A1" w:rsidRPr="00CE4971" w:rsidTr="0083039E">
        <w:tc>
          <w:tcPr>
            <w:tcW w:w="9701" w:type="dxa"/>
            <w:gridSpan w:val="2"/>
          </w:tcPr>
          <w:p w:rsidR="005B14A1" w:rsidRPr="00CE4971" w:rsidRDefault="005B14A1" w:rsidP="0083039E">
            <w:pPr>
              <w:pStyle w:val="ConsPlusNormal"/>
              <w:outlineLvl w:val="3"/>
              <w:rPr>
                <w:rFonts w:ascii="Times New Roman" w:hAnsi="Times New Roman" w:cs="Times New Roman"/>
                <w:sz w:val="20"/>
              </w:rPr>
            </w:pPr>
            <w:r w:rsidRPr="00CE4971">
              <w:rPr>
                <w:rFonts w:ascii="Times New Roman" w:hAnsi="Times New Roman" w:cs="Times New Roman"/>
                <w:sz w:val="20"/>
              </w:rPr>
              <w:t xml:space="preserve">Профессиональная квалификационная группа должностей руководителей структурных подразделений </w:t>
            </w:r>
            <w:hyperlink w:anchor="P411" w:tooltip="&lt;1&gt; Утверждена Приказом Министерства здравоохранения и социального развития Российской Федерации от 05.05.2008 N 216н &quot;Об утверждении профессиональных квалификационных групп должностей работников образования&quot;.">
              <w:r w:rsidRPr="00CE4971">
                <w:rPr>
                  <w:rFonts w:ascii="Times New Roman" w:hAnsi="Times New Roman" w:cs="Times New Roman"/>
                  <w:sz w:val="20"/>
                </w:rPr>
                <w:t>&lt;1&gt;</w:t>
              </w:r>
            </w:hyperlink>
          </w:p>
        </w:tc>
      </w:tr>
      <w:tr w:rsidR="005B14A1" w:rsidRPr="00CE4971" w:rsidTr="0083039E">
        <w:tc>
          <w:tcPr>
            <w:tcW w:w="629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1 квалификационный уровень</w:t>
            </w:r>
          </w:p>
        </w:tc>
        <w:tc>
          <w:tcPr>
            <w:tcW w:w="340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19088</w:t>
            </w:r>
          </w:p>
        </w:tc>
      </w:tr>
      <w:tr w:rsidR="005B14A1" w:rsidRPr="00CE4971" w:rsidTr="0083039E">
        <w:tc>
          <w:tcPr>
            <w:tcW w:w="629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2 квалификационный уровень</w:t>
            </w:r>
          </w:p>
        </w:tc>
        <w:tc>
          <w:tcPr>
            <w:tcW w:w="340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19829</w:t>
            </w:r>
          </w:p>
        </w:tc>
      </w:tr>
      <w:tr w:rsidR="005B14A1" w:rsidRPr="00CE4971" w:rsidTr="0083039E">
        <w:tc>
          <w:tcPr>
            <w:tcW w:w="629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3 квалификационный уровень</w:t>
            </w:r>
          </w:p>
        </w:tc>
        <w:tc>
          <w:tcPr>
            <w:tcW w:w="340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20667</w:t>
            </w:r>
          </w:p>
        </w:tc>
      </w:tr>
      <w:tr w:rsidR="005B14A1" w:rsidRPr="00CE4971" w:rsidTr="0083039E">
        <w:tc>
          <w:tcPr>
            <w:tcW w:w="9701" w:type="dxa"/>
            <w:gridSpan w:val="2"/>
          </w:tcPr>
          <w:p w:rsidR="005B14A1" w:rsidRPr="00CE4971" w:rsidRDefault="005B14A1" w:rsidP="0083039E">
            <w:pPr>
              <w:pStyle w:val="ConsPlusNormal"/>
              <w:outlineLvl w:val="3"/>
              <w:rPr>
                <w:rFonts w:ascii="Times New Roman" w:hAnsi="Times New Roman" w:cs="Times New Roman"/>
                <w:sz w:val="20"/>
              </w:rPr>
            </w:pPr>
            <w:r w:rsidRPr="00CE4971">
              <w:rPr>
                <w:rFonts w:ascii="Times New Roman" w:hAnsi="Times New Roman" w:cs="Times New Roman"/>
                <w:sz w:val="20"/>
              </w:rPr>
              <w:t>Профессиональная квалификационная группа "Общеотраслевые должности служащих второго уровня"</w:t>
            </w:r>
          </w:p>
        </w:tc>
      </w:tr>
      <w:tr w:rsidR="005B14A1" w:rsidRPr="00CE4971" w:rsidTr="0083039E">
        <w:tc>
          <w:tcPr>
            <w:tcW w:w="629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2 квалификационный уровень</w:t>
            </w:r>
          </w:p>
        </w:tc>
        <w:tc>
          <w:tcPr>
            <w:tcW w:w="340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14143</w:t>
            </w:r>
          </w:p>
        </w:tc>
      </w:tr>
      <w:tr w:rsidR="005B14A1" w:rsidRPr="00CE4971" w:rsidTr="0083039E">
        <w:tc>
          <w:tcPr>
            <w:tcW w:w="629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3 квалификационный уровень</w:t>
            </w:r>
          </w:p>
        </w:tc>
        <w:tc>
          <w:tcPr>
            <w:tcW w:w="340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14631</w:t>
            </w:r>
          </w:p>
        </w:tc>
      </w:tr>
      <w:tr w:rsidR="005B14A1" w:rsidRPr="00CE4971" w:rsidTr="0083039E">
        <w:tc>
          <w:tcPr>
            <w:tcW w:w="629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4 квалификационный уровень</w:t>
            </w:r>
          </w:p>
        </w:tc>
        <w:tc>
          <w:tcPr>
            <w:tcW w:w="340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16054</w:t>
            </w:r>
          </w:p>
        </w:tc>
      </w:tr>
      <w:tr w:rsidR="005B14A1" w:rsidRPr="00CE4971" w:rsidTr="0083039E">
        <w:tc>
          <w:tcPr>
            <w:tcW w:w="629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5 квалификационный уровень</w:t>
            </w:r>
          </w:p>
        </w:tc>
        <w:tc>
          <w:tcPr>
            <w:tcW w:w="340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16942</w:t>
            </w:r>
          </w:p>
        </w:tc>
      </w:tr>
      <w:tr w:rsidR="005B14A1" w:rsidRPr="00CE4971" w:rsidTr="0083039E">
        <w:tc>
          <w:tcPr>
            <w:tcW w:w="9701" w:type="dxa"/>
            <w:gridSpan w:val="2"/>
          </w:tcPr>
          <w:p w:rsidR="005B14A1" w:rsidRPr="00CE4971" w:rsidRDefault="005B14A1" w:rsidP="0083039E">
            <w:pPr>
              <w:pStyle w:val="ConsPlusNormal"/>
              <w:outlineLvl w:val="3"/>
              <w:rPr>
                <w:rFonts w:ascii="Times New Roman" w:hAnsi="Times New Roman" w:cs="Times New Roman"/>
                <w:sz w:val="20"/>
              </w:rPr>
            </w:pPr>
            <w:r w:rsidRPr="00CE4971">
              <w:rPr>
                <w:rFonts w:ascii="Times New Roman" w:hAnsi="Times New Roman" w:cs="Times New Roman"/>
                <w:sz w:val="20"/>
              </w:rPr>
              <w:t>Профессиональная квалификационная группа "Общеотраслевые должности служащих третьего уровня"</w:t>
            </w:r>
          </w:p>
        </w:tc>
      </w:tr>
      <w:tr w:rsidR="005B14A1" w:rsidRPr="00CE4971" w:rsidTr="0083039E">
        <w:tc>
          <w:tcPr>
            <w:tcW w:w="629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5 квалификационный уровень</w:t>
            </w:r>
          </w:p>
        </w:tc>
        <w:tc>
          <w:tcPr>
            <w:tcW w:w="340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17567</w:t>
            </w:r>
          </w:p>
        </w:tc>
      </w:tr>
      <w:tr w:rsidR="005B14A1" w:rsidRPr="00CE4971" w:rsidTr="0083039E">
        <w:tc>
          <w:tcPr>
            <w:tcW w:w="9701" w:type="dxa"/>
            <w:gridSpan w:val="2"/>
          </w:tcPr>
          <w:p w:rsidR="005B14A1" w:rsidRPr="00CE4971" w:rsidRDefault="005B14A1" w:rsidP="0083039E">
            <w:pPr>
              <w:pStyle w:val="ConsPlusNormal"/>
              <w:outlineLvl w:val="3"/>
              <w:rPr>
                <w:rFonts w:ascii="Times New Roman" w:hAnsi="Times New Roman" w:cs="Times New Roman"/>
                <w:sz w:val="20"/>
              </w:rPr>
            </w:pPr>
            <w:r w:rsidRPr="00CE4971">
              <w:rPr>
                <w:rFonts w:ascii="Times New Roman" w:hAnsi="Times New Roman" w:cs="Times New Roman"/>
                <w:sz w:val="20"/>
              </w:rPr>
              <w:t>Профессиональная квалификационная группа "Общеотраслевые должности служащих четвертого уровня"</w:t>
            </w:r>
          </w:p>
        </w:tc>
      </w:tr>
      <w:tr w:rsidR="005B14A1" w:rsidRPr="00CE4971" w:rsidTr="0083039E">
        <w:tc>
          <w:tcPr>
            <w:tcW w:w="629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1 квалификационный уровень</w:t>
            </w:r>
          </w:p>
        </w:tc>
        <w:tc>
          <w:tcPr>
            <w:tcW w:w="340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18193</w:t>
            </w:r>
          </w:p>
        </w:tc>
      </w:tr>
      <w:tr w:rsidR="005B14A1" w:rsidRPr="00CE4971" w:rsidTr="0083039E">
        <w:tc>
          <w:tcPr>
            <w:tcW w:w="629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2 квалификационный уровень</w:t>
            </w:r>
          </w:p>
        </w:tc>
        <w:tc>
          <w:tcPr>
            <w:tcW w:w="340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19618</w:t>
            </w:r>
          </w:p>
        </w:tc>
      </w:tr>
      <w:tr w:rsidR="005B14A1" w:rsidRPr="00CE4971" w:rsidTr="0083039E">
        <w:tc>
          <w:tcPr>
            <w:tcW w:w="629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lastRenderedPageBreak/>
              <w:t>3 квалификационный уровень</w:t>
            </w:r>
          </w:p>
        </w:tc>
        <w:tc>
          <w:tcPr>
            <w:tcW w:w="340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20419</w:t>
            </w:r>
          </w:p>
        </w:tc>
      </w:tr>
      <w:tr w:rsidR="005B14A1" w:rsidRPr="00CE4971" w:rsidTr="0083039E">
        <w:tc>
          <w:tcPr>
            <w:tcW w:w="9701" w:type="dxa"/>
            <w:gridSpan w:val="2"/>
          </w:tcPr>
          <w:p w:rsidR="005B14A1" w:rsidRPr="00CE4971" w:rsidRDefault="005B14A1" w:rsidP="0083039E">
            <w:pPr>
              <w:pStyle w:val="ConsPlusNormal"/>
              <w:ind w:firstLine="540"/>
              <w:jc w:val="both"/>
            </w:pPr>
            <w:r w:rsidRPr="00CE4971">
              <w:rPr>
                <w:sz w:val="24"/>
              </w:rPr>
              <w:t>--------------------------------</w:t>
            </w:r>
          </w:p>
          <w:p w:rsidR="005B14A1" w:rsidRPr="00CE4971" w:rsidRDefault="005B14A1" w:rsidP="0083039E">
            <w:pPr>
              <w:pStyle w:val="ConsPlusNormal"/>
              <w:ind w:firstLine="142"/>
              <w:jc w:val="both"/>
              <w:rPr>
                <w:rFonts w:ascii="Times New Roman" w:hAnsi="Times New Roman" w:cs="Times New Roman"/>
                <w:sz w:val="16"/>
                <w:szCs w:val="16"/>
              </w:rPr>
            </w:pPr>
            <w:r w:rsidRPr="00CE4971">
              <w:rPr>
                <w:rFonts w:ascii="Times New Roman" w:hAnsi="Times New Roman" w:cs="Times New Roman"/>
                <w:sz w:val="16"/>
                <w:szCs w:val="16"/>
              </w:rPr>
              <w:t xml:space="preserve">&lt;1&gt; Утверждена </w:t>
            </w:r>
            <w:hyperlink r:id="rId27"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 {КонсультантПлюс}">
              <w:r w:rsidRPr="00CE4971">
                <w:rPr>
                  <w:rFonts w:ascii="Times New Roman" w:hAnsi="Times New Roman" w:cs="Times New Roman"/>
                  <w:sz w:val="16"/>
                  <w:szCs w:val="16"/>
                </w:rPr>
                <w:t>Приказом</w:t>
              </w:r>
            </w:hyperlink>
            <w:r w:rsidRPr="00CE4971">
              <w:rPr>
                <w:rFonts w:ascii="Times New Roman" w:hAnsi="Times New Roman" w:cs="Times New Roman"/>
                <w:sz w:val="16"/>
                <w:szCs w:val="16"/>
              </w:rPr>
              <w:t xml:space="preserve">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5B14A1" w:rsidRPr="00CE4971" w:rsidRDefault="005B14A1" w:rsidP="0083039E">
            <w:pPr>
              <w:pStyle w:val="af"/>
              <w:spacing w:before="0" w:beforeAutospacing="0" w:after="0" w:afterAutospacing="0"/>
              <w:ind w:firstLine="142"/>
              <w:jc w:val="both"/>
              <w:rPr>
                <w:sz w:val="16"/>
                <w:szCs w:val="16"/>
              </w:rPr>
            </w:pPr>
            <w:r w:rsidRPr="00CE4971">
              <w:rPr>
                <w:sz w:val="16"/>
                <w:szCs w:val="16"/>
              </w:rPr>
              <w:t xml:space="preserve">   Утверждена Приказом Минздравсоцразвития РФ от 29.05.2008 N 248н (ред. от 12.08.2008) "Об утверждении профессиональных квалификационных групп общеотраслевых профессий рабочих"; </w:t>
            </w:r>
          </w:p>
          <w:p w:rsidR="005B14A1" w:rsidRPr="00CE4971" w:rsidRDefault="005B14A1" w:rsidP="0083039E">
            <w:pPr>
              <w:pStyle w:val="af"/>
              <w:spacing w:before="0" w:beforeAutospacing="0" w:after="0" w:afterAutospacing="0"/>
              <w:ind w:firstLine="142"/>
              <w:jc w:val="both"/>
              <w:rPr>
                <w:sz w:val="16"/>
                <w:szCs w:val="16"/>
              </w:rPr>
            </w:pPr>
            <w:r w:rsidRPr="00CE4971">
              <w:rPr>
                <w:sz w:val="16"/>
                <w:szCs w:val="16"/>
              </w:rPr>
              <w:t xml:space="preserve"> Утверждена Приказом Минздравсоцразвития РФ от 29.05.2008 N 247н (ред. от 11.12.2008)  "Об утверждении профессиональных квалификационных групп общеотраслевых должностей руководителей, специалистов и служащих"</w:t>
            </w:r>
          </w:p>
        </w:tc>
      </w:tr>
    </w:tbl>
    <w:p w:rsidR="005B14A1" w:rsidRPr="00CE4971" w:rsidRDefault="005B14A1" w:rsidP="005B14A1">
      <w:pPr>
        <w:pStyle w:val="ConsPlusNormal"/>
        <w:rPr>
          <w:rFonts w:ascii="Times New Roman" w:hAnsi="Times New Roman" w:cs="Times New Roman"/>
          <w:sz w:val="20"/>
        </w:rPr>
      </w:pPr>
      <w:bookmarkStart w:id="13" w:name="P411"/>
      <w:bookmarkEnd w:id="13"/>
    </w:p>
    <w:p w:rsidR="005B14A1" w:rsidRPr="00CE4971" w:rsidRDefault="005B14A1" w:rsidP="005B14A1">
      <w:pPr>
        <w:pStyle w:val="ConsPlusNormal"/>
        <w:jc w:val="center"/>
        <w:rPr>
          <w:rFonts w:ascii="Times New Roman" w:hAnsi="Times New Roman" w:cs="Times New Roman"/>
          <w:b/>
          <w:i/>
          <w:sz w:val="20"/>
        </w:rPr>
      </w:pPr>
      <w:r w:rsidRPr="00CE4971">
        <w:rPr>
          <w:rFonts w:ascii="Times New Roman" w:hAnsi="Times New Roman" w:cs="Times New Roman"/>
          <w:b/>
          <w:i/>
          <w:sz w:val="20"/>
        </w:rPr>
        <w:t>7. Должности, не предусмотренные профессиональными</w:t>
      </w:r>
    </w:p>
    <w:p w:rsidR="005B14A1" w:rsidRPr="00CE4971" w:rsidRDefault="005B14A1" w:rsidP="005B14A1">
      <w:pPr>
        <w:pStyle w:val="ConsPlusNormal"/>
        <w:jc w:val="center"/>
        <w:rPr>
          <w:rFonts w:ascii="Times New Roman" w:hAnsi="Times New Roman" w:cs="Times New Roman"/>
          <w:b/>
          <w:i/>
          <w:sz w:val="20"/>
        </w:rPr>
      </w:pPr>
      <w:r w:rsidRPr="00CE4971">
        <w:rPr>
          <w:rFonts w:ascii="Times New Roman" w:hAnsi="Times New Roman" w:cs="Times New Roman"/>
          <w:b/>
          <w:i/>
          <w:sz w:val="20"/>
        </w:rPr>
        <w:t>квалификационными группами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9"/>
        <w:gridCol w:w="3402"/>
      </w:tblGrid>
      <w:tr w:rsidR="005B14A1" w:rsidRPr="00CE4971" w:rsidTr="0083039E">
        <w:tc>
          <w:tcPr>
            <w:tcW w:w="6299"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Квалификационные уровни</w:t>
            </w:r>
          </w:p>
        </w:tc>
        <w:tc>
          <w:tcPr>
            <w:tcW w:w="340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Минимальный размер оклада (должностного оклада), ставки заработной платы, руб.</w:t>
            </w:r>
          </w:p>
        </w:tc>
      </w:tr>
      <w:tr w:rsidR="005B14A1" w:rsidRPr="00CE4971" w:rsidTr="0083039E">
        <w:tc>
          <w:tcPr>
            <w:tcW w:w="629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Заведующий библиотекой</w:t>
            </w:r>
          </w:p>
        </w:tc>
        <w:tc>
          <w:tcPr>
            <w:tcW w:w="340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17567</w:t>
            </w:r>
          </w:p>
        </w:tc>
      </w:tr>
      <w:tr w:rsidR="005B14A1" w:rsidRPr="00CE4971" w:rsidTr="0083039E">
        <w:tc>
          <w:tcPr>
            <w:tcW w:w="629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Художественный руководитель</w:t>
            </w:r>
          </w:p>
        </w:tc>
        <w:tc>
          <w:tcPr>
            <w:tcW w:w="340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17765</w:t>
            </w:r>
          </w:p>
        </w:tc>
      </w:tr>
      <w:tr w:rsidR="005B14A1" w:rsidRPr="00CE4971" w:rsidTr="0083039E">
        <w:tc>
          <w:tcPr>
            <w:tcW w:w="629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Специалист по охране труда</w:t>
            </w:r>
          </w:p>
        </w:tc>
        <w:tc>
          <w:tcPr>
            <w:tcW w:w="340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14143</w:t>
            </w:r>
          </w:p>
        </w:tc>
      </w:tr>
      <w:tr w:rsidR="005B14A1" w:rsidRPr="00CE4971" w:rsidTr="0083039E">
        <w:tc>
          <w:tcPr>
            <w:tcW w:w="629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Специалист по охране труда II категории</w:t>
            </w:r>
          </w:p>
        </w:tc>
        <w:tc>
          <w:tcPr>
            <w:tcW w:w="340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14631</w:t>
            </w:r>
          </w:p>
        </w:tc>
      </w:tr>
      <w:tr w:rsidR="005B14A1" w:rsidRPr="00CE4971" w:rsidTr="0083039E">
        <w:tc>
          <w:tcPr>
            <w:tcW w:w="629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Специалист по охране труда I категории</w:t>
            </w:r>
          </w:p>
        </w:tc>
        <w:tc>
          <w:tcPr>
            <w:tcW w:w="340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15161</w:t>
            </w:r>
          </w:p>
        </w:tc>
      </w:tr>
      <w:tr w:rsidR="005B14A1" w:rsidRPr="00CE4971" w:rsidTr="0083039E">
        <w:tc>
          <w:tcPr>
            <w:tcW w:w="6299"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Советник директора по воспитанию и взаимодействию с детскими общественными объединениями</w:t>
            </w:r>
          </w:p>
        </w:tc>
        <w:tc>
          <w:tcPr>
            <w:tcW w:w="340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18705</w:t>
            </w:r>
          </w:p>
        </w:tc>
      </w:tr>
    </w:tbl>
    <w:p w:rsidR="005B14A1" w:rsidRPr="00CE4971" w:rsidRDefault="005B14A1" w:rsidP="005B14A1">
      <w:pPr>
        <w:pStyle w:val="ConsPlusNormal"/>
        <w:jc w:val="both"/>
        <w:rPr>
          <w:rFonts w:ascii="Times New Roman" w:hAnsi="Times New Roman" w:cs="Times New Roman"/>
          <w:sz w:val="24"/>
          <w:szCs w:val="24"/>
        </w:rPr>
        <w:sectPr w:rsidR="005B14A1" w:rsidRPr="00CE4971" w:rsidSect="0083039E">
          <w:pgSz w:w="11905" w:h="16838"/>
          <w:pgMar w:top="1134" w:right="850" w:bottom="1418" w:left="1276" w:header="709" w:footer="0" w:gutter="0"/>
          <w:cols w:space="720"/>
          <w:docGrid w:linePitch="326"/>
        </w:sectPr>
      </w:pPr>
    </w:p>
    <w:p w:rsidR="005B14A1" w:rsidRPr="00CE4971" w:rsidRDefault="005B14A1" w:rsidP="005B14A1">
      <w:pPr>
        <w:pStyle w:val="ConsPlusNormal"/>
        <w:jc w:val="both"/>
        <w:rPr>
          <w:rFonts w:ascii="Times New Roman" w:hAnsi="Times New Roman" w:cs="Times New Roman"/>
          <w:sz w:val="24"/>
          <w:szCs w:val="24"/>
        </w:rPr>
      </w:pPr>
    </w:p>
    <w:p w:rsidR="005B14A1" w:rsidRPr="00CE4971" w:rsidRDefault="005B14A1" w:rsidP="005B14A1">
      <w:pPr>
        <w:pStyle w:val="ConsPlusNormal"/>
        <w:tabs>
          <w:tab w:val="left" w:pos="10425"/>
        </w:tabs>
        <w:jc w:val="both"/>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3"/>
        <w:gridCol w:w="5469"/>
      </w:tblGrid>
      <w:tr w:rsidR="005B14A1" w:rsidRPr="00CE4971" w:rsidTr="0083039E">
        <w:tc>
          <w:tcPr>
            <w:tcW w:w="9180" w:type="dxa"/>
          </w:tcPr>
          <w:p w:rsidR="005B14A1" w:rsidRPr="00CE4971" w:rsidRDefault="005B14A1" w:rsidP="0083039E">
            <w:pPr>
              <w:pStyle w:val="ConsPlusNormal"/>
              <w:jc w:val="both"/>
              <w:rPr>
                <w:rFonts w:ascii="Times New Roman" w:hAnsi="Times New Roman" w:cs="Times New Roman"/>
                <w:szCs w:val="22"/>
              </w:rPr>
            </w:pPr>
          </w:p>
        </w:tc>
        <w:tc>
          <w:tcPr>
            <w:tcW w:w="5529" w:type="dxa"/>
          </w:tcPr>
          <w:p w:rsidR="0031699A" w:rsidRPr="00CE4971" w:rsidRDefault="005B14A1" w:rsidP="0031699A">
            <w:pPr>
              <w:pStyle w:val="ConsPlusNormal"/>
              <w:ind w:left="35"/>
              <w:jc w:val="right"/>
              <w:outlineLvl w:val="1"/>
              <w:rPr>
                <w:rFonts w:ascii="Times New Roman" w:hAnsi="Times New Roman" w:cs="Times New Roman"/>
                <w:szCs w:val="22"/>
              </w:rPr>
            </w:pPr>
            <w:r w:rsidRPr="00CE4971">
              <w:rPr>
                <w:rFonts w:ascii="Times New Roman" w:hAnsi="Times New Roman" w:cs="Times New Roman"/>
                <w:sz w:val="20"/>
              </w:rPr>
              <w:t xml:space="preserve"> </w:t>
            </w:r>
            <w:r w:rsidR="0031699A" w:rsidRPr="00CE4971">
              <w:rPr>
                <w:rFonts w:ascii="Times New Roman" w:hAnsi="Times New Roman" w:cs="Times New Roman"/>
                <w:szCs w:val="22"/>
              </w:rPr>
              <w:t>Приложение  2  к  Положению</w:t>
            </w:r>
          </w:p>
          <w:p w:rsidR="0031699A" w:rsidRPr="00CE4971" w:rsidRDefault="0031699A" w:rsidP="0031699A">
            <w:pPr>
              <w:pStyle w:val="a4"/>
              <w:jc w:val="right"/>
              <w:rPr>
                <w:rFonts w:ascii="Times New Roman" w:hAnsi="Times New Roman" w:cs="Times New Roman"/>
              </w:rPr>
            </w:pPr>
            <w:r w:rsidRPr="00CE4971">
              <w:rPr>
                <w:sz w:val="20"/>
                <w:szCs w:val="20"/>
              </w:rPr>
              <w:t xml:space="preserve">об оплате труда </w:t>
            </w:r>
            <w:r w:rsidRPr="00CE4971">
              <w:t xml:space="preserve">работников </w:t>
            </w:r>
          </w:p>
          <w:p w:rsidR="0031699A" w:rsidRPr="00CE4971" w:rsidRDefault="0031699A" w:rsidP="0031699A">
            <w:pPr>
              <w:pStyle w:val="a4"/>
              <w:jc w:val="right"/>
              <w:rPr>
                <w:rFonts w:ascii="Times New Roman" w:hAnsi="Times New Roman" w:cs="Times New Roman"/>
              </w:rPr>
            </w:pPr>
            <w:r w:rsidRPr="00CE4971">
              <w:rPr>
                <w:rFonts w:ascii="Times New Roman" w:hAnsi="Times New Roman" w:cs="Times New Roman"/>
              </w:rPr>
              <w:t xml:space="preserve">муниципального бюджетного образовательного учреждения </w:t>
            </w:r>
          </w:p>
          <w:p w:rsidR="0031699A" w:rsidRPr="00CE4971" w:rsidRDefault="0031699A" w:rsidP="0031699A">
            <w:pPr>
              <w:pStyle w:val="a4"/>
              <w:jc w:val="right"/>
              <w:rPr>
                <w:rFonts w:ascii="Times New Roman" w:hAnsi="Times New Roman" w:cs="Times New Roman"/>
              </w:rPr>
            </w:pPr>
            <w:r w:rsidRPr="00CE4971">
              <w:rPr>
                <w:rFonts w:ascii="Times New Roman" w:hAnsi="Times New Roman" w:cs="Times New Roman"/>
              </w:rPr>
              <w:t>дополнительного образования детей</w:t>
            </w:r>
          </w:p>
          <w:p w:rsidR="0031699A" w:rsidRPr="00CE4971" w:rsidRDefault="0031699A" w:rsidP="0031699A">
            <w:pPr>
              <w:pStyle w:val="a4"/>
              <w:jc w:val="right"/>
              <w:rPr>
                <w:rFonts w:ascii="Times New Roman" w:hAnsi="Times New Roman" w:cs="Times New Roman"/>
              </w:rPr>
            </w:pPr>
            <w:r w:rsidRPr="00CE4971">
              <w:rPr>
                <w:rFonts w:ascii="Times New Roman" w:hAnsi="Times New Roman" w:cs="Times New Roman"/>
              </w:rPr>
              <w:t>«Центр роста»</w:t>
            </w:r>
          </w:p>
          <w:p w:rsidR="005B14A1" w:rsidRPr="00CE4971" w:rsidRDefault="005B14A1" w:rsidP="0083039E">
            <w:pPr>
              <w:pStyle w:val="ConsPlusNormal"/>
              <w:jc w:val="both"/>
              <w:rPr>
                <w:rFonts w:ascii="Times New Roman" w:hAnsi="Times New Roman" w:cs="Times New Roman"/>
                <w:szCs w:val="22"/>
              </w:rPr>
            </w:pPr>
          </w:p>
        </w:tc>
      </w:tr>
    </w:tbl>
    <w:p w:rsidR="005B14A1" w:rsidRPr="00CE4971" w:rsidRDefault="005B14A1" w:rsidP="005B14A1">
      <w:pPr>
        <w:pStyle w:val="ConsPlusNormal"/>
        <w:rPr>
          <w:rFonts w:ascii="Times New Roman" w:hAnsi="Times New Roman" w:cs="Times New Roman"/>
          <w:sz w:val="24"/>
          <w:szCs w:val="24"/>
        </w:rPr>
      </w:pPr>
    </w:p>
    <w:p w:rsidR="005B14A1" w:rsidRPr="00CE4971" w:rsidRDefault="005B14A1" w:rsidP="005B14A1">
      <w:pPr>
        <w:pStyle w:val="a4"/>
        <w:jc w:val="center"/>
        <w:rPr>
          <w:rFonts w:ascii="Times New Roman" w:hAnsi="Times New Roman" w:cs="Times New Roman"/>
          <w:b/>
          <w:sz w:val="24"/>
          <w:szCs w:val="24"/>
        </w:rPr>
      </w:pPr>
      <w:r w:rsidRPr="00CE4971">
        <w:rPr>
          <w:rFonts w:ascii="Times New Roman" w:hAnsi="Times New Roman" w:cs="Times New Roman"/>
          <w:b/>
          <w:sz w:val="24"/>
          <w:szCs w:val="24"/>
        </w:rPr>
        <w:t>ВИДЫ, УСЛОВИЯ, РАЗМЕР И ПОРЯДОК УСТАНОВЛЕНИЯ ВЫПЛАТ СТИМУЛИРУЮЩЕГО ХАРАКТЕРА,</w:t>
      </w:r>
    </w:p>
    <w:p w:rsidR="005B14A1" w:rsidRPr="00CE4971" w:rsidRDefault="005B14A1" w:rsidP="005B14A1">
      <w:pPr>
        <w:pStyle w:val="a4"/>
        <w:jc w:val="both"/>
        <w:rPr>
          <w:rFonts w:ascii="Times New Roman" w:hAnsi="Times New Roman" w:cs="Times New Roman"/>
          <w:b/>
          <w:sz w:val="24"/>
          <w:szCs w:val="24"/>
        </w:rPr>
      </w:pPr>
      <w:r w:rsidRPr="00CE4971">
        <w:rPr>
          <w:rFonts w:ascii="Times New Roman" w:hAnsi="Times New Roman" w:cs="Times New Roman"/>
          <w:b/>
          <w:sz w:val="24"/>
          <w:szCs w:val="24"/>
        </w:rPr>
        <w:t xml:space="preserve"> В ТОМ ЧИСЛЕ КРИТЕРИИ ОЦЕНКИ РЕЗУЛЬТАТИВНОСТИ И КАЧЕСТВА </w:t>
      </w:r>
      <w:r w:rsidRPr="00CE4971">
        <w:rPr>
          <w:rFonts w:ascii="Times New Roman" w:hAnsi="Times New Roman" w:cs="Times New Roman"/>
          <w:b/>
          <w:sz w:val="24"/>
          <w:szCs w:val="24"/>
          <w:u w:val="single"/>
        </w:rPr>
        <w:t xml:space="preserve">ТРУДА РАБОТНИКОВ МУНИЦИПАЛЬНЫХ УЧРЕЖДЕНИЙ, </w:t>
      </w:r>
      <w:r w:rsidRPr="00CE4971">
        <w:rPr>
          <w:rFonts w:ascii="Times New Roman" w:hAnsi="Times New Roman" w:cs="Times New Roman"/>
          <w:b/>
          <w:sz w:val="24"/>
          <w:szCs w:val="24"/>
        </w:rPr>
        <w:t>НАХОДЯЩИХСЯ НА ТЕРРИТОРИИ МУНИЦИПАЛЬНОГО ОБРАЗОВАНИЯ БОГУЧАНСКИЙ РАЙОН,  ПОДВЕДОМСТВЕННЫХ УПРАВЛЕНИЮ ОБРАЗОВАНИЯ  АДМИНИСТРАЦИИ БОГУЧАНСКОГО РАЙОНА</w:t>
      </w:r>
    </w:p>
    <w:p w:rsidR="005B14A1" w:rsidRPr="00CE4971" w:rsidRDefault="005B14A1" w:rsidP="005B14A1">
      <w:pPr>
        <w:pStyle w:val="af"/>
        <w:spacing w:before="0" w:beforeAutospacing="0" w:after="0" w:afterAutospacing="0"/>
        <w:ind w:left="1080"/>
        <w:jc w:val="center"/>
        <w:rPr>
          <w:i/>
        </w:rPr>
      </w:pPr>
    </w:p>
    <w:p w:rsidR="005B14A1" w:rsidRPr="00CE4971" w:rsidRDefault="005B14A1" w:rsidP="005B14A1">
      <w:pPr>
        <w:pStyle w:val="a4"/>
        <w:rPr>
          <w:rFonts w:ascii="Times New Roman" w:hAnsi="Times New Roman" w:cs="Times New Roman"/>
          <w:b/>
          <w:bCs/>
          <w:sz w:val="20"/>
          <w:szCs w:val="20"/>
        </w:rPr>
      </w:pPr>
    </w:p>
    <w:p w:rsidR="005B14A1" w:rsidRPr="00CE4971" w:rsidRDefault="005B14A1" w:rsidP="00C31610">
      <w:pPr>
        <w:pStyle w:val="a4"/>
        <w:numPr>
          <w:ilvl w:val="1"/>
          <w:numId w:val="7"/>
        </w:numPr>
        <w:jc w:val="center"/>
        <w:rPr>
          <w:rFonts w:ascii="Times New Roman" w:hAnsi="Times New Roman" w:cs="Times New Roman"/>
          <w:b/>
          <w:i/>
          <w:sz w:val="24"/>
          <w:szCs w:val="24"/>
        </w:rPr>
      </w:pPr>
      <w:r w:rsidRPr="00CE4971">
        <w:rPr>
          <w:rFonts w:ascii="Times New Roman" w:hAnsi="Times New Roman" w:cs="Times New Roman"/>
          <w:b/>
          <w:i/>
          <w:sz w:val="24"/>
          <w:szCs w:val="24"/>
        </w:rPr>
        <w:t>Образовательные учреждения дополнительного образования</w:t>
      </w:r>
    </w:p>
    <w:p w:rsidR="003A4739" w:rsidRPr="00CE4971" w:rsidRDefault="003A4739" w:rsidP="00A7678C">
      <w:pPr>
        <w:pStyle w:val="a4"/>
        <w:rPr>
          <w:rFonts w:ascii="Times New Roman" w:hAnsi="Times New Roman" w:cs="Times New Roman"/>
          <w:b/>
          <w:i/>
          <w:sz w:val="24"/>
          <w:szCs w:val="24"/>
        </w:rPr>
      </w:pPr>
    </w:p>
    <w:p w:rsidR="003A4739" w:rsidRPr="00CE4971" w:rsidRDefault="003A4739" w:rsidP="003A4739">
      <w:pPr>
        <w:pStyle w:val="a4"/>
        <w:ind w:left="360"/>
        <w:rPr>
          <w:rFonts w:ascii="Times New Roman" w:hAnsi="Times New Roman" w:cs="Times New Roman"/>
          <w:b/>
          <w:u w:val="single"/>
        </w:rPr>
      </w:pPr>
      <w:r w:rsidRPr="00CE4971">
        <w:rPr>
          <w:rFonts w:ascii="Times New Roman" w:hAnsi="Times New Roman" w:cs="Times New Roman"/>
          <w:b/>
          <w:u w:val="single"/>
        </w:rPr>
        <w:t>Заведующий отделом</w:t>
      </w:r>
    </w:p>
    <w:p w:rsidR="003A4739" w:rsidRPr="00CE4971" w:rsidRDefault="003A4739" w:rsidP="003A4739">
      <w:pPr>
        <w:pStyle w:val="a4"/>
        <w:rPr>
          <w:rFonts w:ascii="Times New Roman" w:hAnsi="Times New Roman" w:cs="Times New Roman"/>
          <w:i/>
        </w:rPr>
      </w:pPr>
    </w:p>
    <w:tbl>
      <w:tblPr>
        <w:tblStyle w:val="a9"/>
        <w:tblW w:w="14850" w:type="dxa"/>
        <w:tblLook w:val="04A0"/>
      </w:tblPr>
      <w:tblGrid>
        <w:gridCol w:w="4724"/>
        <w:gridCol w:w="62"/>
        <w:gridCol w:w="6841"/>
        <w:gridCol w:w="3223"/>
      </w:tblGrid>
      <w:tr w:rsidR="003A4739" w:rsidRPr="00CE4971" w:rsidTr="00B81B9C">
        <w:tc>
          <w:tcPr>
            <w:tcW w:w="472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Критерии </w:t>
            </w:r>
          </w:p>
          <w:p w:rsidR="003A4739" w:rsidRPr="00CE4971" w:rsidRDefault="003A4739" w:rsidP="00B81B9C">
            <w:pPr>
              <w:pStyle w:val="a4"/>
              <w:rPr>
                <w:rFonts w:ascii="Times New Roman" w:hAnsi="Times New Roman" w:cs="Times New Roman"/>
              </w:rPr>
            </w:pPr>
          </w:p>
        </w:tc>
        <w:tc>
          <w:tcPr>
            <w:tcW w:w="6903" w:type="dxa"/>
            <w:gridSpan w:val="2"/>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Показатели (что учитывается)</w:t>
            </w:r>
          </w:p>
        </w:tc>
        <w:tc>
          <w:tcPr>
            <w:tcW w:w="322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Максимальное  количество баллов (периодичность)</w:t>
            </w:r>
          </w:p>
        </w:tc>
      </w:tr>
      <w:tr w:rsidR="003A4739" w:rsidRPr="00CE4971" w:rsidTr="00B81B9C">
        <w:tc>
          <w:tcPr>
            <w:tcW w:w="14850" w:type="dxa"/>
            <w:gridSpan w:val="4"/>
          </w:tcPr>
          <w:p w:rsidR="003A4739" w:rsidRPr="00CE4971" w:rsidRDefault="003A4739" w:rsidP="00B81B9C">
            <w:pPr>
              <w:pStyle w:val="a4"/>
              <w:jc w:val="center"/>
              <w:rPr>
                <w:rFonts w:ascii="Times New Roman" w:hAnsi="Times New Roman" w:cs="Times New Roman"/>
                <w:i/>
              </w:rPr>
            </w:pPr>
          </w:p>
          <w:p w:rsidR="003A4739" w:rsidRPr="00CE4971" w:rsidRDefault="003A4739" w:rsidP="00B81B9C">
            <w:pPr>
              <w:pStyle w:val="a4"/>
              <w:jc w:val="center"/>
              <w:rPr>
                <w:rFonts w:ascii="Times New Roman" w:hAnsi="Times New Roman" w:cs="Times New Roman"/>
                <w:i/>
              </w:rPr>
            </w:pPr>
            <w:r w:rsidRPr="00CE4971">
              <w:rPr>
                <w:rFonts w:ascii="Times New Roman" w:hAnsi="Times New Roman" w:cs="Times New Roman"/>
                <w:i/>
              </w:rPr>
              <w:t>Р.1. Выплаты за важность выполняемой работы, степень самостоятельности и ответственности при выполнении</w:t>
            </w:r>
          </w:p>
          <w:p w:rsidR="003A4739" w:rsidRPr="00CE4971" w:rsidRDefault="003A4739" w:rsidP="00B81B9C">
            <w:pPr>
              <w:pStyle w:val="a4"/>
              <w:jc w:val="center"/>
              <w:rPr>
                <w:rFonts w:ascii="Times New Roman" w:hAnsi="Times New Roman" w:cs="Times New Roman"/>
                <w:i/>
              </w:rPr>
            </w:pPr>
          </w:p>
        </w:tc>
      </w:tr>
      <w:tr w:rsidR="003A4739" w:rsidRPr="00CE4971" w:rsidTr="00B81B9C">
        <w:tc>
          <w:tcPr>
            <w:tcW w:w="4786" w:type="dxa"/>
            <w:gridSpan w:val="2"/>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1.Стабильность педагогического коллектива отдела</w:t>
            </w:r>
          </w:p>
        </w:tc>
        <w:tc>
          <w:tcPr>
            <w:tcW w:w="684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 - сохранность педагогических кадров на начало  учебного  года (не менее 90%), привлечение новых кадров</w:t>
            </w:r>
          </w:p>
        </w:tc>
        <w:tc>
          <w:tcPr>
            <w:tcW w:w="322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8 б. (октябрь)</w:t>
            </w:r>
          </w:p>
        </w:tc>
      </w:tr>
      <w:tr w:rsidR="003A4739" w:rsidRPr="00CE4971" w:rsidTr="00B81B9C">
        <w:tc>
          <w:tcPr>
            <w:tcW w:w="4786" w:type="dxa"/>
            <w:gridSpan w:val="2"/>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2. Востребованность общеобразовательных программ отдела</w:t>
            </w:r>
          </w:p>
        </w:tc>
        <w:tc>
          <w:tcPr>
            <w:tcW w:w="684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 сохранность обучающихся   по итогам учебного года - 90% </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наполняемость  учебных групп по итогам учебного года  в соответствии с нормой   –  90 % педагогов</w:t>
            </w:r>
          </w:p>
        </w:tc>
        <w:tc>
          <w:tcPr>
            <w:tcW w:w="322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5 б. (июнь)</w:t>
            </w:r>
          </w:p>
        </w:tc>
      </w:tr>
      <w:tr w:rsidR="003A4739" w:rsidRPr="00CE4971" w:rsidTr="00B81B9C">
        <w:tc>
          <w:tcPr>
            <w:tcW w:w="4786" w:type="dxa"/>
            <w:gridSpan w:val="2"/>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3.Выполнение  показателей муниципального задания по итогам календарного года  (в т.ч. «Успех каждого ребенка)</w:t>
            </w:r>
          </w:p>
        </w:tc>
        <w:tc>
          <w:tcPr>
            <w:tcW w:w="684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выполнение - 100%  ( охват, достижения обучающихся )</w:t>
            </w:r>
          </w:p>
        </w:tc>
        <w:tc>
          <w:tcPr>
            <w:tcW w:w="322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5  б. (по факту)</w:t>
            </w:r>
          </w:p>
        </w:tc>
      </w:tr>
      <w:tr w:rsidR="003A4739" w:rsidRPr="00CE4971" w:rsidTr="00B81B9C">
        <w:tc>
          <w:tcPr>
            <w:tcW w:w="4786" w:type="dxa"/>
            <w:gridSpan w:val="2"/>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4. Выполнение краевых показателей по муниципалитету (общий охват, охват ПФДО, соц. заказ)</w:t>
            </w:r>
          </w:p>
        </w:tc>
        <w:tc>
          <w:tcPr>
            <w:tcW w:w="684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выполнение в соответствии с Соглашением (по итогам календарного года)</w:t>
            </w:r>
          </w:p>
        </w:tc>
        <w:tc>
          <w:tcPr>
            <w:tcW w:w="322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10  б. (по факту)</w:t>
            </w:r>
          </w:p>
        </w:tc>
      </w:tr>
      <w:tr w:rsidR="003A4739" w:rsidRPr="00CE4971" w:rsidTr="00B81B9C">
        <w:tc>
          <w:tcPr>
            <w:tcW w:w="4786" w:type="dxa"/>
            <w:gridSpan w:val="2"/>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5.Личное участие в разработке , подготовке к экспертизе  новых ОП  в отделе</w:t>
            </w:r>
          </w:p>
          <w:p w:rsidR="003A4739" w:rsidRPr="00CE4971" w:rsidRDefault="003A4739" w:rsidP="00B81B9C">
            <w:pPr>
              <w:pStyle w:val="a4"/>
              <w:rPr>
                <w:rFonts w:ascii="Times New Roman" w:hAnsi="Times New Roman" w:cs="Times New Roman"/>
              </w:rPr>
            </w:pPr>
          </w:p>
        </w:tc>
        <w:tc>
          <w:tcPr>
            <w:tcW w:w="684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lastRenderedPageBreak/>
              <w:t xml:space="preserve">-  получение положительного заключения  (сетевые,  краткосрочные, для старшеклассников, для одаренных,  по новым направлениям и </w:t>
            </w:r>
            <w:r w:rsidRPr="00CE4971">
              <w:rPr>
                <w:rFonts w:ascii="Times New Roman" w:hAnsi="Times New Roman" w:cs="Times New Roman"/>
              </w:rPr>
              <w:lastRenderedPageBreak/>
              <w:t>т.д.)</w:t>
            </w:r>
          </w:p>
        </w:tc>
        <w:tc>
          <w:tcPr>
            <w:tcW w:w="322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lastRenderedPageBreak/>
              <w:t>до 5 б. (по факту)</w:t>
            </w:r>
          </w:p>
          <w:p w:rsidR="003A4739" w:rsidRPr="00CE4971" w:rsidRDefault="003A4739" w:rsidP="00B81B9C">
            <w:pPr>
              <w:pStyle w:val="a4"/>
              <w:rPr>
                <w:rFonts w:ascii="Times New Roman" w:hAnsi="Times New Roman" w:cs="Times New Roman"/>
              </w:rPr>
            </w:pPr>
          </w:p>
        </w:tc>
      </w:tr>
      <w:tr w:rsidR="003A4739" w:rsidRPr="00CE4971" w:rsidTr="00B81B9C">
        <w:tc>
          <w:tcPr>
            <w:tcW w:w="4786" w:type="dxa"/>
            <w:gridSpan w:val="2"/>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lastRenderedPageBreak/>
              <w:t>6 .Продвижение  образовательных практик (успешный опыт работы) ЦДОД</w:t>
            </w:r>
          </w:p>
        </w:tc>
        <w:tc>
          <w:tcPr>
            <w:tcW w:w="684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статьи в газету, сайт ЦДОД</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выступления на различных мероприятиях по линии других учреждений (объем, актуальность)</w:t>
            </w:r>
          </w:p>
        </w:tc>
        <w:tc>
          <w:tcPr>
            <w:tcW w:w="322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3 б. за каждое</w:t>
            </w:r>
          </w:p>
        </w:tc>
      </w:tr>
      <w:tr w:rsidR="003A4739" w:rsidRPr="00CE4971" w:rsidTr="00B81B9C">
        <w:tc>
          <w:tcPr>
            <w:tcW w:w="4786" w:type="dxa"/>
            <w:gridSpan w:val="2"/>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7.Личное участие в профессиональных конкурсах, конкурсах проектов  (разработка, защита)</w:t>
            </w:r>
          </w:p>
        </w:tc>
        <w:tc>
          <w:tcPr>
            <w:tcW w:w="6841" w:type="dxa"/>
          </w:tcPr>
          <w:p w:rsidR="003A4739" w:rsidRPr="00CE4971" w:rsidRDefault="003A4739" w:rsidP="00B81B9C">
            <w:pPr>
              <w:pStyle w:val="a4"/>
              <w:rPr>
                <w:rFonts w:ascii="Times New Roman" w:hAnsi="Times New Roman" w:cs="Times New Roman"/>
                <w:u w:val="single"/>
              </w:rPr>
            </w:pPr>
            <w:r w:rsidRPr="00CE4971">
              <w:rPr>
                <w:rFonts w:ascii="Times New Roman" w:hAnsi="Times New Roman" w:cs="Times New Roman"/>
              </w:rPr>
              <w:t xml:space="preserve">           </w:t>
            </w:r>
            <w:r w:rsidRPr="00CE4971">
              <w:rPr>
                <w:rFonts w:ascii="Times New Roman" w:hAnsi="Times New Roman" w:cs="Times New Roman"/>
                <w:u w:val="single"/>
              </w:rPr>
              <w:t>Участие</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района – 2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края – 4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России – 6 б.</w:t>
            </w:r>
          </w:p>
        </w:tc>
        <w:tc>
          <w:tcPr>
            <w:tcW w:w="3223" w:type="dxa"/>
          </w:tcPr>
          <w:p w:rsidR="003A4739" w:rsidRPr="00CE4971" w:rsidRDefault="003A4739" w:rsidP="00B81B9C">
            <w:pPr>
              <w:pStyle w:val="a4"/>
              <w:rPr>
                <w:rFonts w:ascii="Times New Roman" w:hAnsi="Times New Roman" w:cs="Times New Roman"/>
                <w:u w:val="single"/>
              </w:rPr>
            </w:pPr>
            <w:r w:rsidRPr="00CE4971">
              <w:rPr>
                <w:rFonts w:ascii="Times New Roman" w:hAnsi="Times New Roman" w:cs="Times New Roman"/>
              </w:rPr>
              <w:t xml:space="preserve">  </w:t>
            </w:r>
            <w:r w:rsidRPr="00CE4971">
              <w:rPr>
                <w:rFonts w:ascii="Times New Roman" w:hAnsi="Times New Roman" w:cs="Times New Roman"/>
                <w:u w:val="single"/>
              </w:rPr>
              <w:t>Победа</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района – 5б.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края – 10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России – 15.б.</w:t>
            </w:r>
          </w:p>
        </w:tc>
      </w:tr>
      <w:tr w:rsidR="003A4739" w:rsidRPr="00CE4971" w:rsidTr="00B81B9C">
        <w:tc>
          <w:tcPr>
            <w:tcW w:w="4786" w:type="dxa"/>
            <w:gridSpan w:val="2"/>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8Проведение семинаров для педагогов отдела</w:t>
            </w:r>
          </w:p>
        </w:tc>
        <w:tc>
          <w:tcPr>
            <w:tcW w:w="684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актуальность, содержание</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оптимальное количество участников</w:t>
            </w:r>
          </w:p>
        </w:tc>
        <w:tc>
          <w:tcPr>
            <w:tcW w:w="322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10 б.</w:t>
            </w:r>
          </w:p>
        </w:tc>
      </w:tr>
      <w:tr w:rsidR="003A4739" w:rsidRPr="00CE4971" w:rsidTr="00B81B9C">
        <w:tc>
          <w:tcPr>
            <w:tcW w:w="4786" w:type="dxa"/>
            <w:gridSpan w:val="2"/>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9..Организация летнего образовательного отдыха детей в отделе</w:t>
            </w:r>
          </w:p>
        </w:tc>
        <w:tc>
          <w:tcPr>
            <w:tcW w:w="684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 увеличение общего охвата детей (включая детей соц.групп); </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 разнообразие ОП;  </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- 100%  педагогов  участвует в организации  летнего отдыха</w:t>
            </w:r>
          </w:p>
        </w:tc>
        <w:tc>
          <w:tcPr>
            <w:tcW w:w="322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5 б.</w:t>
            </w:r>
          </w:p>
        </w:tc>
      </w:tr>
      <w:tr w:rsidR="003A4739" w:rsidRPr="00CE4971" w:rsidTr="00B81B9C">
        <w:tc>
          <w:tcPr>
            <w:tcW w:w="4786" w:type="dxa"/>
            <w:gridSpan w:val="2"/>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10 Дополнительные виды работ (приоритетные направления)</w:t>
            </w:r>
          </w:p>
        </w:tc>
        <w:tc>
          <w:tcPr>
            <w:tcW w:w="684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личное участие  в  работе жюри, экспертных комиссий,  ведущих мероприятий,  спартакиада и другие виды работ с учетом специфики</w:t>
            </w:r>
          </w:p>
        </w:tc>
        <w:tc>
          <w:tcPr>
            <w:tcW w:w="322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5 б.</w:t>
            </w:r>
          </w:p>
        </w:tc>
      </w:tr>
      <w:tr w:rsidR="003A4739" w:rsidRPr="00CE4971" w:rsidTr="00B81B9C">
        <w:tc>
          <w:tcPr>
            <w:tcW w:w="14850" w:type="dxa"/>
            <w:gridSpan w:val="4"/>
          </w:tcPr>
          <w:p w:rsidR="003A4739" w:rsidRPr="00CE4971" w:rsidRDefault="003A4739" w:rsidP="00B81B9C">
            <w:pPr>
              <w:pStyle w:val="a4"/>
              <w:jc w:val="center"/>
              <w:rPr>
                <w:rFonts w:ascii="Times New Roman" w:hAnsi="Times New Roman" w:cs="Times New Roman"/>
                <w:i/>
              </w:rPr>
            </w:pPr>
          </w:p>
          <w:p w:rsidR="003A4739" w:rsidRPr="00CE4971" w:rsidRDefault="003A4739" w:rsidP="00B81B9C">
            <w:pPr>
              <w:pStyle w:val="a4"/>
              <w:jc w:val="center"/>
              <w:rPr>
                <w:rFonts w:ascii="Times New Roman" w:hAnsi="Times New Roman" w:cs="Times New Roman"/>
                <w:i/>
              </w:rPr>
            </w:pPr>
            <w:r w:rsidRPr="00CE4971">
              <w:rPr>
                <w:rFonts w:ascii="Times New Roman" w:hAnsi="Times New Roman" w:cs="Times New Roman"/>
                <w:i/>
              </w:rPr>
              <w:t>Р.2. Выплаты за интенсивность и высокие результаты работы</w:t>
            </w:r>
          </w:p>
          <w:p w:rsidR="003A4739" w:rsidRPr="00CE4971" w:rsidRDefault="003A4739" w:rsidP="00B81B9C">
            <w:pPr>
              <w:pStyle w:val="a4"/>
              <w:jc w:val="center"/>
              <w:rPr>
                <w:rFonts w:ascii="Times New Roman" w:hAnsi="Times New Roman" w:cs="Times New Roman"/>
                <w:i/>
              </w:rPr>
            </w:pPr>
          </w:p>
        </w:tc>
      </w:tr>
      <w:tr w:rsidR="003A4739" w:rsidRPr="00CE4971" w:rsidTr="00B81B9C">
        <w:tc>
          <w:tcPr>
            <w:tcW w:w="4786" w:type="dxa"/>
            <w:gridSpan w:val="2"/>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1.Организация и проведение районных мероприятий с детьми</w:t>
            </w:r>
          </w:p>
        </w:tc>
        <w:tc>
          <w:tcPr>
            <w:tcW w:w="684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положительная  динамика участников</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привлечение дополнительных ресурсов к проведению</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новизна мероприятия (изменения)</w:t>
            </w:r>
          </w:p>
        </w:tc>
        <w:tc>
          <w:tcPr>
            <w:tcW w:w="322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8 б.</w:t>
            </w:r>
          </w:p>
        </w:tc>
      </w:tr>
      <w:tr w:rsidR="003A4739" w:rsidRPr="00CE4971" w:rsidTr="00B81B9C">
        <w:trPr>
          <w:trHeight w:val="1518"/>
        </w:trPr>
        <w:tc>
          <w:tcPr>
            <w:tcW w:w="4786" w:type="dxa"/>
            <w:gridSpan w:val="2"/>
          </w:tcPr>
          <w:p w:rsidR="003A4739" w:rsidRPr="00CE4971" w:rsidRDefault="003A4739" w:rsidP="00B81B9C">
            <w:pPr>
              <w:pStyle w:val="a4"/>
              <w:rPr>
                <w:rFonts w:ascii="Times New Roman" w:hAnsi="Times New Roman" w:cs="Times New Roman"/>
                <w:snapToGrid w:val="0"/>
              </w:rPr>
            </w:pPr>
            <w:r w:rsidRPr="00CE4971">
              <w:rPr>
                <w:rFonts w:ascii="Times New Roman" w:hAnsi="Times New Roman" w:cs="Times New Roman"/>
                <w:snapToGrid w:val="0"/>
              </w:rPr>
              <w:t>2.Исполнительская дисциплина  по разработке и предоставлению    обязательной  документации, базой Навигатор</w:t>
            </w:r>
          </w:p>
        </w:tc>
        <w:tc>
          <w:tcPr>
            <w:tcW w:w="6841" w:type="dxa"/>
          </w:tcPr>
          <w:p w:rsidR="003A4739" w:rsidRPr="00CE4971" w:rsidRDefault="003A4739" w:rsidP="00B81B9C">
            <w:pPr>
              <w:pStyle w:val="a4"/>
              <w:rPr>
                <w:rFonts w:ascii="Times New Roman" w:hAnsi="Times New Roman" w:cs="Times New Roman"/>
                <w:snapToGrid w:val="0"/>
              </w:rPr>
            </w:pPr>
            <w:r w:rsidRPr="00CE4971">
              <w:rPr>
                <w:rFonts w:ascii="Times New Roman" w:hAnsi="Times New Roman" w:cs="Times New Roman"/>
                <w:snapToGrid w:val="0"/>
              </w:rPr>
              <w:t>- Своевременная  и качественная разработка и предоставление  учрежденческих программ, Положений,  итоговых  справок,  аналитических отчетов, планов работы, материалов по  самообследованию и т.д.</w:t>
            </w:r>
          </w:p>
          <w:p w:rsidR="003A4739" w:rsidRPr="00CE4971" w:rsidRDefault="003A4739" w:rsidP="00B81B9C">
            <w:pPr>
              <w:pStyle w:val="a4"/>
              <w:rPr>
                <w:rFonts w:ascii="Times New Roman" w:hAnsi="Times New Roman" w:cs="Times New Roman"/>
                <w:snapToGrid w:val="0"/>
              </w:rPr>
            </w:pPr>
            <w:r w:rsidRPr="00CE4971">
              <w:rPr>
                <w:rFonts w:ascii="Times New Roman" w:hAnsi="Times New Roman" w:cs="Times New Roman"/>
                <w:snapToGrid w:val="0"/>
              </w:rPr>
              <w:t>- Контроль за своевременностью обновления карточек ОП (изменение расписания,  комплектование учебных групп)</w:t>
            </w:r>
          </w:p>
        </w:tc>
        <w:tc>
          <w:tcPr>
            <w:tcW w:w="322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3 б. (по факту)</w:t>
            </w:r>
          </w:p>
        </w:tc>
      </w:tr>
      <w:tr w:rsidR="003A4739" w:rsidRPr="00CE4971" w:rsidTr="00B81B9C">
        <w:tc>
          <w:tcPr>
            <w:tcW w:w="14850" w:type="dxa"/>
            <w:gridSpan w:val="4"/>
          </w:tcPr>
          <w:p w:rsidR="003A4739" w:rsidRPr="00CE4971" w:rsidRDefault="003A4739" w:rsidP="00B81B9C">
            <w:pPr>
              <w:pStyle w:val="a4"/>
              <w:rPr>
                <w:rFonts w:ascii="Times New Roman" w:hAnsi="Times New Roman" w:cs="Times New Roman"/>
                <w:i/>
              </w:rPr>
            </w:pPr>
          </w:p>
          <w:p w:rsidR="003A4739" w:rsidRPr="00CE4971" w:rsidRDefault="003A4739" w:rsidP="00B81B9C">
            <w:pPr>
              <w:pStyle w:val="a4"/>
              <w:jc w:val="center"/>
              <w:rPr>
                <w:rFonts w:ascii="Times New Roman" w:hAnsi="Times New Roman" w:cs="Times New Roman"/>
                <w:i/>
              </w:rPr>
            </w:pPr>
            <w:r w:rsidRPr="00CE4971">
              <w:rPr>
                <w:rFonts w:ascii="Times New Roman" w:hAnsi="Times New Roman" w:cs="Times New Roman"/>
                <w:i/>
              </w:rPr>
              <w:t>Р.3 Выплаты за качество выполняемых работ</w:t>
            </w:r>
          </w:p>
          <w:p w:rsidR="003A4739" w:rsidRPr="00CE4971" w:rsidRDefault="003A4739" w:rsidP="00B81B9C">
            <w:pPr>
              <w:pStyle w:val="a4"/>
              <w:jc w:val="center"/>
              <w:rPr>
                <w:rFonts w:ascii="Times New Roman" w:hAnsi="Times New Roman" w:cs="Times New Roman"/>
                <w:i/>
              </w:rPr>
            </w:pPr>
          </w:p>
        </w:tc>
      </w:tr>
      <w:tr w:rsidR="003A4739" w:rsidRPr="00CE4971" w:rsidTr="00B81B9C">
        <w:trPr>
          <w:trHeight w:val="409"/>
        </w:trPr>
        <w:tc>
          <w:tcPr>
            <w:tcW w:w="472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1.Повышение уровня профессионализма педагогов  отдела,  мотивирование на инновационную деятельность</w:t>
            </w:r>
          </w:p>
        </w:tc>
        <w:tc>
          <w:tcPr>
            <w:tcW w:w="6903" w:type="dxa"/>
            <w:gridSpan w:val="2"/>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увеличение  педагогов, прошедших курсовую подготовку</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увеличение  педагогов, получивших квалификационную категорию</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 проведение  открытых занятий, отчетных  мероприятий  </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участие педагогов отдела  в  проектной и исследовательской деятельности</w:t>
            </w:r>
          </w:p>
        </w:tc>
        <w:tc>
          <w:tcPr>
            <w:tcW w:w="322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10 б.  (июнь)</w:t>
            </w:r>
          </w:p>
        </w:tc>
      </w:tr>
      <w:tr w:rsidR="003A4739" w:rsidRPr="00CE4971" w:rsidTr="00B81B9C">
        <w:trPr>
          <w:trHeight w:val="808"/>
        </w:trPr>
        <w:tc>
          <w:tcPr>
            <w:tcW w:w="472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2.Организация участия  и сопровождение педагогов  отдела в профессиональных конкурсах</w:t>
            </w:r>
          </w:p>
        </w:tc>
        <w:tc>
          <w:tcPr>
            <w:tcW w:w="6903" w:type="dxa"/>
            <w:gridSpan w:val="2"/>
          </w:tcPr>
          <w:p w:rsidR="003A4739" w:rsidRPr="00CE4971" w:rsidRDefault="003A4739" w:rsidP="00B81B9C">
            <w:pPr>
              <w:pStyle w:val="a4"/>
              <w:rPr>
                <w:rFonts w:ascii="Times New Roman" w:hAnsi="Times New Roman" w:cs="Times New Roman"/>
                <w:u w:val="single"/>
              </w:rPr>
            </w:pPr>
            <w:r w:rsidRPr="00CE4971">
              <w:rPr>
                <w:rFonts w:ascii="Times New Roman" w:hAnsi="Times New Roman" w:cs="Times New Roman"/>
                <w:u w:val="single"/>
              </w:rPr>
              <w:t>Участие</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района – до 2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края – до 5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lastRenderedPageBreak/>
              <w:t>Уровень России –до 8 .б.</w:t>
            </w:r>
          </w:p>
        </w:tc>
        <w:tc>
          <w:tcPr>
            <w:tcW w:w="3223" w:type="dxa"/>
          </w:tcPr>
          <w:p w:rsidR="003A4739" w:rsidRPr="00CE4971" w:rsidRDefault="003A4739" w:rsidP="00B81B9C">
            <w:pPr>
              <w:pStyle w:val="a4"/>
              <w:rPr>
                <w:rFonts w:ascii="Times New Roman" w:hAnsi="Times New Roman" w:cs="Times New Roman"/>
                <w:u w:val="single"/>
              </w:rPr>
            </w:pPr>
            <w:r w:rsidRPr="00CE4971">
              <w:rPr>
                <w:rFonts w:ascii="Times New Roman" w:hAnsi="Times New Roman" w:cs="Times New Roman"/>
                <w:u w:val="single"/>
              </w:rPr>
              <w:lastRenderedPageBreak/>
              <w:t>Победа</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района – до 5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края – до 8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lastRenderedPageBreak/>
              <w:t>Уровень России – до 12.б.</w:t>
            </w:r>
          </w:p>
        </w:tc>
      </w:tr>
      <w:tr w:rsidR="003A4739" w:rsidRPr="00CE4971" w:rsidTr="00B81B9C">
        <w:trPr>
          <w:trHeight w:val="608"/>
        </w:trPr>
        <w:tc>
          <w:tcPr>
            <w:tcW w:w="472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lastRenderedPageBreak/>
              <w:t>3.Непрерывное профессиональное развитие  (курсы повышения квалификации, семинары).</w:t>
            </w:r>
          </w:p>
        </w:tc>
        <w:tc>
          <w:tcPr>
            <w:tcW w:w="6903" w:type="dxa"/>
            <w:gridSpan w:val="2"/>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выступления перед коллегами,</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 - эффективное использование в работе</w:t>
            </w:r>
          </w:p>
        </w:tc>
        <w:tc>
          <w:tcPr>
            <w:tcW w:w="322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5 б.</w:t>
            </w:r>
          </w:p>
        </w:tc>
      </w:tr>
    </w:tbl>
    <w:p w:rsidR="003A4739" w:rsidRPr="00CE4971" w:rsidRDefault="003A4739" w:rsidP="003A4739">
      <w:pPr>
        <w:pStyle w:val="a4"/>
      </w:pPr>
    </w:p>
    <w:p w:rsidR="003A4739" w:rsidRPr="00CE4971" w:rsidRDefault="003A4739" w:rsidP="003A4739">
      <w:pPr>
        <w:pStyle w:val="a4"/>
        <w:rPr>
          <w:rFonts w:ascii="Times New Roman" w:hAnsi="Times New Roman" w:cs="Times New Roman"/>
          <w:b/>
          <w:u w:val="single"/>
        </w:rPr>
      </w:pPr>
      <w:r w:rsidRPr="00CE4971">
        <w:rPr>
          <w:rFonts w:ascii="Times New Roman" w:hAnsi="Times New Roman" w:cs="Times New Roman"/>
          <w:b/>
          <w:u w:val="single"/>
        </w:rPr>
        <w:t>Методист</w:t>
      </w:r>
    </w:p>
    <w:p w:rsidR="003A4739" w:rsidRPr="00CE4971" w:rsidRDefault="003A4739" w:rsidP="003A4739">
      <w:pPr>
        <w:pStyle w:val="a4"/>
        <w:rPr>
          <w:rFonts w:ascii="Times New Roman" w:hAnsi="Times New Roman" w:cs="Times New Roman"/>
          <w:i/>
        </w:rPr>
      </w:pPr>
    </w:p>
    <w:tbl>
      <w:tblPr>
        <w:tblStyle w:val="a9"/>
        <w:tblW w:w="14850" w:type="dxa"/>
        <w:tblLook w:val="04A0"/>
      </w:tblPr>
      <w:tblGrid>
        <w:gridCol w:w="4735"/>
        <w:gridCol w:w="6881"/>
        <w:gridCol w:w="3234"/>
      </w:tblGrid>
      <w:tr w:rsidR="003A4739" w:rsidRPr="00CE4971" w:rsidTr="00B81B9C">
        <w:tc>
          <w:tcPr>
            <w:tcW w:w="4735"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Критерии </w:t>
            </w:r>
          </w:p>
          <w:p w:rsidR="003A4739" w:rsidRPr="00CE4971" w:rsidRDefault="003A4739" w:rsidP="00B81B9C">
            <w:pPr>
              <w:pStyle w:val="a4"/>
              <w:rPr>
                <w:rFonts w:ascii="Times New Roman" w:hAnsi="Times New Roman" w:cs="Times New Roman"/>
              </w:rPr>
            </w:pPr>
          </w:p>
        </w:tc>
        <w:tc>
          <w:tcPr>
            <w:tcW w:w="688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Показатели (что учитывается)</w:t>
            </w:r>
          </w:p>
        </w:tc>
        <w:tc>
          <w:tcPr>
            <w:tcW w:w="323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Максимальное  количество баллов (периодичность)</w:t>
            </w:r>
          </w:p>
        </w:tc>
      </w:tr>
      <w:tr w:rsidR="003A4739" w:rsidRPr="00CE4971" w:rsidTr="00B81B9C">
        <w:tc>
          <w:tcPr>
            <w:tcW w:w="14850" w:type="dxa"/>
            <w:gridSpan w:val="3"/>
          </w:tcPr>
          <w:p w:rsidR="003A4739" w:rsidRPr="00CE4971" w:rsidRDefault="003A4739" w:rsidP="00B81B9C">
            <w:pPr>
              <w:pStyle w:val="a4"/>
              <w:jc w:val="center"/>
              <w:rPr>
                <w:rFonts w:ascii="Times New Roman" w:hAnsi="Times New Roman" w:cs="Times New Roman"/>
                <w:i/>
              </w:rPr>
            </w:pPr>
          </w:p>
          <w:p w:rsidR="003A4739" w:rsidRPr="00CE4971" w:rsidRDefault="003A4739" w:rsidP="00B81B9C">
            <w:pPr>
              <w:pStyle w:val="a4"/>
              <w:jc w:val="center"/>
              <w:rPr>
                <w:rFonts w:ascii="Times New Roman" w:hAnsi="Times New Roman" w:cs="Times New Roman"/>
                <w:i/>
              </w:rPr>
            </w:pPr>
            <w:r w:rsidRPr="00CE4971">
              <w:rPr>
                <w:rFonts w:ascii="Times New Roman" w:hAnsi="Times New Roman" w:cs="Times New Roman"/>
                <w:i/>
              </w:rPr>
              <w:t>Р.1 Выплаты за важность выполняемой работы, степень самостоятельности и ответственности при выполнении</w:t>
            </w:r>
          </w:p>
          <w:p w:rsidR="003A4739" w:rsidRPr="00CE4971" w:rsidRDefault="003A4739" w:rsidP="00B81B9C">
            <w:pPr>
              <w:pStyle w:val="a4"/>
              <w:jc w:val="center"/>
              <w:rPr>
                <w:rFonts w:ascii="Times New Roman" w:hAnsi="Times New Roman" w:cs="Times New Roman"/>
                <w:i/>
              </w:rPr>
            </w:pPr>
          </w:p>
        </w:tc>
      </w:tr>
      <w:tr w:rsidR="003A4739" w:rsidRPr="00CE4971" w:rsidTr="00B81B9C">
        <w:tc>
          <w:tcPr>
            <w:tcW w:w="4735"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 1.Методическое сопровождение процесса разработки и внедрения образовательных программ,  их экспертизы</w:t>
            </w:r>
          </w:p>
          <w:p w:rsidR="003A4739" w:rsidRPr="00CE4971" w:rsidRDefault="003A4739" w:rsidP="00B81B9C">
            <w:pPr>
              <w:pStyle w:val="a4"/>
              <w:rPr>
                <w:rFonts w:ascii="Times New Roman" w:hAnsi="Times New Roman" w:cs="Times New Roman"/>
              </w:rPr>
            </w:pPr>
          </w:p>
        </w:tc>
        <w:tc>
          <w:tcPr>
            <w:tcW w:w="6881" w:type="dxa"/>
          </w:tcPr>
          <w:p w:rsidR="003A4739" w:rsidRPr="00CE4971" w:rsidRDefault="003A4739" w:rsidP="00B81B9C">
            <w:pPr>
              <w:pStyle w:val="a4"/>
              <w:tabs>
                <w:tab w:val="center" w:pos="3332"/>
              </w:tabs>
              <w:rPr>
                <w:rFonts w:ascii="Times New Roman" w:hAnsi="Times New Roman" w:cs="Times New Roman"/>
              </w:rPr>
            </w:pPr>
            <w:r w:rsidRPr="00CE4971">
              <w:rPr>
                <w:rFonts w:ascii="Times New Roman" w:hAnsi="Times New Roman" w:cs="Times New Roman"/>
              </w:rPr>
              <w:t>- разработка новых программ (сетевые,  краткосрочные, для старшеклассников, для одаренных,  по новым направлениям и т.д.)</w:t>
            </w:r>
            <w:r w:rsidRPr="00CE4971">
              <w:rPr>
                <w:rFonts w:ascii="Times New Roman" w:hAnsi="Times New Roman" w:cs="Times New Roman"/>
              </w:rPr>
              <w:tab/>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  экспертиза, получение положительного заключения  </w:t>
            </w:r>
          </w:p>
        </w:tc>
        <w:tc>
          <w:tcPr>
            <w:tcW w:w="323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5 б. (по факту)</w:t>
            </w:r>
          </w:p>
          <w:p w:rsidR="003A4739" w:rsidRPr="00CE4971" w:rsidRDefault="003A4739" w:rsidP="00B81B9C">
            <w:pPr>
              <w:pStyle w:val="a4"/>
              <w:rPr>
                <w:rFonts w:ascii="Times New Roman" w:hAnsi="Times New Roman" w:cs="Times New Roman"/>
              </w:rPr>
            </w:pPr>
          </w:p>
        </w:tc>
      </w:tr>
      <w:tr w:rsidR="003A4739" w:rsidRPr="00CE4971" w:rsidTr="00B81B9C">
        <w:trPr>
          <w:trHeight w:val="558"/>
        </w:trPr>
        <w:tc>
          <w:tcPr>
            <w:tcW w:w="4735"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2. Непрерывное собственное профессиональное образование  </w:t>
            </w:r>
          </w:p>
        </w:tc>
        <w:tc>
          <w:tcPr>
            <w:tcW w:w="6881" w:type="dxa"/>
          </w:tcPr>
          <w:p w:rsidR="003A4739" w:rsidRPr="00CE4971" w:rsidRDefault="003A4739" w:rsidP="00B81B9C">
            <w:pPr>
              <w:pStyle w:val="a4"/>
              <w:rPr>
                <w:rFonts w:ascii="Times New Roman" w:hAnsi="Times New Roman" w:cs="Times New Roman"/>
                <w:u w:val="single"/>
              </w:rPr>
            </w:pPr>
            <w:r w:rsidRPr="00CE4971">
              <w:rPr>
                <w:rFonts w:ascii="Times New Roman" w:hAnsi="Times New Roman" w:cs="Times New Roman"/>
                <w:u w:val="single"/>
              </w:rPr>
              <w:t xml:space="preserve"> - </w:t>
            </w:r>
            <w:r w:rsidRPr="00CE4971">
              <w:rPr>
                <w:rFonts w:ascii="Times New Roman" w:hAnsi="Times New Roman" w:cs="Times New Roman"/>
              </w:rPr>
              <w:t>участие в профессиональных конкурсах, конкурсах проектов</w:t>
            </w:r>
          </w:p>
          <w:p w:rsidR="003A4739" w:rsidRPr="00CE4971" w:rsidRDefault="003A4739" w:rsidP="00B81B9C">
            <w:pPr>
              <w:pStyle w:val="a4"/>
              <w:jc w:val="center"/>
              <w:rPr>
                <w:rFonts w:ascii="Times New Roman" w:hAnsi="Times New Roman" w:cs="Times New Roman"/>
                <w:u w:val="single"/>
              </w:rPr>
            </w:pPr>
            <w:r w:rsidRPr="00CE4971">
              <w:rPr>
                <w:rFonts w:ascii="Times New Roman" w:hAnsi="Times New Roman" w:cs="Times New Roman"/>
                <w:u w:val="single"/>
              </w:rPr>
              <w:t>Очное участие</w:t>
            </w:r>
          </w:p>
        </w:tc>
        <w:tc>
          <w:tcPr>
            <w:tcW w:w="3234" w:type="dxa"/>
          </w:tcPr>
          <w:p w:rsidR="003A4739" w:rsidRPr="00CE4971" w:rsidRDefault="003A4739" w:rsidP="00B81B9C">
            <w:pPr>
              <w:pStyle w:val="a4"/>
              <w:rPr>
                <w:rFonts w:ascii="Times New Roman" w:hAnsi="Times New Roman" w:cs="Times New Roman"/>
                <w:u w:val="single"/>
              </w:rPr>
            </w:pPr>
          </w:p>
          <w:p w:rsidR="003A4739" w:rsidRPr="00CE4971" w:rsidRDefault="003A4739" w:rsidP="00B81B9C">
            <w:pPr>
              <w:pStyle w:val="a4"/>
              <w:rPr>
                <w:rFonts w:ascii="Times New Roman" w:hAnsi="Times New Roman" w:cs="Times New Roman"/>
                <w:u w:val="single"/>
              </w:rPr>
            </w:pPr>
            <w:r w:rsidRPr="00CE4971">
              <w:rPr>
                <w:rFonts w:ascii="Times New Roman" w:hAnsi="Times New Roman" w:cs="Times New Roman"/>
                <w:u w:val="single"/>
              </w:rPr>
              <w:t>Заочное участие</w:t>
            </w:r>
          </w:p>
        </w:tc>
      </w:tr>
      <w:tr w:rsidR="003A4739" w:rsidRPr="00CE4971" w:rsidTr="00B81B9C">
        <w:tc>
          <w:tcPr>
            <w:tcW w:w="4735" w:type="dxa"/>
          </w:tcPr>
          <w:p w:rsidR="003A4739" w:rsidRPr="00CE4971" w:rsidRDefault="003A4739" w:rsidP="00B81B9C">
            <w:pPr>
              <w:pStyle w:val="a4"/>
              <w:rPr>
                <w:rFonts w:ascii="Times New Roman" w:hAnsi="Times New Roman" w:cs="Times New Roman"/>
                <w:i/>
              </w:rPr>
            </w:pPr>
            <w:r w:rsidRPr="00CE4971">
              <w:rPr>
                <w:rFonts w:ascii="Times New Roman" w:hAnsi="Times New Roman" w:cs="Times New Roman"/>
                <w:i/>
              </w:rPr>
              <w:t>Районный конкурс</w:t>
            </w:r>
          </w:p>
        </w:tc>
        <w:tc>
          <w:tcPr>
            <w:tcW w:w="688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10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 до 15 б</w:t>
            </w:r>
          </w:p>
        </w:tc>
        <w:tc>
          <w:tcPr>
            <w:tcW w:w="323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5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 до 10 б.</w:t>
            </w:r>
          </w:p>
        </w:tc>
      </w:tr>
      <w:tr w:rsidR="003A4739" w:rsidRPr="00CE4971" w:rsidTr="00B81B9C">
        <w:tc>
          <w:tcPr>
            <w:tcW w:w="4735" w:type="dxa"/>
          </w:tcPr>
          <w:p w:rsidR="003A4739" w:rsidRPr="00CE4971" w:rsidRDefault="003A4739" w:rsidP="00B81B9C">
            <w:pPr>
              <w:pStyle w:val="a4"/>
              <w:rPr>
                <w:rFonts w:ascii="Times New Roman" w:hAnsi="Times New Roman" w:cs="Times New Roman"/>
                <w:i/>
              </w:rPr>
            </w:pPr>
            <w:r w:rsidRPr="00CE4971">
              <w:rPr>
                <w:rFonts w:ascii="Times New Roman" w:hAnsi="Times New Roman" w:cs="Times New Roman"/>
                <w:i/>
              </w:rPr>
              <w:t>Краевой конкурс</w:t>
            </w:r>
          </w:p>
        </w:tc>
        <w:tc>
          <w:tcPr>
            <w:tcW w:w="688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15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 до 20 б.</w:t>
            </w:r>
          </w:p>
        </w:tc>
        <w:tc>
          <w:tcPr>
            <w:tcW w:w="323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10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 до 15 б</w:t>
            </w:r>
          </w:p>
        </w:tc>
      </w:tr>
      <w:tr w:rsidR="003A4739" w:rsidRPr="00CE4971" w:rsidTr="00B81B9C">
        <w:tc>
          <w:tcPr>
            <w:tcW w:w="4735" w:type="dxa"/>
          </w:tcPr>
          <w:p w:rsidR="003A4739" w:rsidRPr="00CE4971" w:rsidRDefault="003A4739" w:rsidP="00B81B9C">
            <w:pPr>
              <w:pStyle w:val="a4"/>
              <w:rPr>
                <w:rFonts w:ascii="Times New Roman" w:hAnsi="Times New Roman" w:cs="Times New Roman"/>
                <w:i/>
              </w:rPr>
            </w:pPr>
            <w:r w:rsidRPr="00CE4971">
              <w:rPr>
                <w:rFonts w:ascii="Times New Roman" w:hAnsi="Times New Roman" w:cs="Times New Roman"/>
                <w:i/>
              </w:rPr>
              <w:t>Российский конкурс</w:t>
            </w:r>
          </w:p>
        </w:tc>
        <w:tc>
          <w:tcPr>
            <w:tcW w:w="688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20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 до 25 б.</w:t>
            </w:r>
          </w:p>
        </w:tc>
        <w:tc>
          <w:tcPr>
            <w:tcW w:w="323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15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 до 20 б.</w:t>
            </w:r>
          </w:p>
        </w:tc>
      </w:tr>
      <w:tr w:rsidR="003A4739" w:rsidRPr="00CE4971" w:rsidTr="00B81B9C">
        <w:tc>
          <w:tcPr>
            <w:tcW w:w="4735" w:type="dxa"/>
          </w:tcPr>
          <w:p w:rsidR="003A4739" w:rsidRPr="00CE4971" w:rsidRDefault="003A4739" w:rsidP="00B81B9C">
            <w:pPr>
              <w:pStyle w:val="a4"/>
              <w:rPr>
                <w:rFonts w:ascii="Times New Roman" w:hAnsi="Times New Roman" w:cs="Times New Roman"/>
              </w:rPr>
            </w:pPr>
          </w:p>
        </w:tc>
        <w:tc>
          <w:tcPr>
            <w:tcW w:w="688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участие в курсах повышения квалификации в соответствии с методической деятельностью (выступление перед коллегами)</w:t>
            </w:r>
          </w:p>
        </w:tc>
        <w:tc>
          <w:tcPr>
            <w:tcW w:w="323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5 б.</w:t>
            </w:r>
          </w:p>
        </w:tc>
      </w:tr>
      <w:tr w:rsidR="003A4739" w:rsidRPr="00CE4971" w:rsidTr="00B81B9C">
        <w:tc>
          <w:tcPr>
            <w:tcW w:w="4735"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3.Продвижение  образовательных практик (успешный опыт работы) ЦДОД</w:t>
            </w:r>
          </w:p>
        </w:tc>
        <w:tc>
          <w:tcPr>
            <w:tcW w:w="688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статьи в газету, сайт ЦДОД</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выступления на различных мероприятиях по линии других учреждений</w:t>
            </w:r>
          </w:p>
        </w:tc>
        <w:tc>
          <w:tcPr>
            <w:tcW w:w="323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3 б. за каждое</w:t>
            </w:r>
          </w:p>
        </w:tc>
      </w:tr>
      <w:tr w:rsidR="003A4739" w:rsidRPr="00CE4971" w:rsidTr="00B81B9C">
        <w:trPr>
          <w:trHeight w:val="696"/>
        </w:trPr>
        <w:tc>
          <w:tcPr>
            <w:tcW w:w="4735"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4.  Организационно-методическое сопровождение педагогов, повышение их профессионального мастерства  </w:t>
            </w:r>
          </w:p>
        </w:tc>
        <w:tc>
          <w:tcPr>
            <w:tcW w:w="688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Проведение методических семинаров,  мастер-классов, методических материалов   и др. форм для педагогов (актуальность, оптимальное количество участников).</w:t>
            </w:r>
          </w:p>
        </w:tc>
        <w:tc>
          <w:tcPr>
            <w:tcW w:w="323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10 б.</w:t>
            </w:r>
          </w:p>
        </w:tc>
      </w:tr>
      <w:tr w:rsidR="003A4739" w:rsidRPr="00CE4971" w:rsidTr="00B81B9C">
        <w:tc>
          <w:tcPr>
            <w:tcW w:w="14850" w:type="dxa"/>
            <w:gridSpan w:val="3"/>
          </w:tcPr>
          <w:p w:rsidR="003A4739" w:rsidRPr="00CE4971" w:rsidRDefault="003A4739" w:rsidP="00B81B9C">
            <w:pPr>
              <w:pStyle w:val="a4"/>
              <w:jc w:val="center"/>
              <w:rPr>
                <w:rFonts w:ascii="Times New Roman" w:hAnsi="Times New Roman" w:cs="Times New Roman"/>
                <w:i/>
              </w:rPr>
            </w:pPr>
          </w:p>
          <w:p w:rsidR="003A4739" w:rsidRPr="00CE4971" w:rsidRDefault="003A4739" w:rsidP="00B81B9C">
            <w:pPr>
              <w:pStyle w:val="a4"/>
              <w:jc w:val="center"/>
              <w:rPr>
                <w:rFonts w:ascii="Times New Roman" w:hAnsi="Times New Roman" w:cs="Times New Roman"/>
                <w:i/>
              </w:rPr>
            </w:pPr>
            <w:r w:rsidRPr="00CE4971">
              <w:rPr>
                <w:rFonts w:ascii="Times New Roman" w:hAnsi="Times New Roman" w:cs="Times New Roman"/>
                <w:i/>
              </w:rPr>
              <w:t>Р.2 Выплаты за интенсивность и высокие результаты работы</w:t>
            </w:r>
          </w:p>
          <w:p w:rsidR="003A4739" w:rsidRPr="00CE4971" w:rsidRDefault="003A4739" w:rsidP="00B81B9C">
            <w:pPr>
              <w:pStyle w:val="a4"/>
              <w:jc w:val="center"/>
              <w:rPr>
                <w:rFonts w:ascii="Times New Roman" w:hAnsi="Times New Roman" w:cs="Times New Roman"/>
                <w:i/>
              </w:rPr>
            </w:pPr>
          </w:p>
        </w:tc>
      </w:tr>
      <w:tr w:rsidR="003A4739" w:rsidRPr="00CE4971" w:rsidTr="00B81B9C">
        <w:tc>
          <w:tcPr>
            <w:tcW w:w="4735"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1.Осуществление дополнительных видов работ.</w:t>
            </w:r>
          </w:p>
        </w:tc>
        <w:tc>
          <w:tcPr>
            <w:tcW w:w="688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 личное участие  в  работе жюри, экспертных комиссий,  ведущих </w:t>
            </w:r>
            <w:r w:rsidRPr="00CE4971">
              <w:rPr>
                <w:rFonts w:ascii="Times New Roman" w:hAnsi="Times New Roman" w:cs="Times New Roman"/>
              </w:rPr>
              <w:lastRenderedPageBreak/>
              <w:t>мероприятий,  спартакиада и другие виды работ с учетом специфики</w:t>
            </w:r>
          </w:p>
        </w:tc>
        <w:tc>
          <w:tcPr>
            <w:tcW w:w="323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lastRenderedPageBreak/>
              <w:t>До  3 б. за каждую позицию</w:t>
            </w:r>
          </w:p>
        </w:tc>
      </w:tr>
      <w:tr w:rsidR="003A4739" w:rsidRPr="00CE4971" w:rsidTr="00B81B9C">
        <w:trPr>
          <w:trHeight w:val="1265"/>
        </w:trPr>
        <w:tc>
          <w:tcPr>
            <w:tcW w:w="4735"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snapToGrid w:val="0"/>
              </w:rPr>
              <w:lastRenderedPageBreak/>
              <w:t>2.Исполнительская дисциплина  по ведению профессиональной документации, разработка локальных актов, своевременная работа  с базой   (комплектование, выдача договоров ПФДО (соцзаказ))</w:t>
            </w:r>
          </w:p>
        </w:tc>
        <w:tc>
          <w:tcPr>
            <w:tcW w:w="688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snapToGrid w:val="0"/>
              </w:rPr>
              <w:t>Своевременная  и качественная разработка и предоставление  учрежденческих программ, Положений,   итоговых  справок,  отчетов, планов работы, материалов по  самообследованию.</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snapToGrid w:val="0"/>
              </w:rPr>
              <w:t>- выполнение сроков (план-график)</w:t>
            </w:r>
          </w:p>
        </w:tc>
        <w:tc>
          <w:tcPr>
            <w:tcW w:w="323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5 б. (по приказу)</w:t>
            </w:r>
          </w:p>
        </w:tc>
      </w:tr>
      <w:tr w:rsidR="003A4739" w:rsidRPr="00CE4971" w:rsidTr="00B81B9C">
        <w:tc>
          <w:tcPr>
            <w:tcW w:w="14850" w:type="dxa"/>
            <w:gridSpan w:val="3"/>
          </w:tcPr>
          <w:p w:rsidR="003A4739" w:rsidRPr="00CE4971" w:rsidRDefault="003A4739" w:rsidP="00B81B9C">
            <w:pPr>
              <w:pStyle w:val="a4"/>
              <w:jc w:val="center"/>
              <w:rPr>
                <w:rFonts w:ascii="Times New Roman" w:hAnsi="Times New Roman" w:cs="Times New Roman"/>
                <w:i/>
              </w:rPr>
            </w:pPr>
          </w:p>
          <w:p w:rsidR="003A4739" w:rsidRPr="00CE4971" w:rsidRDefault="003A4739" w:rsidP="00B81B9C">
            <w:pPr>
              <w:pStyle w:val="a4"/>
              <w:jc w:val="center"/>
              <w:rPr>
                <w:rFonts w:ascii="Times New Roman" w:hAnsi="Times New Roman" w:cs="Times New Roman"/>
                <w:i/>
              </w:rPr>
            </w:pPr>
            <w:r w:rsidRPr="00CE4971">
              <w:rPr>
                <w:rFonts w:ascii="Times New Roman" w:hAnsi="Times New Roman" w:cs="Times New Roman"/>
                <w:i/>
              </w:rPr>
              <w:t>Р.3 Выплаты за качество выполняемых работ</w:t>
            </w:r>
          </w:p>
          <w:p w:rsidR="003A4739" w:rsidRPr="00CE4971" w:rsidRDefault="003A4739" w:rsidP="00B81B9C">
            <w:pPr>
              <w:pStyle w:val="a4"/>
              <w:jc w:val="center"/>
              <w:rPr>
                <w:rFonts w:ascii="Times New Roman" w:hAnsi="Times New Roman" w:cs="Times New Roman"/>
                <w:i/>
              </w:rPr>
            </w:pPr>
          </w:p>
        </w:tc>
      </w:tr>
      <w:tr w:rsidR="003A4739" w:rsidRPr="00CE4971" w:rsidTr="00B81B9C">
        <w:trPr>
          <w:trHeight w:val="579"/>
        </w:trPr>
        <w:tc>
          <w:tcPr>
            <w:tcW w:w="4735" w:type="dxa"/>
            <w:vMerge w:val="restart"/>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1.Индивидуальная  работа с педагогами, мотивирование на инновационную деятельность</w:t>
            </w:r>
          </w:p>
        </w:tc>
        <w:tc>
          <w:tcPr>
            <w:tcW w:w="688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проведение открытых занятий, отчетных  мероприятий  (новые формы, качество)</w:t>
            </w:r>
          </w:p>
        </w:tc>
        <w:tc>
          <w:tcPr>
            <w:tcW w:w="3234" w:type="dxa"/>
            <w:vMerge w:val="restart"/>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3 б. по каждой позиции, призовое место – до 8 б. по факту</w:t>
            </w:r>
          </w:p>
        </w:tc>
      </w:tr>
      <w:tr w:rsidR="003A4739" w:rsidRPr="00CE4971" w:rsidTr="00B81B9C">
        <w:trPr>
          <w:trHeight w:val="425"/>
        </w:trPr>
        <w:tc>
          <w:tcPr>
            <w:tcW w:w="4735" w:type="dxa"/>
            <w:vMerge/>
          </w:tcPr>
          <w:p w:rsidR="003A4739" w:rsidRPr="00CE4971" w:rsidRDefault="003A4739" w:rsidP="00B81B9C">
            <w:pPr>
              <w:pStyle w:val="a4"/>
              <w:rPr>
                <w:rFonts w:ascii="Times New Roman" w:hAnsi="Times New Roman" w:cs="Times New Roman"/>
              </w:rPr>
            </w:pPr>
          </w:p>
        </w:tc>
        <w:tc>
          <w:tcPr>
            <w:tcW w:w="688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 портфолио   педагогов </w:t>
            </w:r>
          </w:p>
        </w:tc>
        <w:tc>
          <w:tcPr>
            <w:tcW w:w="3234" w:type="dxa"/>
            <w:vMerge/>
          </w:tcPr>
          <w:p w:rsidR="003A4739" w:rsidRPr="00CE4971" w:rsidRDefault="003A4739" w:rsidP="00B81B9C">
            <w:pPr>
              <w:pStyle w:val="a4"/>
              <w:rPr>
                <w:rFonts w:ascii="Times New Roman" w:hAnsi="Times New Roman" w:cs="Times New Roman"/>
              </w:rPr>
            </w:pPr>
          </w:p>
        </w:tc>
      </w:tr>
      <w:tr w:rsidR="003A4739" w:rsidRPr="00CE4971" w:rsidTr="00B81B9C">
        <w:trPr>
          <w:trHeight w:val="403"/>
        </w:trPr>
        <w:tc>
          <w:tcPr>
            <w:tcW w:w="4735" w:type="dxa"/>
            <w:vMerge/>
          </w:tcPr>
          <w:p w:rsidR="003A4739" w:rsidRPr="00CE4971" w:rsidRDefault="003A4739" w:rsidP="00B81B9C">
            <w:pPr>
              <w:pStyle w:val="a4"/>
              <w:rPr>
                <w:rFonts w:ascii="Times New Roman" w:hAnsi="Times New Roman" w:cs="Times New Roman"/>
              </w:rPr>
            </w:pPr>
          </w:p>
        </w:tc>
        <w:tc>
          <w:tcPr>
            <w:tcW w:w="688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 участие педагогов   в проектной и исследовательской деятельности </w:t>
            </w:r>
          </w:p>
        </w:tc>
        <w:tc>
          <w:tcPr>
            <w:tcW w:w="3234" w:type="dxa"/>
            <w:vMerge/>
          </w:tcPr>
          <w:p w:rsidR="003A4739" w:rsidRPr="00CE4971" w:rsidRDefault="003A4739" w:rsidP="00B81B9C">
            <w:pPr>
              <w:pStyle w:val="a4"/>
              <w:rPr>
                <w:rFonts w:ascii="Times New Roman" w:hAnsi="Times New Roman" w:cs="Times New Roman"/>
              </w:rPr>
            </w:pPr>
          </w:p>
        </w:tc>
      </w:tr>
      <w:tr w:rsidR="003A4739" w:rsidRPr="00CE4971" w:rsidTr="00B81B9C">
        <w:trPr>
          <w:trHeight w:val="352"/>
        </w:trPr>
        <w:tc>
          <w:tcPr>
            <w:tcW w:w="4735" w:type="dxa"/>
            <w:vMerge/>
          </w:tcPr>
          <w:p w:rsidR="003A4739" w:rsidRPr="00CE4971" w:rsidRDefault="003A4739" w:rsidP="00B81B9C">
            <w:pPr>
              <w:pStyle w:val="a4"/>
              <w:rPr>
                <w:rFonts w:ascii="Times New Roman" w:hAnsi="Times New Roman" w:cs="Times New Roman"/>
              </w:rPr>
            </w:pPr>
          </w:p>
        </w:tc>
        <w:tc>
          <w:tcPr>
            <w:tcW w:w="688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выступления педагогов  с  опытом работы</w:t>
            </w:r>
          </w:p>
        </w:tc>
        <w:tc>
          <w:tcPr>
            <w:tcW w:w="3234" w:type="dxa"/>
            <w:vMerge/>
          </w:tcPr>
          <w:p w:rsidR="003A4739" w:rsidRPr="00CE4971" w:rsidRDefault="003A4739" w:rsidP="00B81B9C">
            <w:pPr>
              <w:pStyle w:val="a4"/>
              <w:rPr>
                <w:rFonts w:ascii="Times New Roman" w:hAnsi="Times New Roman" w:cs="Times New Roman"/>
              </w:rPr>
            </w:pPr>
          </w:p>
        </w:tc>
      </w:tr>
      <w:tr w:rsidR="003A4739" w:rsidRPr="00CE4971" w:rsidTr="00B81B9C">
        <w:trPr>
          <w:trHeight w:val="433"/>
        </w:trPr>
        <w:tc>
          <w:tcPr>
            <w:tcW w:w="4735" w:type="dxa"/>
            <w:vMerge/>
          </w:tcPr>
          <w:p w:rsidR="003A4739" w:rsidRPr="00CE4971" w:rsidRDefault="003A4739" w:rsidP="00B81B9C">
            <w:pPr>
              <w:pStyle w:val="a4"/>
              <w:rPr>
                <w:rFonts w:ascii="Times New Roman" w:hAnsi="Times New Roman" w:cs="Times New Roman"/>
              </w:rPr>
            </w:pPr>
          </w:p>
        </w:tc>
        <w:tc>
          <w:tcPr>
            <w:tcW w:w="688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организация участия педагогов в профессиональных конкурсах</w:t>
            </w:r>
          </w:p>
        </w:tc>
        <w:tc>
          <w:tcPr>
            <w:tcW w:w="3234" w:type="dxa"/>
            <w:vMerge/>
          </w:tcPr>
          <w:p w:rsidR="003A4739" w:rsidRPr="00CE4971" w:rsidRDefault="003A4739" w:rsidP="00B81B9C">
            <w:pPr>
              <w:pStyle w:val="a4"/>
              <w:rPr>
                <w:rFonts w:ascii="Times New Roman" w:hAnsi="Times New Roman" w:cs="Times New Roman"/>
              </w:rPr>
            </w:pPr>
          </w:p>
        </w:tc>
      </w:tr>
    </w:tbl>
    <w:p w:rsidR="003A4739" w:rsidRPr="00CE4971" w:rsidRDefault="003A4739" w:rsidP="003A4739">
      <w:pPr>
        <w:pStyle w:val="a4"/>
      </w:pPr>
    </w:p>
    <w:p w:rsidR="003A4739" w:rsidRPr="00CE4971" w:rsidRDefault="003A4739" w:rsidP="003A4739">
      <w:pPr>
        <w:pStyle w:val="a4"/>
        <w:rPr>
          <w:rFonts w:ascii="Times New Roman" w:hAnsi="Times New Roman" w:cs="Times New Roman"/>
          <w:b/>
          <w:u w:val="single"/>
        </w:rPr>
      </w:pPr>
      <w:r w:rsidRPr="00CE4971">
        <w:rPr>
          <w:rFonts w:ascii="Times New Roman" w:hAnsi="Times New Roman" w:cs="Times New Roman"/>
          <w:b/>
          <w:u w:val="single"/>
        </w:rPr>
        <w:t>Педагог – организатор</w:t>
      </w:r>
    </w:p>
    <w:p w:rsidR="003A4739" w:rsidRPr="00CE4971" w:rsidRDefault="003A4739" w:rsidP="003A4739">
      <w:pPr>
        <w:pStyle w:val="a4"/>
        <w:rPr>
          <w:rFonts w:ascii="Times New Roman" w:hAnsi="Times New Roman" w:cs="Times New Roman"/>
          <w:b/>
        </w:rPr>
      </w:pPr>
    </w:p>
    <w:tbl>
      <w:tblPr>
        <w:tblStyle w:val="a9"/>
        <w:tblW w:w="14850" w:type="dxa"/>
        <w:tblLook w:val="04A0"/>
      </w:tblPr>
      <w:tblGrid>
        <w:gridCol w:w="4786"/>
        <w:gridCol w:w="6804"/>
        <w:gridCol w:w="3260"/>
      </w:tblGrid>
      <w:tr w:rsidR="003A4739" w:rsidRPr="00CE4971" w:rsidTr="00B81B9C">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Критерии </w:t>
            </w:r>
          </w:p>
          <w:p w:rsidR="003A4739" w:rsidRPr="00CE4971" w:rsidRDefault="003A4739" w:rsidP="00B81B9C">
            <w:pPr>
              <w:pStyle w:val="a4"/>
              <w:rPr>
                <w:rFonts w:ascii="Times New Roman" w:hAnsi="Times New Roman" w:cs="Times New Roman"/>
              </w:rPr>
            </w:pP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Показатели (что учитывается)</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Максимальное  количество баллов (периодичность)</w:t>
            </w:r>
          </w:p>
        </w:tc>
      </w:tr>
      <w:tr w:rsidR="003A4739" w:rsidRPr="00CE4971" w:rsidTr="00B81B9C">
        <w:tc>
          <w:tcPr>
            <w:tcW w:w="14850" w:type="dxa"/>
            <w:gridSpan w:val="3"/>
          </w:tcPr>
          <w:p w:rsidR="003A4739" w:rsidRPr="00CE4971" w:rsidRDefault="003A4739" w:rsidP="00B81B9C">
            <w:pPr>
              <w:pStyle w:val="a4"/>
              <w:jc w:val="center"/>
              <w:rPr>
                <w:rFonts w:ascii="Times New Roman" w:hAnsi="Times New Roman" w:cs="Times New Roman"/>
                <w:i/>
              </w:rPr>
            </w:pPr>
          </w:p>
          <w:p w:rsidR="003A4739" w:rsidRPr="00CE4971" w:rsidRDefault="003A4739" w:rsidP="00B81B9C">
            <w:pPr>
              <w:pStyle w:val="a4"/>
              <w:jc w:val="center"/>
              <w:rPr>
                <w:rFonts w:ascii="Times New Roman" w:hAnsi="Times New Roman" w:cs="Times New Roman"/>
                <w:i/>
              </w:rPr>
            </w:pPr>
            <w:r w:rsidRPr="00CE4971">
              <w:rPr>
                <w:rFonts w:ascii="Times New Roman" w:hAnsi="Times New Roman" w:cs="Times New Roman"/>
                <w:i/>
              </w:rPr>
              <w:t>Р.1 Выплаты за важность выполняемой работы, степень самостоятельности и ответственности при выполнении</w:t>
            </w:r>
          </w:p>
          <w:p w:rsidR="003A4739" w:rsidRPr="00CE4971" w:rsidRDefault="003A4739" w:rsidP="00B81B9C">
            <w:pPr>
              <w:pStyle w:val="a4"/>
              <w:jc w:val="center"/>
              <w:rPr>
                <w:rFonts w:ascii="Times New Roman" w:hAnsi="Times New Roman" w:cs="Times New Roman"/>
                <w:i/>
              </w:rPr>
            </w:pPr>
          </w:p>
        </w:tc>
      </w:tr>
      <w:tr w:rsidR="003A4739" w:rsidRPr="00CE4971" w:rsidTr="00B81B9C">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1.Организация и проведение  мероприятий с детьми в течение учебного года</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 - положительная качественная и количественная динамика</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привлечение дополнительных ресурсов к проведению</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новизна мероприятия (изменения)</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5 б. (по факту)</w:t>
            </w:r>
          </w:p>
        </w:tc>
      </w:tr>
      <w:tr w:rsidR="003A4739" w:rsidRPr="00CE4971" w:rsidTr="00B81B9C">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2.Организация и проведение заседаний штаб-квартиры районной детской организации</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участвует весь состав</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протокол (с решением)</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5 б. (по факту)</w:t>
            </w:r>
          </w:p>
        </w:tc>
      </w:tr>
      <w:tr w:rsidR="003A4739" w:rsidRPr="00CE4971" w:rsidTr="00B81B9C">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3.Личное участие в профессиональных конкурсах, конкурсах проектов</w:t>
            </w:r>
          </w:p>
        </w:tc>
        <w:tc>
          <w:tcPr>
            <w:tcW w:w="6804" w:type="dxa"/>
          </w:tcPr>
          <w:p w:rsidR="003A4739" w:rsidRPr="00CE4971" w:rsidRDefault="003A4739" w:rsidP="00B81B9C">
            <w:pPr>
              <w:pStyle w:val="a4"/>
              <w:jc w:val="center"/>
              <w:rPr>
                <w:rFonts w:ascii="Times New Roman" w:hAnsi="Times New Roman" w:cs="Times New Roman"/>
                <w:u w:val="single"/>
              </w:rPr>
            </w:pPr>
          </w:p>
          <w:p w:rsidR="003A4739" w:rsidRPr="00CE4971" w:rsidRDefault="003A4739" w:rsidP="00B81B9C">
            <w:pPr>
              <w:pStyle w:val="a4"/>
              <w:jc w:val="center"/>
              <w:rPr>
                <w:rFonts w:ascii="Times New Roman" w:hAnsi="Times New Roman" w:cs="Times New Roman"/>
                <w:u w:val="single"/>
              </w:rPr>
            </w:pPr>
            <w:r w:rsidRPr="00CE4971">
              <w:rPr>
                <w:rFonts w:ascii="Times New Roman" w:hAnsi="Times New Roman" w:cs="Times New Roman"/>
                <w:u w:val="single"/>
              </w:rPr>
              <w:t>Очное участие</w:t>
            </w:r>
          </w:p>
        </w:tc>
        <w:tc>
          <w:tcPr>
            <w:tcW w:w="3260" w:type="dxa"/>
          </w:tcPr>
          <w:p w:rsidR="003A4739" w:rsidRPr="00CE4971" w:rsidRDefault="003A4739" w:rsidP="00B81B9C">
            <w:pPr>
              <w:pStyle w:val="a4"/>
              <w:rPr>
                <w:rFonts w:ascii="Times New Roman" w:hAnsi="Times New Roman" w:cs="Times New Roman"/>
                <w:u w:val="single"/>
              </w:rPr>
            </w:pPr>
          </w:p>
          <w:p w:rsidR="003A4739" w:rsidRPr="00CE4971" w:rsidRDefault="003A4739" w:rsidP="00B81B9C">
            <w:pPr>
              <w:pStyle w:val="a4"/>
              <w:rPr>
                <w:rFonts w:ascii="Times New Roman" w:hAnsi="Times New Roman" w:cs="Times New Roman"/>
                <w:u w:val="single"/>
              </w:rPr>
            </w:pPr>
            <w:r w:rsidRPr="00CE4971">
              <w:rPr>
                <w:rFonts w:ascii="Times New Roman" w:hAnsi="Times New Roman" w:cs="Times New Roman"/>
                <w:u w:val="single"/>
              </w:rPr>
              <w:t>Заочное участие</w:t>
            </w:r>
          </w:p>
        </w:tc>
      </w:tr>
      <w:tr w:rsidR="003A4739" w:rsidRPr="00CE4971" w:rsidTr="00B81B9C">
        <w:tc>
          <w:tcPr>
            <w:tcW w:w="4786" w:type="dxa"/>
          </w:tcPr>
          <w:p w:rsidR="003A4739" w:rsidRPr="00CE4971" w:rsidRDefault="003A4739" w:rsidP="00B81B9C">
            <w:pPr>
              <w:pStyle w:val="a4"/>
              <w:rPr>
                <w:rFonts w:ascii="Times New Roman" w:hAnsi="Times New Roman" w:cs="Times New Roman"/>
                <w:i/>
              </w:rPr>
            </w:pPr>
            <w:r w:rsidRPr="00CE4971">
              <w:rPr>
                <w:rFonts w:ascii="Times New Roman" w:hAnsi="Times New Roman" w:cs="Times New Roman"/>
                <w:i/>
              </w:rPr>
              <w:t>Районный конкурс</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10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 до 15 б.</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5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 до 10 б.</w:t>
            </w:r>
          </w:p>
        </w:tc>
      </w:tr>
      <w:tr w:rsidR="003A4739" w:rsidRPr="00CE4971" w:rsidTr="00B81B9C">
        <w:tc>
          <w:tcPr>
            <w:tcW w:w="4786" w:type="dxa"/>
          </w:tcPr>
          <w:p w:rsidR="003A4739" w:rsidRPr="00CE4971" w:rsidRDefault="003A4739" w:rsidP="00B81B9C">
            <w:pPr>
              <w:pStyle w:val="a4"/>
              <w:rPr>
                <w:rFonts w:ascii="Times New Roman" w:hAnsi="Times New Roman" w:cs="Times New Roman"/>
                <w:i/>
              </w:rPr>
            </w:pPr>
            <w:r w:rsidRPr="00CE4971">
              <w:rPr>
                <w:rFonts w:ascii="Times New Roman" w:hAnsi="Times New Roman" w:cs="Times New Roman"/>
                <w:i/>
              </w:rPr>
              <w:t>Краевой конкурс</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15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 до 20 б.</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10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 до 15 б</w:t>
            </w:r>
          </w:p>
        </w:tc>
      </w:tr>
      <w:tr w:rsidR="003A4739" w:rsidRPr="00CE4971" w:rsidTr="00B81B9C">
        <w:tc>
          <w:tcPr>
            <w:tcW w:w="4786" w:type="dxa"/>
          </w:tcPr>
          <w:p w:rsidR="003A4739" w:rsidRPr="00CE4971" w:rsidRDefault="003A4739" w:rsidP="00B81B9C">
            <w:pPr>
              <w:pStyle w:val="a4"/>
              <w:rPr>
                <w:rFonts w:ascii="Times New Roman" w:hAnsi="Times New Roman" w:cs="Times New Roman"/>
                <w:i/>
              </w:rPr>
            </w:pPr>
            <w:r w:rsidRPr="00CE4971">
              <w:rPr>
                <w:rFonts w:ascii="Times New Roman" w:hAnsi="Times New Roman" w:cs="Times New Roman"/>
                <w:i/>
              </w:rPr>
              <w:t>Российский конкурс</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20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lastRenderedPageBreak/>
              <w:t>- Победитель – до 25 б.</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lastRenderedPageBreak/>
              <w:t>- Участник – до 15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lastRenderedPageBreak/>
              <w:t>- Победитель – до 20 б.</w:t>
            </w:r>
          </w:p>
        </w:tc>
      </w:tr>
      <w:tr w:rsidR="003A4739" w:rsidRPr="00CE4971" w:rsidTr="00B81B9C">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lastRenderedPageBreak/>
              <w:t>4.Продвижение  образовательных практик (успешный опыт работы) ЦДОД</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статьи в газету, сайт ЦДОД</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выступления на различных мероприятиях по линии других учреждений</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3 б. за каждое</w:t>
            </w:r>
          </w:p>
        </w:tc>
      </w:tr>
      <w:tr w:rsidR="003A4739" w:rsidRPr="00CE4971" w:rsidTr="00B81B9C">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6.Проведение семинаров для педагогов-организаторов</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актуальнось, содержание</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оптимальное количество участников</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10 б.</w:t>
            </w:r>
          </w:p>
        </w:tc>
      </w:tr>
      <w:tr w:rsidR="003A4739" w:rsidRPr="00CE4971" w:rsidTr="00B81B9C">
        <w:tc>
          <w:tcPr>
            <w:tcW w:w="14850" w:type="dxa"/>
            <w:gridSpan w:val="3"/>
          </w:tcPr>
          <w:p w:rsidR="003A4739" w:rsidRPr="00CE4971" w:rsidRDefault="003A4739" w:rsidP="00B81B9C">
            <w:pPr>
              <w:pStyle w:val="a4"/>
              <w:jc w:val="center"/>
              <w:rPr>
                <w:rFonts w:ascii="Times New Roman" w:hAnsi="Times New Roman" w:cs="Times New Roman"/>
                <w:i/>
              </w:rPr>
            </w:pPr>
          </w:p>
          <w:p w:rsidR="003A4739" w:rsidRPr="00CE4971" w:rsidRDefault="003A4739" w:rsidP="00B81B9C">
            <w:pPr>
              <w:pStyle w:val="a4"/>
              <w:jc w:val="center"/>
              <w:rPr>
                <w:rFonts w:ascii="Times New Roman" w:hAnsi="Times New Roman" w:cs="Times New Roman"/>
                <w:i/>
              </w:rPr>
            </w:pPr>
            <w:r w:rsidRPr="00CE4971">
              <w:rPr>
                <w:rFonts w:ascii="Times New Roman" w:hAnsi="Times New Roman" w:cs="Times New Roman"/>
                <w:i/>
              </w:rPr>
              <w:t>Р.2. Выплаты за интенсивность и высокие результаты работы</w:t>
            </w:r>
          </w:p>
          <w:p w:rsidR="003A4739" w:rsidRPr="00CE4971" w:rsidRDefault="003A4739" w:rsidP="00B81B9C">
            <w:pPr>
              <w:pStyle w:val="a4"/>
              <w:jc w:val="center"/>
              <w:rPr>
                <w:rFonts w:ascii="Times New Roman" w:hAnsi="Times New Roman" w:cs="Times New Roman"/>
                <w:i/>
              </w:rPr>
            </w:pPr>
          </w:p>
        </w:tc>
      </w:tr>
      <w:tr w:rsidR="003A4739" w:rsidRPr="00CE4971" w:rsidTr="00B81B9C">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1.Осуществление дополнительных видов работ.</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личное участие  в  работе жюри, экспертных комиссий,  ведущих мероприятий,  спартакиада и другие виды работ с учетом специфики</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разработка, корректировка Положений о мероприятиях</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По 3 б. за каждую позицию</w:t>
            </w:r>
          </w:p>
        </w:tc>
      </w:tr>
      <w:tr w:rsidR="003A4739" w:rsidRPr="00CE4971" w:rsidTr="00B81B9C">
        <w:tc>
          <w:tcPr>
            <w:tcW w:w="14850" w:type="dxa"/>
            <w:gridSpan w:val="3"/>
          </w:tcPr>
          <w:p w:rsidR="003A4739" w:rsidRPr="00CE4971" w:rsidRDefault="003A4739" w:rsidP="00B81B9C">
            <w:pPr>
              <w:pStyle w:val="a4"/>
              <w:jc w:val="center"/>
              <w:rPr>
                <w:rFonts w:ascii="Times New Roman" w:hAnsi="Times New Roman" w:cs="Times New Roman"/>
                <w:i/>
              </w:rPr>
            </w:pPr>
          </w:p>
          <w:p w:rsidR="003A4739" w:rsidRPr="00CE4971" w:rsidRDefault="003A4739" w:rsidP="00B81B9C">
            <w:pPr>
              <w:pStyle w:val="a4"/>
              <w:jc w:val="center"/>
              <w:rPr>
                <w:rFonts w:ascii="Times New Roman" w:hAnsi="Times New Roman" w:cs="Times New Roman"/>
                <w:i/>
              </w:rPr>
            </w:pPr>
            <w:r w:rsidRPr="00CE4971">
              <w:rPr>
                <w:rFonts w:ascii="Times New Roman" w:hAnsi="Times New Roman" w:cs="Times New Roman"/>
                <w:i/>
              </w:rPr>
              <w:t>Р.3 Выплаты за качество выполняемых работ</w:t>
            </w:r>
          </w:p>
          <w:p w:rsidR="003A4739" w:rsidRPr="00CE4971" w:rsidRDefault="003A4739" w:rsidP="00B81B9C">
            <w:pPr>
              <w:pStyle w:val="a4"/>
              <w:jc w:val="center"/>
              <w:rPr>
                <w:rFonts w:ascii="Times New Roman" w:hAnsi="Times New Roman" w:cs="Times New Roman"/>
                <w:i/>
              </w:rPr>
            </w:pPr>
          </w:p>
        </w:tc>
      </w:tr>
      <w:tr w:rsidR="003A4739" w:rsidRPr="00CE4971" w:rsidTr="00B81B9C">
        <w:trPr>
          <w:trHeight w:val="579"/>
        </w:trPr>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1.Прохождение курсов повышения квалификации </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выступления перед коллегами,</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 - использование в работе</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5 б.</w:t>
            </w:r>
          </w:p>
        </w:tc>
      </w:tr>
      <w:tr w:rsidR="003A4739" w:rsidRPr="00CE4971" w:rsidTr="00B81B9C">
        <w:trPr>
          <w:trHeight w:val="579"/>
        </w:trPr>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snapToGrid w:val="0"/>
              </w:rPr>
              <w:t xml:space="preserve">2. Исполнительская дисциплина  </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snapToGrid w:val="0"/>
              </w:rPr>
              <w:t xml:space="preserve">Своевременная  и качественная разработка и предоставление  справок, отчетов и т.д. Работа с базой Навигатор </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5 б. (по приказу)</w:t>
            </w:r>
          </w:p>
        </w:tc>
      </w:tr>
    </w:tbl>
    <w:p w:rsidR="003A4739" w:rsidRPr="00CE4971" w:rsidRDefault="003A4739" w:rsidP="003A4739">
      <w:pPr>
        <w:pStyle w:val="a4"/>
      </w:pPr>
    </w:p>
    <w:p w:rsidR="003A4739" w:rsidRPr="00CE4971" w:rsidRDefault="003A4739" w:rsidP="003A4739">
      <w:pPr>
        <w:pStyle w:val="a4"/>
        <w:rPr>
          <w:rFonts w:ascii="Times New Roman" w:hAnsi="Times New Roman" w:cs="Times New Roman"/>
          <w:b/>
          <w:u w:val="single"/>
        </w:rPr>
      </w:pPr>
      <w:r w:rsidRPr="00CE4971">
        <w:rPr>
          <w:rFonts w:ascii="Times New Roman" w:hAnsi="Times New Roman" w:cs="Times New Roman"/>
          <w:b/>
          <w:u w:val="single"/>
        </w:rPr>
        <w:t>Педагог дополнительного образования</w:t>
      </w:r>
    </w:p>
    <w:p w:rsidR="003A4739" w:rsidRPr="00CE4971" w:rsidRDefault="003A4739" w:rsidP="003A4739">
      <w:pPr>
        <w:pStyle w:val="a4"/>
        <w:rPr>
          <w:rFonts w:ascii="Times New Roman" w:hAnsi="Times New Roman" w:cs="Times New Roman"/>
          <w:i/>
        </w:rPr>
      </w:pPr>
    </w:p>
    <w:tbl>
      <w:tblPr>
        <w:tblStyle w:val="a9"/>
        <w:tblW w:w="14850" w:type="dxa"/>
        <w:tblLook w:val="04A0"/>
      </w:tblPr>
      <w:tblGrid>
        <w:gridCol w:w="4786"/>
        <w:gridCol w:w="6804"/>
        <w:gridCol w:w="3260"/>
      </w:tblGrid>
      <w:tr w:rsidR="003A4739" w:rsidRPr="00CE4971" w:rsidTr="00B81B9C">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Критерии </w:t>
            </w:r>
          </w:p>
          <w:p w:rsidR="003A4739" w:rsidRPr="00CE4971" w:rsidRDefault="003A4739" w:rsidP="00B81B9C">
            <w:pPr>
              <w:pStyle w:val="a4"/>
              <w:rPr>
                <w:rFonts w:ascii="Times New Roman" w:hAnsi="Times New Roman" w:cs="Times New Roman"/>
              </w:rPr>
            </w:pP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Показатели (что учитывается)</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Максимальное  количество баллов (периодичность)</w:t>
            </w:r>
          </w:p>
        </w:tc>
      </w:tr>
      <w:tr w:rsidR="003A4739" w:rsidRPr="00CE4971" w:rsidTr="00B81B9C">
        <w:tc>
          <w:tcPr>
            <w:tcW w:w="14850" w:type="dxa"/>
            <w:gridSpan w:val="3"/>
          </w:tcPr>
          <w:p w:rsidR="003A4739" w:rsidRPr="00CE4971" w:rsidRDefault="003A4739" w:rsidP="00B81B9C">
            <w:pPr>
              <w:pStyle w:val="a4"/>
              <w:jc w:val="center"/>
              <w:rPr>
                <w:rFonts w:ascii="Times New Roman" w:hAnsi="Times New Roman" w:cs="Times New Roman"/>
                <w:i/>
              </w:rPr>
            </w:pPr>
          </w:p>
          <w:p w:rsidR="003A4739" w:rsidRPr="00CE4971" w:rsidRDefault="003A4739" w:rsidP="00B81B9C">
            <w:pPr>
              <w:pStyle w:val="a4"/>
              <w:jc w:val="center"/>
              <w:rPr>
                <w:rFonts w:ascii="Times New Roman" w:hAnsi="Times New Roman" w:cs="Times New Roman"/>
                <w:i/>
              </w:rPr>
            </w:pPr>
            <w:r w:rsidRPr="00CE4971">
              <w:rPr>
                <w:rFonts w:ascii="Times New Roman" w:hAnsi="Times New Roman" w:cs="Times New Roman"/>
                <w:i/>
              </w:rPr>
              <w:t>Р.1 Выплаты за важность выполняемой работы, степень самостоятельности и ответственности при выполнении</w:t>
            </w:r>
          </w:p>
          <w:p w:rsidR="003A4739" w:rsidRPr="00CE4971" w:rsidRDefault="003A4739" w:rsidP="00B81B9C">
            <w:pPr>
              <w:pStyle w:val="a4"/>
              <w:jc w:val="center"/>
              <w:rPr>
                <w:rFonts w:ascii="Times New Roman" w:hAnsi="Times New Roman" w:cs="Times New Roman"/>
                <w:i/>
              </w:rPr>
            </w:pPr>
          </w:p>
        </w:tc>
      </w:tr>
      <w:tr w:rsidR="003A4739" w:rsidRPr="00CE4971" w:rsidTr="00B81B9C">
        <w:trPr>
          <w:trHeight w:val="2048"/>
        </w:trPr>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1.Качество  реализации общеобразовательной программы</w:t>
            </w:r>
          </w:p>
          <w:p w:rsidR="003A4739" w:rsidRPr="00CE4971" w:rsidRDefault="003A4739" w:rsidP="00B81B9C">
            <w:pPr>
              <w:pStyle w:val="a4"/>
              <w:ind w:left="360"/>
              <w:rPr>
                <w:rFonts w:ascii="Times New Roman" w:hAnsi="Times New Roman" w:cs="Times New Roman"/>
              </w:rPr>
            </w:pPr>
          </w:p>
          <w:p w:rsidR="003A4739" w:rsidRPr="00CE4971" w:rsidRDefault="003A4739" w:rsidP="00B81B9C">
            <w:pPr>
              <w:pStyle w:val="a4"/>
              <w:ind w:left="360"/>
              <w:rPr>
                <w:rFonts w:ascii="Times New Roman" w:hAnsi="Times New Roman" w:cs="Times New Roman"/>
              </w:rPr>
            </w:pPr>
            <w:r w:rsidRPr="00CE4971">
              <w:rPr>
                <w:rFonts w:ascii="Times New Roman" w:hAnsi="Times New Roman" w:cs="Times New Roman"/>
              </w:rPr>
              <w:t>(на основании аналитической справки (отчета) педагога по итогам учебного года)</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 - комплектование, сохранность контингента от первоначального комплектования – 90 % </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наполняемость учебных групп  ( Навигатор, в соответствии с нормой по количеству)  - 90%</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разнообразие форм аттестации обучающихся;</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наличие планов-конспектов учебных занятий по  ОП (не менее 5) с приложением  новых видов дидактических, инструктивных, наглядных  и т.д. материалов к каждому конспекту</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10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июнь)</w:t>
            </w:r>
          </w:p>
          <w:p w:rsidR="003A4739" w:rsidRPr="00CE4971" w:rsidRDefault="003A4739" w:rsidP="00B81B9C">
            <w:pPr>
              <w:pStyle w:val="a4"/>
              <w:rPr>
                <w:rFonts w:ascii="Times New Roman" w:hAnsi="Times New Roman" w:cs="Times New Roman"/>
              </w:rPr>
            </w:pPr>
          </w:p>
          <w:p w:rsidR="003A4739" w:rsidRPr="00CE4971" w:rsidRDefault="003A4739" w:rsidP="00B81B9C">
            <w:pPr>
              <w:pStyle w:val="a4"/>
              <w:rPr>
                <w:rFonts w:ascii="Times New Roman" w:hAnsi="Times New Roman" w:cs="Times New Roman"/>
              </w:rPr>
            </w:pPr>
          </w:p>
          <w:p w:rsidR="003A4739" w:rsidRPr="00CE4971" w:rsidRDefault="003A4739" w:rsidP="00B81B9C">
            <w:pPr>
              <w:pStyle w:val="a4"/>
              <w:rPr>
                <w:rFonts w:ascii="Times New Roman" w:hAnsi="Times New Roman" w:cs="Times New Roman"/>
              </w:rPr>
            </w:pPr>
          </w:p>
        </w:tc>
      </w:tr>
      <w:tr w:rsidR="003A4739" w:rsidRPr="00CE4971" w:rsidTr="00B81B9C">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2.Ведение портфолио обучающихся, карт индивидуального развития</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наличие не менее, чем на  учебную группу</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соответствие содержания требованиям</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2 б. за одно портфолио, карту  (май) по предъявлению</w:t>
            </w:r>
          </w:p>
        </w:tc>
      </w:tr>
      <w:tr w:rsidR="003A4739" w:rsidRPr="00CE4971" w:rsidTr="00B81B9C">
        <w:trPr>
          <w:trHeight w:val="593"/>
        </w:trPr>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lastRenderedPageBreak/>
              <w:t>3.Организация проектной деятельности в объединении (разработка, защита, реализация проекта)</w:t>
            </w:r>
          </w:p>
        </w:tc>
        <w:tc>
          <w:tcPr>
            <w:tcW w:w="6804" w:type="dxa"/>
          </w:tcPr>
          <w:p w:rsidR="003A4739" w:rsidRPr="00CE4971" w:rsidRDefault="003A4739" w:rsidP="00B81B9C">
            <w:pPr>
              <w:pStyle w:val="a4"/>
              <w:rPr>
                <w:rFonts w:ascii="Times New Roman" w:hAnsi="Times New Roman" w:cs="Times New Roman"/>
                <w:u w:val="single"/>
              </w:rPr>
            </w:pPr>
            <w:r w:rsidRPr="00CE4971">
              <w:rPr>
                <w:rFonts w:ascii="Times New Roman" w:hAnsi="Times New Roman" w:cs="Times New Roman"/>
                <w:u w:val="single"/>
              </w:rPr>
              <w:t>Участие</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района – до 3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края – до 6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России – до 9 б.</w:t>
            </w:r>
          </w:p>
          <w:p w:rsidR="003A4739" w:rsidRPr="00CE4971" w:rsidRDefault="003A4739" w:rsidP="00B81B9C">
            <w:pPr>
              <w:pStyle w:val="a4"/>
              <w:rPr>
                <w:rFonts w:ascii="Times New Roman" w:hAnsi="Times New Roman" w:cs="Times New Roman"/>
              </w:rPr>
            </w:pPr>
          </w:p>
        </w:tc>
        <w:tc>
          <w:tcPr>
            <w:tcW w:w="3260" w:type="dxa"/>
          </w:tcPr>
          <w:p w:rsidR="003A4739" w:rsidRPr="00CE4971" w:rsidRDefault="003A4739" w:rsidP="00B81B9C">
            <w:pPr>
              <w:pStyle w:val="a4"/>
              <w:rPr>
                <w:rFonts w:ascii="Times New Roman" w:hAnsi="Times New Roman" w:cs="Times New Roman"/>
                <w:u w:val="single"/>
              </w:rPr>
            </w:pPr>
            <w:r w:rsidRPr="00CE4971">
              <w:rPr>
                <w:rFonts w:ascii="Times New Roman" w:hAnsi="Times New Roman" w:cs="Times New Roman"/>
                <w:u w:val="single"/>
              </w:rPr>
              <w:t>Победа</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района – до 10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края – до 15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России – до 20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(плюс оплата по факту за  реализацию – до 5 б.)</w:t>
            </w:r>
          </w:p>
        </w:tc>
      </w:tr>
      <w:tr w:rsidR="003A4739" w:rsidRPr="00CE4971" w:rsidTr="00B81B9C">
        <w:tc>
          <w:tcPr>
            <w:tcW w:w="4786" w:type="dxa"/>
            <w:vMerge w:val="restart"/>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4.Непрерывное повышение профессионального уровня</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Открытые занятия, воспитательные мероприятия,  творческие мастерские</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(новизна формы проведения, наличие презентации)</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учреждения – до 3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района – до 5 б.</w:t>
            </w:r>
          </w:p>
        </w:tc>
      </w:tr>
      <w:tr w:rsidR="003A4739" w:rsidRPr="00CE4971" w:rsidTr="00B81B9C">
        <w:tc>
          <w:tcPr>
            <w:tcW w:w="4786" w:type="dxa"/>
            <w:vMerge/>
          </w:tcPr>
          <w:p w:rsidR="003A4739" w:rsidRPr="00CE4971" w:rsidRDefault="003A4739" w:rsidP="00B81B9C">
            <w:pPr>
              <w:pStyle w:val="a4"/>
              <w:rPr>
                <w:rFonts w:ascii="Times New Roman" w:hAnsi="Times New Roman" w:cs="Times New Roman"/>
              </w:rPr>
            </w:pP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Мастер – классы в соответствии с требованиями по проведению</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(актуальность, востребованность, наличие качественной презентации на сайте)</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учреждения  – до 5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района – до 7 б.</w:t>
            </w:r>
          </w:p>
        </w:tc>
      </w:tr>
      <w:tr w:rsidR="003A4739" w:rsidRPr="00CE4971" w:rsidTr="00B81B9C">
        <w:tc>
          <w:tcPr>
            <w:tcW w:w="4786" w:type="dxa"/>
            <w:vMerge/>
          </w:tcPr>
          <w:p w:rsidR="003A4739" w:rsidRPr="00CE4971" w:rsidRDefault="003A4739" w:rsidP="00B81B9C">
            <w:pPr>
              <w:pStyle w:val="a4"/>
              <w:rPr>
                <w:rFonts w:ascii="Times New Roman" w:hAnsi="Times New Roman" w:cs="Times New Roman"/>
              </w:rPr>
            </w:pP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Выступления с опытом работы</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(актуальность, наличие презентации)</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учреждения  – до 3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района – до 6 б.</w:t>
            </w:r>
          </w:p>
        </w:tc>
      </w:tr>
      <w:tr w:rsidR="003A4739" w:rsidRPr="00CE4971" w:rsidTr="00B81B9C">
        <w:tc>
          <w:tcPr>
            <w:tcW w:w="4786" w:type="dxa"/>
            <w:vMerge/>
          </w:tcPr>
          <w:p w:rsidR="003A4739" w:rsidRPr="00CE4971" w:rsidRDefault="003A4739" w:rsidP="00B81B9C">
            <w:pPr>
              <w:pStyle w:val="a4"/>
              <w:rPr>
                <w:rFonts w:ascii="Times New Roman" w:hAnsi="Times New Roman" w:cs="Times New Roman"/>
              </w:rPr>
            </w:pP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Курсы повышения квалификации с выступлением перед коллегами, использование в работе</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учреждения  – до 3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Уровень района – до 7 б.</w:t>
            </w:r>
          </w:p>
        </w:tc>
      </w:tr>
      <w:tr w:rsidR="003A4739" w:rsidRPr="00CE4971" w:rsidTr="00B81B9C">
        <w:tc>
          <w:tcPr>
            <w:tcW w:w="4786" w:type="dxa"/>
            <w:vMerge/>
          </w:tcPr>
          <w:p w:rsidR="003A4739" w:rsidRPr="00CE4971" w:rsidRDefault="003A4739" w:rsidP="00B81B9C">
            <w:pPr>
              <w:pStyle w:val="a4"/>
              <w:rPr>
                <w:rFonts w:ascii="Times New Roman" w:hAnsi="Times New Roman" w:cs="Times New Roman"/>
              </w:rPr>
            </w:pP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аттестация на категорию (первая, высшая)</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3 (1), 5 (в.) б.</w:t>
            </w:r>
          </w:p>
        </w:tc>
      </w:tr>
      <w:tr w:rsidR="003A4739" w:rsidRPr="00CE4971" w:rsidTr="00B81B9C">
        <w:tc>
          <w:tcPr>
            <w:tcW w:w="4786" w:type="dxa"/>
            <w:vMerge/>
          </w:tcPr>
          <w:p w:rsidR="003A4739" w:rsidRPr="00CE4971" w:rsidRDefault="003A4739" w:rsidP="00B81B9C">
            <w:pPr>
              <w:pStyle w:val="a4"/>
              <w:rPr>
                <w:rFonts w:ascii="Times New Roman" w:hAnsi="Times New Roman" w:cs="Times New Roman"/>
              </w:rPr>
            </w:pP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наличие опубликованных учебно-методических материалов (из опыта работы педагога)</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5 б.</w:t>
            </w:r>
          </w:p>
        </w:tc>
      </w:tr>
      <w:tr w:rsidR="003A4739" w:rsidRPr="00CE4971" w:rsidTr="00B81B9C">
        <w:tc>
          <w:tcPr>
            <w:tcW w:w="4786" w:type="dxa"/>
            <w:vMerge w:val="restart"/>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5.Исполнительская дисциплина </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Предоставление в срок, без замечаний:</w:t>
            </w:r>
          </w:p>
        </w:tc>
        <w:tc>
          <w:tcPr>
            <w:tcW w:w="3260" w:type="dxa"/>
          </w:tcPr>
          <w:p w:rsidR="003A4739" w:rsidRPr="00CE4971" w:rsidRDefault="003A4739" w:rsidP="00B81B9C">
            <w:pPr>
              <w:pStyle w:val="a4"/>
              <w:rPr>
                <w:rFonts w:ascii="Times New Roman" w:hAnsi="Times New Roman" w:cs="Times New Roman"/>
              </w:rPr>
            </w:pPr>
          </w:p>
        </w:tc>
      </w:tr>
      <w:tr w:rsidR="003A4739" w:rsidRPr="00CE4971" w:rsidTr="00B81B9C">
        <w:tc>
          <w:tcPr>
            <w:tcW w:w="4786" w:type="dxa"/>
            <w:vMerge/>
          </w:tcPr>
          <w:p w:rsidR="003A4739" w:rsidRPr="00CE4971" w:rsidRDefault="003A4739" w:rsidP="00B81B9C">
            <w:pPr>
              <w:pStyle w:val="a4"/>
              <w:rPr>
                <w:rFonts w:ascii="Times New Roman" w:hAnsi="Times New Roman" w:cs="Times New Roman"/>
              </w:rPr>
            </w:pP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   рабочая программа, списки обучающихся , расписание занятий </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3 б.( сентябрь)</w:t>
            </w:r>
          </w:p>
          <w:p w:rsidR="003A4739" w:rsidRPr="00CE4971" w:rsidRDefault="003A4739" w:rsidP="00B81B9C">
            <w:pPr>
              <w:pStyle w:val="a4"/>
              <w:rPr>
                <w:rFonts w:ascii="Times New Roman" w:hAnsi="Times New Roman" w:cs="Times New Roman"/>
              </w:rPr>
            </w:pPr>
          </w:p>
        </w:tc>
      </w:tr>
      <w:tr w:rsidR="003A4739" w:rsidRPr="00CE4971" w:rsidTr="00B81B9C">
        <w:tc>
          <w:tcPr>
            <w:tcW w:w="4786" w:type="dxa"/>
            <w:vMerge/>
          </w:tcPr>
          <w:p w:rsidR="003A4739" w:rsidRPr="00CE4971" w:rsidRDefault="003A4739" w:rsidP="00B81B9C">
            <w:pPr>
              <w:pStyle w:val="a4"/>
              <w:rPr>
                <w:rFonts w:ascii="Times New Roman" w:hAnsi="Times New Roman" w:cs="Times New Roman"/>
              </w:rPr>
            </w:pP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протоколы аттестации , сдача журналов на проверку, соц. группы;</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3 б  (декабрь)</w:t>
            </w:r>
          </w:p>
          <w:p w:rsidR="003A4739" w:rsidRPr="00CE4971" w:rsidRDefault="003A4739" w:rsidP="00B81B9C">
            <w:pPr>
              <w:pStyle w:val="a4"/>
              <w:rPr>
                <w:rFonts w:ascii="Times New Roman" w:hAnsi="Times New Roman" w:cs="Times New Roman"/>
              </w:rPr>
            </w:pPr>
          </w:p>
        </w:tc>
      </w:tr>
      <w:tr w:rsidR="003A4739" w:rsidRPr="00CE4971" w:rsidTr="00B81B9C">
        <w:tc>
          <w:tcPr>
            <w:tcW w:w="4786" w:type="dxa"/>
            <w:vMerge/>
          </w:tcPr>
          <w:p w:rsidR="003A4739" w:rsidRPr="00CE4971" w:rsidRDefault="003A4739" w:rsidP="00B81B9C">
            <w:pPr>
              <w:pStyle w:val="a4"/>
              <w:rPr>
                <w:rFonts w:ascii="Times New Roman" w:hAnsi="Times New Roman" w:cs="Times New Roman"/>
              </w:rPr>
            </w:pP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u w:val="single"/>
              </w:rPr>
              <w:t xml:space="preserve">- </w:t>
            </w:r>
            <w:r w:rsidRPr="00CE4971">
              <w:rPr>
                <w:rFonts w:ascii="Times New Roman" w:hAnsi="Times New Roman" w:cs="Times New Roman"/>
              </w:rPr>
              <w:t>протоколы аттестации, сдача  журналов  в архив,  программа  на лето;</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3 б  (июнь)</w:t>
            </w:r>
          </w:p>
          <w:p w:rsidR="003A4739" w:rsidRPr="00CE4971" w:rsidRDefault="003A4739" w:rsidP="00B81B9C">
            <w:pPr>
              <w:pStyle w:val="a4"/>
              <w:rPr>
                <w:rFonts w:ascii="Times New Roman" w:hAnsi="Times New Roman" w:cs="Times New Roman"/>
              </w:rPr>
            </w:pPr>
          </w:p>
        </w:tc>
      </w:tr>
      <w:tr w:rsidR="003A4739" w:rsidRPr="00CE4971" w:rsidTr="00B81B9C">
        <w:tc>
          <w:tcPr>
            <w:tcW w:w="4786" w:type="dxa"/>
            <w:vMerge/>
          </w:tcPr>
          <w:p w:rsidR="003A4739" w:rsidRPr="00CE4971" w:rsidRDefault="003A4739" w:rsidP="00B81B9C">
            <w:pPr>
              <w:pStyle w:val="a4"/>
              <w:rPr>
                <w:rFonts w:ascii="Times New Roman" w:hAnsi="Times New Roman" w:cs="Times New Roman"/>
              </w:rPr>
            </w:pP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документы по отдельному приказу (договоры, мониторинг и т.д.)</w:t>
            </w:r>
          </w:p>
          <w:p w:rsidR="003A4739" w:rsidRPr="00CE4971" w:rsidRDefault="003A4739" w:rsidP="00B81B9C">
            <w:pPr>
              <w:pStyle w:val="a4"/>
              <w:rPr>
                <w:rFonts w:ascii="Times New Roman" w:hAnsi="Times New Roman" w:cs="Times New Roman"/>
                <w:u w:val="single"/>
              </w:rPr>
            </w:pP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3 б  (в течение учебного года – по факту)</w:t>
            </w:r>
          </w:p>
        </w:tc>
      </w:tr>
      <w:tr w:rsidR="003A4739" w:rsidRPr="00CE4971" w:rsidTr="00B81B9C">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6. Проведение творческого  отчета  детского  коллектива</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содержание, форма</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оптимальное количество зрителей</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10 б.</w:t>
            </w:r>
          </w:p>
        </w:tc>
      </w:tr>
      <w:tr w:rsidR="003A4739" w:rsidRPr="00CE4971" w:rsidTr="00B81B9C">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7.Личное участие в  профессиональном конкурсе, включая конкурсы по специальности</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Очное участие</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Заочное, онлайн</w:t>
            </w:r>
          </w:p>
        </w:tc>
      </w:tr>
      <w:tr w:rsidR="003A4739" w:rsidRPr="00CE4971" w:rsidTr="00B81B9C">
        <w:tc>
          <w:tcPr>
            <w:tcW w:w="4786" w:type="dxa"/>
          </w:tcPr>
          <w:p w:rsidR="003A4739" w:rsidRPr="00CE4971" w:rsidRDefault="003A4739" w:rsidP="00B81B9C">
            <w:pPr>
              <w:pStyle w:val="a4"/>
              <w:rPr>
                <w:rFonts w:ascii="Times New Roman" w:hAnsi="Times New Roman" w:cs="Times New Roman"/>
                <w:i/>
              </w:rPr>
            </w:pPr>
            <w:r w:rsidRPr="00CE4971">
              <w:rPr>
                <w:rFonts w:ascii="Times New Roman" w:hAnsi="Times New Roman" w:cs="Times New Roman"/>
                <w:i/>
              </w:rPr>
              <w:t>Районный  конкурс</w:t>
            </w:r>
          </w:p>
          <w:p w:rsidR="003A4739" w:rsidRPr="00CE4971" w:rsidRDefault="003A4739" w:rsidP="00B81B9C">
            <w:pPr>
              <w:pStyle w:val="a4"/>
              <w:rPr>
                <w:rFonts w:ascii="Times New Roman" w:hAnsi="Times New Roman" w:cs="Times New Roman"/>
                <w:i/>
              </w:rPr>
            </w:pP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8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призер  – до  15 б.</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4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призер  – до 8 б.</w:t>
            </w:r>
          </w:p>
        </w:tc>
      </w:tr>
      <w:tr w:rsidR="003A4739" w:rsidRPr="00CE4971" w:rsidTr="00B81B9C">
        <w:tc>
          <w:tcPr>
            <w:tcW w:w="4786" w:type="dxa"/>
          </w:tcPr>
          <w:p w:rsidR="003A4739" w:rsidRPr="00CE4971" w:rsidRDefault="003A4739" w:rsidP="00B81B9C">
            <w:pPr>
              <w:pStyle w:val="a4"/>
              <w:rPr>
                <w:rFonts w:ascii="Times New Roman" w:hAnsi="Times New Roman" w:cs="Times New Roman"/>
                <w:i/>
              </w:rPr>
            </w:pPr>
            <w:r w:rsidRPr="00CE4971">
              <w:rPr>
                <w:rFonts w:ascii="Times New Roman" w:hAnsi="Times New Roman" w:cs="Times New Roman"/>
                <w:i/>
              </w:rPr>
              <w:t>Краевой конкурс</w:t>
            </w:r>
          </w:p>
          <w:p w:rsidR="003A4739" w:rsidRPr="00CE4971" w:rsidRDefault="003A4739" w:rsidP="00B81B9C">
            <w:pPr>
              <w:pStyle w:val="a4"/>
              <w:rPr>
                <w:rFonts w:ascii="Times New Roman" w:hAnsi="Times New Roman" w:cs="Times New Roman"/>
                <w:i/>
              </w:rPr>
            </w:pP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10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призер  – до 17 б.</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5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призер  – до  10 б.</w:t>
            </w:r>
          </w:p>
        </w:tc>
      </w:tr>
      <w:tr w:rsidR="003A4739" w:rsidRPr="00CE4971" w:rsidTr="00B81B9C">
        <w:tc>
          <w:tcPr>
            <w:tcW w:w="4786" w:type="dxa"/>
          </w:tcPr>
          <w:p w:rsidR="003A4739" w:rsidRPr="00CE4971" w:rsidRDefault="003A4739" w:rsidP="00B81B9C">
            <w:pPr>
              <w:pStyle w:val="a4"/>
              <w:rPr>
                <w:rFonts w:ascii="Times New Roman" w:hAnsi="Times New Roman" w:cs="Times New Roman"/>
                <w:i/>
              </w:rPr>
            </w:pPr>
            <w:r w:rsidRPr="00CE4971">
              <w:rPr>
                <w:rFonts w:ascii="Times New Roman" w:hAnsi="Times New Roman" w:cs="Times New Roman"/>
                <w:i/>
              </w:rPr>
              <w:t>Российский конкурс</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12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призер  – до 19 б.</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6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призер  – до 12  б.</w:t>
            </w:r>
          </w:p>
        </w:tc>
      </w:tr>
      <w:tr w:rsidR="003A4739" w:rsidRPr="00CE4971" w:rsidTr="00B81B9C">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lastRenderedPageBreak/>
              <w:t>8. Личное участие педагога в конкурсах творческих и художественных работ</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Очное участие – до 10 б.</w:t>
            </w:r>
          </w:p>
          <w:p w:rsidR="003A4739" w:rsidRPr="00CE4971" w:rsidRDefault="003A4739" w:rsidP="00B81B9C">
            <w:pPr>
              <w:pStyle w:val="a4"/>
              <w:rPr>
                <w:rFonts w:ascii="Times New Roman" w:hAnsi="Times New Roman" w:cs="Times New Roman"/>
              </w:rPr>
            </w:pP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Заочное, онлайн – до  8 б.</w:t>
            </w:r>
          </w:p>
        </w:tc>
      </w:tr>
      <w:tr w:rsidR="003A4739" w:rsidRPr="00CE4971" w:rsidTr="00B81B9C">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9. Награды за успехи в профессиональной деятельности </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(вклад в развитие образования)</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 благодарности, благодарственные письма, почетные звания, медали, знаки отличия, почетные грамоты </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10 б.</w:t>
            </w:r>
          </w:p>
        </w:tc>
      </w:tr>
      <w:tr w:rsidR="003A4739" w:rsidRPr="00CE4971" w:rsidTr="00B81B9C">
        <w:tc>
          <w:tcPr>
            <w:tcW w:w="14850" w:type="dxa"/>
            <w:gridSpan w:val="3"/>
          </w:tcPr>
          <w:p w:rsidR="003A4739" w:rsidRPr="00CE4971" w:rsidRDefault="003A4739" w:rsidP="00B81B9C">
            <w:pPr>
              <w:pStyle w:val="a4"/>
              <w:jc w:val="center"/>
              <w:rPr>
                <w:rFonts w:ascii="Times New Roman" w:hAnsi="Times New Roman" w:cs="Times New Roman"/>
                <w:i/>
              </w:rPr>
            </w:pPr>
          </w:p>
          <w:p w:rsidR="003A4739" w:rsidRPr="00CE4971" w:rsidRDefault="003A4739" w:rsidP="00B81B9C">
            <w:pPr>
              <w:pStyle w:val="a4"/>
              <w:jc w:val="center"/>
              <w:rPr>
                <w:rFonts w:ascii="Times New Roman" w:hAnsi="Times New Roman" w:cs="Times New Roman"/>
                <w:i/>
              </w:rPr>
            </w:pPr>
            <w:r w:rsidRPr="00CE4971">
              <w:rPr>
                <w:rFonts w:ascii="Times New Roman" w:hAnsi="Times New Roman" w:cs="Times New Roman"/>
                <w:i/>
              </w:rPr>
              <w:t>Р.2 Выплаты за интенсивность и высокие результаты работы</w:t>
            </w:r>
          </w:p>
          <w:p w:rsidR="003A4739" w:rsidRPr="00CE4971" w:rsidRDefault="003A4739" w:rsidP="00B81B9C">
            <w:pPr>
              <w:pStyle w:val="a4"/>
              <w:jc w:val="center"/>
              <w:rPr>
                <w:rFonts w:ascii="Times New Roman" w:hAnsi="Times New Roman" w:cs="Times New Roman"/>
                <w:i/>
              </w:rPr>
            </w:pPr>
          </w:p>
        </w:tc>
      </w:tr>
      <w:tr w:rsidR="003A4739" w:rsidRPr="00CE4971" w:rsidTr="00B81B9C">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1.Организация летнего образовательного отдыха детей.</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-обязательное  наличие программы  в Навигаторе;</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необходимый охват детей;</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 своевременная обработка заявок ,  </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включение социальных групп детей;</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  предоставление отчета; </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фото- подтверждение.</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10 б. ( сентябрь)</w:t>
            </w:r>
          </w:p>
        </w:tc>
      </w:tr>
      <w:tr w:rsidR="003A4739" w:rsidRPr="00CE4971" w:rsidTr="00B81B9C">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rPr>
              <w:t>2.Активная работа с родителями, использование различных форм взаимодействия</w:t>
            </w:r>
          </w:p>
          <w:p w:rsidR="003A4739" w:rsidRPr="00CE4971" w:rsidRDefault="003A4739" w:rsidP="00B81B9C">
            <w:pPr>
              <w:pStyle w:val="a4"/>
              <w:rPr>
                <w:rFonts w:ascii="Times New Roman" w:hAnsi="Times New Roman" w:cs="Times New Roman"/>
              </w:rPr>
            </w:pP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родительские собрания (указать тему, количество участников, принятое  решение )</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совместные мероприятия  (тема,  количество участников, актуальность, результативность)</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3 б. за каждое</w:t>
            </w:r>
          </w:p>
        </w:tc>
      </w:tr>
      <w:tr w:rsidR="003A4739" w:rsidRPr="00CE4971" w:rsidTr="00B81B9C">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rPr>
              <w:t>3. Организация воспитательной работы в коллективе (не в рамках учебного занятия)</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качество проведения воспитательных мероприятий (указать - тема, актуальность,  форма,  вовлеченность не ниже 50 % обучающихся)</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3 б. за каждое (по факту)</w:t>
            </w:r>
          </w:p>
        </w:tc>
      </w:tr>
      <w:tr w:rsidR="003A4739" w:rsidRPr="00CE4971" w:rsidTr="00B81B9C">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4.Осуществление дополнительных видов работ.</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участие детского объединения в массовых мероприятиях, в том числе по линии других организаций (уровень мероприятия, качество, количество участников);</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личное участие педагога в  работе жюри, экспертных комиссий,  ведущих мероприятий,  спартакиаде  и другие виды работ с учетом специфики;</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 </w:t>
            </w:r>
            <w:r w:rsidRPr="00CE4971">
              <w:rPr>
                <w:rFonts w:ascii="Times New Roman" w:hAnsi="Times New Roman"/>
              </w:rPr>
              <w:t>популяризация деятельности объединения на сайте и в социальных группах учреждения</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3 б. за каждое (по факту)</w:t>
            </w:r>
          </w:p>
        </w:tc>
      </w:tr>
      <w:tr w:rsidR="003A4739" w:rsidRPr="00CE4971" w:rsidTr="00B81B9C">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xml:space="preserve">5.Работа с базой Навигатор </w:t>
            </w:r>
          </w:p>
        </w:tc>
        <w:tc>
          <w:tcPr>
            <w:tcW w:w="6804" w:type="dxa"/>
          </w:tcPr>
          <w:p w:rsidR="003A4739" w:rsidRPr="00CE4971" w:rsidRDefault="003A4739" w:rsidP="00B81B9C">
            <w:pPr>
              <w:pStyle w:val="a4"/>
              <w:rPr>
                <w:rFonts w:ascii="Times New Roman" w:hAnsi="Times New Roman" w:cs="Times New Roman"/>
                <w:snapToGrid w:val="0"/>
              </w:rPr>
            </w:pPr>
            <w:r w:rsidRPr="00CE4971">
              <w:rPr>
                <w:rFonts w:ascii="Times New Roman" w:hAnsi="Times New Roman" w:cs="Times New Roman"/>
                <w:snapToGrid w:val="0"/>
              </w:rPr>
              <w:t>-  соблюдение указанных сроков комплектования, сверки  учебных групп,  обработки заявок</w:t>
            </w:r>
          </w:p>
          <w:p w:rsidR="003A4739" w:rsidRPr="00CE4971" w:rsidRDefault="003A4739" w:rsidP="00B81B9C">
            <w:pPr>
              <w:pStyle w:val="a4"/>
              <w:rPr>
                <w:rFonts w:ascii="Times New Roman" w:hAnsi="Times New Roman" w:cs="Times New Roman"/>
                <w:snapToGrid w:val="0"/>
              </w:rPr>
            </w:pPr>
            <w:r w:rsidRPr="00CE4971">
              <w:rPr>
                <w:rFonts w:ascii="Times New Roman" w:hAnsi="Times New Roman" w:cs="Times New Roman"/>
                <w:snapToGrid w:val="0"/>
              </w:rPr>
              <w:t>- создание, обновление карточек программ</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5 б. - октябрь</w:t>
            </w:r>
          </w:p>
        </w:tc>
      </w:tr>
      <w:tr w:rsidR="003A4739" w:rsidRPr="00CE4971" w:rsidTr="00B81B9C">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6.Интеграция в образовательный процесс  социальных категорий детей (ОВЗ, дети-инвалиды, СОП, состоящие на учете в ОВД, дети-сироты)</w:t>
            </w:r>
          </w:p>
        </w:tc>
        <w:tc>
          <w:tcPr>
            <w:tcW w:w="6804" w:type="dxa"/>
          </w:tcPr>
          <w:p w:rsidR="003A4739" w:rsidRPr="00CE4971" w:rsidRDefault="003A4739" w:rsidP="00B81B9C">
            <w:pPr>
              <w:pStyle w:val="a4"/>
              <w:rPr>
                <w:rFonts w:ascii="Times New Roman" w:hAnsi="Times New Roman" w:cs="Times New Roman"/>
                <w:snapToGrid w:val="0"/>
              </w:rPr>
            </w:pPr>
          </w:p>
          <w:p w:rsidR="003A4739" w:rsidRPr="00CE4971" w:rsidRDefault="003A4739" w:rsidP="00B81B9C">
            <w:pPr>
              <w:pStyle w:val="a4"/>
              <w:rPr>
                <w:rFonts w:ascii="Times New Roman" w:hAnsi="Times New Roman" w:cs="Times New Roman"/>
                <w:snapToGrid w:val="0"/>
              </w:rPr>
            </w:pPr>
            <w:r w:rsidRPr="00CE4971">
              <w:rPr>
                <w:rFonts w:ascii="Times New Roman" w:hAnsi="Times New Roman" w:cs="Times New Roman"/>
                <w:snapToGrid w:val="0"/>
              </w:rPr>
              <w:t>- систематическое посещение учебных занятий</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0,5 б. за каждого ребенка</w:t>
            </w:r>
          </w:p>
        </w:tc>
      </w:tr>
      <w:tr w:rsidR="003A4739" w:rsidRPr="00CE4971" w:rsidTr="00B81B9C">
        <w:tc>
          <w:tcPr>
            <w:tcW w:w="14850" w:type="dxa"/>
            <w:gridSpan w:val="3"/>
          </w:tcPr>
          <w:p w:rsidR="003A4739" w:rsidRPr="00CE4971" w:rsidRDefault="003A4739" w:rsidP="00B81B9C">
            <w:pPr>
              <w:pStyle w:val="a4"/>
              <w:jc w:val="center"/>
              <w:rPr>
                <w:rFonts w:ascii="Times New Roman" w:hAnsi="Times New Roman" w:cs="Times New Roman"/>
                <w:i/>
              </w:rPr>
            </w:pPr>
          </w:p>
          <w:p w:rsidR="003A4739" w:rsidRPr="00CE4971" w:rsidRDefault="003A4739" w:rsidP="00B81B9C">
            <w:pPr>
              <w:pStyle w:val="a4"/>
              <w:jc w:val="center"/>
              <w:rPr>
                <w:rFonts w:ascii="Times New Roman" w:hAnsi="Times New Roman" w:cs="Times New Roman"/>
                <w:i/>
              </w:rPr>
            </w:pPr>
            <w:r w:rsidRPr="00CE4971">
              <w:rPr>
                <w:rFonts w:ascii="Times New Roman" w:hAnsi="Times New Roman" w:cs="Times New Roman"/>
                <w:i/>
              </w:rPr>
              <w:t>Р.3 Выплаты за качество выполняемых работ</w:t>
            </w:r>
          </w:p>
          <w:p w:rsidR="003A4739" w:rsidRPr="00CE4971" w:rsidRDefault="003A4739" w:rsidP="00B81B9C">
            <w:pPr>
              <w:pStyle w:val="a4"/>
              <w:jc w:val="center"/>
              <w:rPr>
                <w:rFonts w:ascii="Times New Roman" w:hAnsi="Times New Roman" w:cs="Times New Roman"/>
                <w:i/>
              </w:rPr>
            </w:pPr>
          </w:p>
        </w:tc>
      </w:tr>
      <w:tr w:rsidR="003A4739" w:rsidRPr="00CE4971" w:rsidTr="00B81B9C">
        <w:trPr>
          <w:trHeight w:val="579"/>
        </w:trPr>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lastRenderedPageBreak/>
              <w:t xml:space="preserve"> 1.Достижения обучающихся в конкурсных мероприятиях, акция, включая социальные категории детей </w:t>
            </w:r>
          </w:p>
        </w:tc>
        <w:tc>
          <w:tcPr>
            <w:tcW w:w="6804" w:type="dxa"/>
          </w:tcPr>
          <w:p w:rsidR="003A4739" w:rsidRPr="00CE4971" w:rsidRDefault="003A4739" w:rsidP="00B81B9C">
            <w:pPr>
              <w:pStyle w:val="a4"/>
              <w:rPr>
                <w:rFonts w:ascii="Times New Roman" w:hAnsi="Times New Roman" w:cs="Times New Roman"/>
              </w:rPr>
            </w:pPr>
          </w:p>
          <w:p w:rsidR="003A4739" w:rsidRPr="00CE4971" w:rsidRDefault="003A4739" w:rsidP="00B81B9C">
            <w:pPr>
              <w:pStyle w:val="a4"/>
              <w:jc w:val="center"/>
              <w:rPr>
                <w:rFonts w:ascii="Times New Roman" w:hAnsi="Times New Roman" w:cs="Times New Roman"/>
                <w:u w:val="single"/>
              </w:rPr>
            </w:pPr>
            <w:r w:rsidRPr="00CE4971">
              <w:rPr>
                <w:rFonts w:ascii="Times New Roman" w:hAnsi="Times New Roman" w:cs="Times New Roman"/>
                <w:u w:val="single"/>
              </w:rPr>
              <w:t>Очные конкурсы  (в том числе в формате онлайн)</w:t>
            </w:r>
          </w:p>
          <w:p w:rsidR="003A4739" w:rsidRPr="00CE4971" w:rsidRDefault="003A4739" w:rsidP="00B81B9C">
            <w:pPr>
              <w:pStyle w:val="a4"/>
              <w:rPr>
                <w:rFonts w:ascii="Times New Roman" w:hAnsi="Times New Roman" w:cs="Times New Roman"/>
              </w:rPr>
            </w:pPr>
          </w:p>
        </w:tc>
        <w:tc>
          <w:tcPr>
            <w:tcW w:w="3260" w:type="dxa"/>
          </w:tcPr>
          <w:p w:rsidR="003A4739" w:rsidRPr="00CE4971" w:rsidRDefault="003A4739" w:rsidP="00B81B9C">
            <w:pPr>
              <w:pStyle w:val="a4"/>
              <w:rPr>
                <w:rFonts w:ascii="Times New Roman" w:hAnsi="Times New Roman" w:cs="Times New Roman"/>
                <w:u w:val="single"/>
              </w:rPr>
            </w:pPr>
          </w:p>
          <w:p w:rsidR="003A4739" w:rsidRPr="00CE4971" w:rsidRDefault="003A4739" w:rsidP="00B81B9C">
            <w:pPr>
              <w:pStyle w:val="a4"/>
              <w:rPr>
                <w:rFonts w:ascii="Times New Roman" w:hAnsi="Times New Roman" w:cs="Times New Roman"/>
                <w:u w:val="single"/>
              </w:rPr>
            </w:pPr>
            <w:r w:rsidRPr="00CE4971">
              <w:rPr>
                <w:rFonts w:ascii="Times New Roman" w:hAnsi="Times New Roman" w:cs="Times New Roman"/>
                <w:u w:val="single"/>
              </w:rPr>
              <w:t xml:space="preserve">Заочные, дистанционные  конкурсы </w:t>
            </w:r>
          </w:p>
          <w:p w:rsidR="003A4739" w:rsidRPr="00CE4971" w:rsidRDefault="003A4739" w:rsidP="00B81B9C">
            <w:pPr>
              <w:pStyle w:val="a4"/>
              <w:rPr>
                <w:rFonts w:ascii="Times New Roman" w:hAnsi="Times New Roman" w:cs="Times New Roman"/>
              </w:rPr>
            </w:pPr>
          </w:p>
        </w:tc>
      </w:tr>
      <w:tr w:rsidR="003A4739" w:rsidRPr="00CE4971" w:rsidTr="00B81B9C">
        <w:trPr>
          <w:trHeight w:val="579"/>
        </w:trPr>
        <w:tc>
          <w:tcPr>
            <w:tcW w:w="4786" w:type="dxa"/>
          </w:tcPr>
          <w:p w:rsidR="003A4739" w:rsidRPr="00CE4971" w:rsidRDefault="003A4739" w:rsidP="00B81B9C">
            <w:pPr>
              <w:pStyle w:val="a4"/>
              <w:rPr>
                <w:rFonts w:ascii="Times New Roman" w:hAnsi="Times New Roman" w:cs="Times New Roman"/>
                <w:i/>
              </w:rPr>
            </w:pPr>
          </w:p>
          <w:p w:rsidR="003A4739" w:rsidRPr="00CE4971" w:rsidRDefault="003A4739" w:rsidP="00B81B9C">
            <w:pPr>
              <w:pStyle w:val="a4"/>
              <w:rPr>
                <w:rFonts w:ascii="Times New Roman" w:hAnsi="Times New Roman" w:cs="Times New Roman"/>
                <w:i/>
              </w:rPr>
            </w:pPr>
            <w:r w:rsidRPr="00CE4971">
              <w:rPr>
                <w:rFonts w:ascii="Times New Roman" w:hAnsi="Times New Roman" w:cs="Times New Roman"/>
                <w:i/>
              </w:rPr>
              <w:t>районные</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3 б. (- победитель, призер –  до 8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(за каждое последующее призовое место – по 1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b/>
                <w:i/>
              </w:rPr>
              <w:t>(дети социальных категорий – на 1 б. больше)</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1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призер –  до 3 б</w:t>
            </w:r>
          </w:p>
          <w:p w:rsidR="003A4739" w:rsidRPr="00CE4971" w:rsidRDefault="003A4739" w:rsidP="00B81B9C">
            <w:pPr>
              <w:pStyle w:val="a4"/>
              <w:rPr>
                <w:rFonts w:ascii="Times New Roman" w:hAnsi="Times New Roman" w:cs="Times New Roman"/>
                <w:b/>
                <w:i/>
              </w:rPr>
            </w:pPr>
            <w:r w:rsidRPr="00CE4971">
              <w:rPr>
                <w:rFonts w:ascii="Times New Roman" w:hAnsi="Times New Roman" w:cs="Times New Roman"/>
                <w:b/>
                <w:i/>
              </w:rPr>
              <w:t>(дети социальных категорий – на 1 б. больше)</w:t>
            </w:r>
          </w:p>
        </w:tc>
      </w:tr>
      <w:tr w:rsidR="003A4739" w:rsidRPr="00CE4971" w:rsidTr="00B81B9C">
        <w:trPr>
          <w:trHeight w:val="579"/>
        </w:trPr>
        <w:tc>
          <w:tcPr>
            <w:tcW w:w="4786" w:type="dxa"/>
          </w:tcPr>
          <w:p w:rsidR="003A4739" w:rsidRPr="00CE4971" w:rsidRDefault="003A4739" w:rsidP="00B81B9C">
            <w:pPr>
              <w:pStyle w:val="a4"/>
              <w:rPr>
                <w:rFonts w:ascii="Times New Roman" w:hAnsi="Times New Roman" w:cs="Times New Roman"/>
                <w:i/>
              </w:rPr>
            </w:pPr>
          </w:p>
          <w:p w:rsidR="003A4739" w:rsidRPr="00CE4971" w:rsidRDefault="003A4739" w:rsidP="00B81B9C">
            <w:pPr>
              <w:pStyle w:val="a4"/>
              <w:rPr>
                <w:rFonts w:ascii="Times New Roman" w:hAnsi="Times New Roman" w:cs="Times New Roman"/>
                <w:i/>
              </w:rPr>
            </w:pPr>
            <w:r w:rsidRPr="00CE4971">
              <w:rPr>
                <w:rFonts w:ascii="Times New Roman" w:hAnsi="Times New Roman" w:cs="Times New Roman"/>
                <w:i/>
              </w:rPr>
              <w:t>краевые</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5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призер – до 10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(за каждое последующее призовое место – по 2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b/>
                <w:i/>
              </w:rPr>
              <w:t>(дети социальных категорий – на 1 б. больше)</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2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призер – до 4 б.</w:t>
            </w:r>
          </w:p>
          <w:p w:rsidR="003A4739" w:rsidRPr="00CE4971" w:rsidRDefault="003A4739" w:rsidP="00B81B9C">
            <w:pPr>
              <w:pStyle w:val="a4"/>
              <w:rPr>
                <w:rFonts w:ascii="Times New Roman" w:hAnsi="Times New Roman" w:cs="Times New Roman"/>
                <w:b/>
                <w:i/>
              </w:rPr>
            </w:pPr>
            <w:r w:rsidRPr="00CE4971">
              <w:rPr>
                <w:rFonts w:ascii="Times New Roman" w:hAnsi="Times New Roman" w:cs="Times New Roman"/>
                <w:b/>
                <w:i/>
              </w:rPr>
              <w:t>(дети социальных категорий – на 1 б. больше)</w:t>
            </w:r>
          </w:p>
        </w:tc>
      </w:tr>
      <w:tr w:rsidR="003A4739" w:rsidRPr="00CE4971" w:rsidTr="00B81B9C">
        <w:trPr>
          <w:trHeight w:val="579"/>
        </w:trPr>
        <w:tc>
          <w:tcPr>
            <w:tcW w:w="4786" w:type="dxa"/>
          </w:tcPr>
          <w:p w:rsidR="003A4739" w:rsidRPr="00CE4971" w:rsidRDefault="003A4739" w:rsidP="00B81B9C">
            <w:pPr>
              <w:pStyle w:val="a4"/>
              <w:rPr>
                <w:rFonts w:ascii="Times New Roman" w:hAnsi="Times New Roman" w:cs="Times New Roman"/>
                <w:i/>
              </w:rPr>
            </w:pPr>
          </w:p>
          <w:p w:rsidR="003A4739" w:rsidRPr="00CE4971" w:rsidRDefault="003A4739" w:rsidP="00B81B9C">
            <w:pPr>
              <w:pStyle w:val="a4"/>
              <w:rPr>
                <w:rFonts w:ascii="Times New Roman" w:hAnsi="Times New Roman" w:cs="Times New Roman"/>
                <w:i/>
              </w:rPr>
            </w:pPr>
            <w:r w:rsidRPr="00CE4971">
              <w:rPr>
                <w:rFonts w:ascii="Times New Roman" w:hAnsi="Times New Roman" w:cs="Times New Roman"/>
                <w:i/>
              </w:rPr>
              <w:t>всероссийские</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7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призер – до 12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(за каждое последующее призовое место – по 3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b/>
                <w:i/>
              </w:rPr>
              <w:t>(дети социальных категорий – на 1 б. больше)</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3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призер – до 5 б</w:t>
            </w:r>
          </w:p>
          <w:p w:rsidR="003A4739" w:rsidRPr="00CE4971" w:rsidRDefault="003A4739" w:rsidP="00B81B9C">
            <w:pPr>
              <w:pStyle w:val="a4"/>
              <w:rPr>
                <w:rFonts w:ascii="Times New Roman" w:hAnsi="Times New Roman" w:cs="Times New Roman"/>
                <w:b/>
                <w:i/>
              </w:rPr>
            </w:pPr>
            <w:r w:rsidRPr="00CE4971">
              <w:rPr>
                <w:rFonts w:ascii="Times New Roman" w:hAnsi="Times New Roman" w:cs="Times New Roman"/>
                <w:b/>
                <w:i/>
              </w:rPr>
              <w:t>(дети социальных категорий – на 1 б. больше)</w:t>
            </w:r>
          </w:p>
        </w:tc>
      </w:tr>
      <w:tr w:rsidR="003A4739" w:rsidRPr="00CE4971" w:rsidTr="00B81B9C">
        <w:trPr>
          <w:trHeight w:val="579"/>
        </w:trPr>
        <w:tc>
          <w:tcPr>
            <w:tcW w:w="4786" w:type="dxa"/>
          </w:tcPr>
          <w:p w:rsidR="003A4739" w:rsidRPr="00CE4971" w:rsidRDefault="003A4739" w:rsidP="00B81B9C">
            <w:pPr>
              <w:pStyle w:val="a4"/>
              <w:rPr>
                <w:rFonts w:ascii="Times New Roman" w:hAnsi="Times New Roman" w:cs="Times New Roman"/>
                <w:i/>
              </w:rPr>
            </w:pPr>
          </w:p>
          <w:p w:rsidR="003A4739" w:rsidRPr="00CE4971" w:rsidRDefault="003A4739" w:rsidP="00B81B9C">
            <w:pPr>
              <w:pStyle w:val="a4"/>
              <w:rPr>
                <w:rFonts w:ascii="Times New Roman" w:hAnsi="Times New Roman" w:cs="Times New Roman"/>
                <w:i/>
              </w:rPr>
            </w:pPr>
            <w:r w:rsidRPr="00CE4971">
              <w:rPr>
                <w:rFonts w:ascii="Times New Roman" w:hAnsi="Times New Roman" w:cs="Times New Roman"/>
                <w:i/>
              </w:rPr>
              <w:t>международные</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9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призер – до 15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(за каждое последующее место – по 4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i/>
              </w:rPr>
              <w:t>(дети социальных категорий – на 1 б. больше)</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4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победитель, призер – до 6 б.</w:t>
            </w:r>
          </w:p>
          <w:p w:rsidR="003A4739" w:rsidRPr="00CE4971" w:rsidRDefault="003A4739" w:rsidP="00B81B9C">
            <w:pPr>
              <w:pStyle w:val="a4"/>
              <w:rPr>
                <w:rFonts w:ascii="Times New Roman" w:hAnsi="Times New Roman" w:cs="Times New Roman"/>
                <w:b/>
                <w:i/>
              </w:rPr>
            </w:pPr>
            <w:r w:rsidRPr="00CE4971">
              <w:rPr>
                <w:rFonts w:ascii="Times New Roman" w:hAnsi="Times New Roman" w:cs="Times New Roman"/>
                <w:b/>
                <w:i/>
              </w:rPr>
              <w:t>(дети социальных категорий – на 1 б. больше)</w:t>
            </w:r>
          </w:p>
        </w:tc>
      </w:tr>
      <w:tr w:rsidR="003A4739" w:rsidRPr="00CE4971" w:rsidTr="00B81B9C">
        <w:trPr>
          <w:trHeight w:val="579"/>
        </w:trPr>
        <w:tc>
          <w:tcPr>
            <w:tcW w:w="4786"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2.Достижения обучающихся в учебно – исследовательской конференции</w:t>
            </w:r>
          </w:p>
        </w:tc>
        <w:tc>
          <w:tcPr>
            <w:tcW w:w="6804" w:type="dxa"/>
          </w:tcPr>
          <w:p w:rsidR="003A4739" w:rsidRPr="00CE4971" w:rsidRDefault="003A4739" w:rsidP="00B81B9C">
            <w:pPr>
              <w:pStyle w:val="a4"/>
              <w:rPr>
                <w:rFonts w:ascii="Times New Roman" w:hAnsi="Times New Roman" w:cs="Times New Roman"/>
              </w:rPr>
            </w:pPr>
          </w:p>
          <w:p w:rsidR="003A4739" w:rsidRPr="00CE4971" w:rsidRDefault="003A4739" w:rsidP="00B81B9C">
            <w:pPr>
              <w:pStyle w:val="a4"/>
              <w:jc w:val="center"/>
              <w:rPr>
                <w:rFonts w:ascii="Times New Roman" w:hAnsi="Times New Roman" w:cs="Times New Roman"/>
                <w:u w:val="single"/>
              </w:rPr>
            </w:pPr>
            <w:r w:rsidRPr="00CE4971">
              <w:rPr>
                <w:rFonts w:ascii="Times New Roman" w:hAnsi="Times New Roman" w:cs="Times New Roman"/>
                <w:u w:val="single"/>
              </w:rPr>
              <w:t>Очное участие</w:t>
            </w:r>
          </w:p>
        </w:tc>
        <w:tc>
          <w:tcPr>
            <w:tcW w:w="3260" w:type="dxa"/>
          </w:tcPr>
          <w:p w:rsidR="003A4739" w:rsidRPr="00CE4971" w:rsidRDefault="003A4739" w:rsidP="00B81B9C">
            <w:pPr>
              <w:pStyle w:val="a4"/>
              <w:rPr>
                <w:rFonts w:ascii="Times New Roman" w:hAnsi="Times New Roman" w:cs="Times New Roman"/>
              </w:rPr>
            </w:pPr>
          </w:p>
          <w:p w:rsidR="003A4739" w:rsidRPr="00CE4971" w:rsidRDefault="003A4739" w:rsidP="00B81B9C">
            <w:pPr>
              <w:pStyle w:val="a4"/>
              <w:jc w:val="center"/>
              <w:rPr>
                <w:rFonts w:ascii="Times New Roman" w:hAnsi="Times New Roman" w:cs="Times New Roman"/>
                <w:u w:val="single"/>
              </w:rPr>
            </w:pPr>
            <w:r w:rsidRPr="00CE4971">
              <w:rPr>
                <w:rFonts w:ascii="Times New Roman" w:hAnsi="Times New Roman" w:cs="Times New Roman"/>
                <w:u w:val="single"/>
              </w:rPr>
              <w:t>Заочное участие</w:t>
            </w:r>
          </w:p>
        </w:tc>
      </w:tr>
      <w:tr w:rsidR="003A4739" w:rsidRPr="00CE4971" w:rsidTr="00B81B9C">
        <w:trPr>
          <w:trHeight w:val="579"/>
        </w:trPr>
        <w:tc>
          <w:tcPr>
            <w:tcW w:w="4786" w:type="dxa"/>
          </w:tcPr>
          <w:p w:rsidR="003A4739" w:rsidRPr="00CE4971" w:rsidRDefault="003A4739" w:rsidP="00B81B9C">
            <w:pPr>
              <w:pStyle w:val="a4"/>
              <w:rPr>
                <w:rFonts w:ascii="Times New Roman" w:hAnsi="Times New Roman" w:cs="Times New Roman"/>
                <w:i/>
              </w:rPr>
            </w:pPr>
            <w:r w:rsidRPr="00CE4971">
              <w:rPr>
                <w:rFonts w:ascii="Times New Roman" w:hAnsi="Times New Roman" w:cs="Times New Roman"/>
                <w:i/>
              </w:rPr>
              <w:t>Уровень ЦДОД</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Участник – до 4 б.</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w:t>
            </w:r>
          </w:p>
        </w:tc>
      </w:tr>
      <w:tr w:rsidR="003A4739" w:rsidRPr="00CE4971" w:rsidTr="00B81B9C">
        <w:trPr>
          <w:trHeight w:val="579"/>
        </w:trPr>
        <w:tc>
          <w:tcPr>
            <w:tcW w:w="4786" w:type="dxa"/>
          </w:tcPr>
          <w:p w:rsidR="003A4739" w:rsidRPr="00CE4971" w:rsidRDefault="003A4739" w:rsidP="00B81B9C">
            <w:pPr>
              <w:pStyle w:val="a4"/>
              <w:rPr>
                <w:rFonts w:ascii="Times New Roman" w:hAnsi="Times New Roman" w:cs="Times New Roman"/>
                <w:i/>
              </w:rPr>
            </w:pPr>
            <w:r w:rsidRPr="00CE4971">
              <w:rPr>
                <w:rFonts w:ascii="Times New Roman" w:hAnsi="Times New Roman" w:cs="Times New Roman"/>
                <w:i/>
              </w:rPr>
              <w:t>Кустовой уровень</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Участник – до 6 б.</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w:t>
            </w:r>
          </w:p>
        </w:tc>
      </w:tr>
      <w:tr w:rsidR="003A4739" w:rsidRPr="00CE4971" w:rsidTr="00B81B9C">
        <w:trPr>
          <w:trHeight w:val="579"/>
        </w:trPr>
        <w:tc>
          <w:tcPr>
            <w:tcW w:w="4786" w:type="dxa"/>
          </w:tcPr>
          <w:p w:rsidR="003A4739" w:rsidRPr="00CE4971" w:rsidRDefault="003A4739" w:rsidP="00B81B9C">
            <w:pPr>
              <w:pStyle w:val="a4"/>
              <w:rPr>
                <w:rFonts w:ascii="Times New Roman" w:hAnsi="Times New Roman" w:cs="Times New Roman"/>
                <w:i/>
              </w:rPr>
            </w:pPr>
            <w:r w:rsidRPr="00CE4971">
              <w:rPr>
                <w:rFonts w:ascii="Times New Roman" w:hAnsi="Times New Roman" w:cs="Times New Roman"/>
                <w:i/>
              </w:rPr>
              <w:t>Районный уровень</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Участник – до 10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Победитель, призер – до 15 б.</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Участник – до 8 б.</w:t>
            </w:r>
          </w:p>
        </w:tc>
      </w:tr>
      <w:tr w:rsidR="003A4739" w:rsidRPr="00CE4971" w:rsidTr="00B81B9C">
        <w:trPr>
          <w:trHeight w:val="579"/>
        </w:trPr>
        <w:tc>
          <w:tcPr>
            <w:tcW w:w="4786" w:type="dxa"/>
          </w:tcPr>
          <w:p w:rsidR="003A4739" w:rsidRPr="00CE4971" w:rsidRDefault="003A4739" w:rsidP="00B81B9C">
            <w:pPr>
              <w:pStyle w:val="a4"/>
              <w:rPr>
                <w:rFonts w:ascii="Times New Roman" w:hAnsi="Times New Roman" w:cs="Times New Roman"/>
                <w:i/>
              </w:rPr>
            </w:pPr>
            <w:r w:rsidRPr="00CE4971">
              <w:rPr>
                <w:rFonts w:ascii="Times New Roman" w:hAnsi="Times New Roman" w:cs="Times New Roman"/>
                <w:i/>
              </w:rPr>
              <w:t>Краевой уровень</w:t>
            </w:r>
          </w:p>
        </w:tc>
        <w:tc>
          <w:tcPr>
            <w:tcW w:w="6804"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Участник – до 15 б.</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Победитель, призер – до 20 б.</w:t>
            </w:r>
          </w:p>
        </w:tc>
        <w:tc>
          <w:tcPr>
            <w:tcW w:w="326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 Участник – до 12 б.</w:t>
            </w:r>
          </w:p>
        </w:tc>
      </w:tr>
    </w:tbl>
    <w:p w:rsidR="00C25AB2" w:rsidRPr="00CE4971" w:rsidRDefault="00C25AB2" w:rsidP="003A4739">
      <w:pPr>
        <w:pStyle w:val="a4"/>
        <w:rPr>
          <w:rFonts w:ascii="Times New Roman" w:hAnsi="Times New Roman" w:cs="Times New Roman"/>
          <w:b/>
          <w:u w:val="single"/>
        </w:rPr>
      </w:pPr>
    </w:p>
    <w:p w:rsidR="00C25AB2" w:rsidRPr="00CE4971" w:rsidRDefault="00C25AB2" w:rsidP="00C25AB2">
      <w:pPr>
        <w:pStyle w:val="ConsPlusNormal"/>
        <w:jc w:val="both"/>
        <w:rPr>
          <w:rFonts w:ascii="Times New Roman" w:hAnsi="Times New Roman" w:cs="Times New Roman"/>
          <w:b/>
          <w:i/>
          <w:sz w:val="24"/>
          <w:szCs w:val="24"/>
          <w:u w:val="single"/>
        </w:rPr>
      </w:pPr>
      <w:r w:rsidRPr="00CE4971">
        <w:rPr>
          <w:rFonts w:ascii="Times New Roman" w:hAnsi="Times New Roman" w:cs="Times New Roman"/>
          <w:b/>
          <w:i/>
          <w:sz w:val="24"/>
          <w:szCs w:val="24"/>
          <w:u w:val="single"/>
        </w:rPr>
        <w:t>Педагог-психолог</w:t>
      </w:r>
    </w:p>
    <w:p w:rsidR="00C25AB2" w:rsidRPr="00CE4971" w:rsidRDefault="00C25AB2" w:rsidP="00C25AB2">
      <w:pPr>
        <w:pStyle w:val="ConsPlusNormal"/>
        <w:ind w:firstLine="540"/>
        <w:jc w:val="both"/>
        <w:rPr>
          <w:rFonts w:ascii="Times New Roman" w:hAnsi="Times New Roman" w:cs="Times New Roman"/>
          <w:b/>
          <w:i/>
          <w:sz w:val="24"/>
          <w:szCs w:val="24"/>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40"/>
        <w:gridCol w:w="7367"/>
        <w:gridCol w:w="2697"/>
      </w:tblGrid>
      <w:tr w:rsidR="00C25AB2" w:rsidRPr="00CE4971" w:rsidTr="00C25AB2">
        <w:tc>
          <w:tcPr>
            <w:tcW w:w="14804" w:type="dxa"/>
            <w:gridSpan w:val="3"/>
            <w:tcBorders>
              <w:top w:val="single" w:sz="4" w:space="0" w:color="auto"/>
              <w:left w:val="single" w:sz="4" w:space="0" w:color="auto"/>
              <w:bottom w:val="single" w:sz="4" w:space="0" w:color="auto"/>
              <w:right w:val="single" w:sz="4" w:space="0" w:color="auto"/>
            </w:tcBorders>
            <w:hideMark/>
          </w:tcPr>
          <w:p w:rsidR="00C25AB2" w:rsidRPr="00CE4971" w:rsidRDefault="00C25AB2" w:rsidP="00C31610">
            <w:pPr>
              <w:pStyle w:val="ConsPlusNormal"/>
              <w:numPr>
                <w:ilvl w:val="0"/>
                <w:numId w:val="16"/>
              </w:numPr>
              <w:spacing w:line="276" w:lineRule="auto"/>
              <w:rPr>
                <w:rFonts w:ascii="Times New Roman" w:hAnsi="Times New Roman" w:cs="Times New Roman"/>
                <w:i/>
                <w:sz w:val="20"/>
                <w:lang w:eastAsia="en-US"/>
              </w:rPr>
            </w:pPr>
            <w:r w:rsidRPr="00CE4971">
              <w:rPr>
                <w:rFonts w:ascii="Times New Roman" w:hAnsi="Times New Roman" w:cs="Times New Roman"/>
                <w:i/>
                <w:sz w:val="20"/>
                <w:lang w:eastAsia="en-US"/>
              </w:rPr>
              <w:t>Выплаты за важность выполняемой работы, степень самостоятельности и ответственности при выполнении поставленных задач</w:t>
            </w:r>
          </w:p>
        </w:tc>
      </w:tr>
      <w:tr w:rsidR="00C25AB2" w:rsidRPr="00CE4971" w:rsidTr="00C25AB2">
        <w:tc>
          <w:tcPr>
            <w:tcW w:w="4740" w:type="dxa"/>
            <w:tcBorders>
              <w:top w:val="single" w:sz="4" w:space="0" w:color="auto"/>
              <w:left w:val="single" w:sz="4" w:space="0" w:color="auto"/>
              <w:bottom w:val="single" w:sz="4" w:space="0" w:color="auto"/>
              <w:right w:val="single" w:sz="4" w:space="0" w:color="auto"/>
            </w:tcBorders>
            <w:hideMark/>
          </w:tcPr>
          <w:p w:rsidR="00C25AB2" w:rsidRPr="00CE4971" w:rsidRDefault="00C25AB2">
            <w:pPr>
              <w:pStyle w:val="ConsPlusNormal"/>
              <w:spacing w:line="276" w:lineRule="auto"/>
              <w:rPr>
                <w:rFonts w:ascii="Times New Roman" w:hAnsi="Times New Roman" w:cs="Times New Roman"/>
                <w:sz w:val="20"/>
                <w:lang w:eastAsia="en-US"/>
              </w:rPr>
            </w:pPr>
            <w:r w:rsidRPr="00CE4971">
              <w:rPr>
                <w:rFonts w:ascii="Times New Roman" w:hAnsi="Times New Roman" w:cs="Times New Roman"/>
                <w:sz w:val="20"/>
                <w:lang w:eastAsia="en-US"/>
              </w:rPr>
              <w:t xml:space="preserve">1.Сопровождение воспитанников в образовательном </w:t>
            </w:r>
            <w:r w:rsidRPr="00CE4971">
              <w:rPr>
                <w:rFonts w:ascii="Times New Roman" w:hAnsi="Times New Roman" w:cs="Times New Roman"/>
                <w:sz w:val="20"/>
                <w:lang w:eastAsia="en-US"/>
              </w:rPr>
              <w:lastRenderedPageBreak/>
              <w:t>процессе</w:t>
            </w:r>
          </w:p>
        </w:tc>
        <w:tc>
          <w:tcPr>
            <w:tcW w:w="7367" w:type="dxa"/>
            <w:tcBorders>
              <w:top w:val="single" w:sz="4" w:space="0" w:color="auto"/>
              <w:left w:val="single" w:sz="4" w:space="0" w:color="auto"/>
              <w:bottom w:val="single" w:sz="4" w:space="0" w:color="auto"/>
              <w:right w:val="single" w:sz="4" w:space="0" w:color="auto"/>
            </w:tcBorders>
            <w:hideMark/>
          </w:tcPr>
          <w:p w:rsidR="00C25AB2" w:rsidRPr="00CE4971" w:rsidRDefault="00C25AB2">
            <w:pPr>
              <w:pStyle w:val="ConsPlusNormal"/>
              <w:spacing w:line="276" w:lineRule="auto"/>
              <w:rPr>
                <w:rFonts w:ascii="Times New Roman" w:hAnsi="Times New Roman" w:cs="Times New Roman"/>
                <w:sz w:val="20"/>
                <w:lang w:eastAsia="en-US"/>
              </w:rPr>
            </w:pPr>
            <w:r w:rsidRPr="00CE4971">
              <w:rPr>
                <w:rFonts w:ascii="Times New Roman" w:hAnsi="Times New Roman" w:cs="Times New Roman"/>
                <w:sz w:val="20"/>
                <w:lang w:eastAsia="en-US"/>
              </w:rPr>
              <w:lastRenderedPageBreak/>
              <w:t>работа психолого-медико-педагогического консилиума в соответствии с планом</w:t>
            </w:r>
          </w:p>
        </w:tc>
        <w:tc>
          <w:tcPr>
            <w:tcW w:w="2697" w:type="dxa"/>
            <w:tcBorders>
              <w:top w:val="single" w:sz="4" w:space="0" w:color="auto"/>
              <w:left w:val="single" w:sz="4" w:space="0" w:color="auto"/>
              <w:bottom w:val="single" w:sz="4" w:space="0" w:color="auto"/>
              <w:right w:val="single" w:sz="4" w:space="0" w:color="auto"/>
            </w:tcBorders>
            <w:hideMark/>
          </w:tcPr>
          <w:p w:rsidR="00C25AB2" w:rsidRPr="00CE4971" w:rsidRDefault="00C25AB2">
            <w:pPr>
              <w:pStyle w:val="ConsPlusNormal"/>
              <w:spacing w:line="276" w:lineRule="auto"/>
              <w:jc w:val="center"/>
              <w:rPr>
                <w:rFonts w:ascii="Times New Roman" w:hAnsi="Times New Roman" w:cs="Times New Roman"/>
                <w:b/>
                <w:sz w:val="20"/>
                <w:lang w:eastAsia="en-US"/>
              </w:rPr>
            </w:pPr>
            <w:r w:rsidRPr="00CE4971">
              <w:rPr>
                <w:rFonts w:ascii="Times New Roman" w:hAnsi="Times New Roman" w:cs="Times New Roman"/>
                <w:b/>
                <w:sz w:val="20"/>
                <w:lang w:eastAsia="en-US"/>
              </w:rPr>
              <w:t>До 10 б.</w:t>
            </w:r>
          </w:p>
        </w:tc>
      </w:tr>
      <w:tr w:rsidR="00C25AB2" w:rsidRPr="00CE4971" w:rsidTr="00C25AB2">
        <w:trPr>
          <w:trHeight w:val="674"/>
        </w:trPr>
        <w:tc>
          <w:tcPr>
            <w:tcW w:w="4740" w:type="dxa"/>
            <w:tcBorders>
              <w:top w:val="single" w:sz="4" w:space="0" w:color="auto"/>
              <w:left w:val="single" w:sz="4" w:space="0" w:color="auto"/>
              <w:bottom w:val="single" w:sz="4" w:space="0" w:color="auto"/>
              <w:right w:val="single" w:sz="4" w:space="0" w:color="auto"/>
            </w:tcBorders>
            <w:hideMark/>
          </w:tcPr>
          <w:p w:rsidR="00C25AB2" w:rsidRPr="00CE4971" w:rsidRDefault="00C25AB2">
            <w:pPr>
              <w:pStyle w:val="ConsPlusNormal"/>
              <w:spacing w:line="276" w:lineRule="auto"/>
              <w:rPr>
                <w:rFonts w:ascii="Times New Roman" w:hAnsi="Times New Roman" w:cs="Times New Roman"/>
                <w:sz w:val="20"/>
                <w:lang w:eastAsia="en-US"/>
              </w:rPr>
            </w:pPr>
            <w:r w:rsidRPr="00CE4971">
              <w:rPr>
                <w:rFonts w:ascii="Times New Roman" w:hAnsi="Times New Roman" w:cs="Times New Roman"/>
                <w:sz w:val="20"/>
                <w:lang w:eastAsia="en-US"/>
              </w:rPr>
              <w:lastRenderedPageBreak/>
              <w:t>2.Работа с родителями</w:t>
            </w:r>
          </w:p>
        </w:tc>
        <w:tc>
          <w:tcPr>
            <w:tcW w:w="7367" w:type="dxa"/>
            <w:tcBorders>
              <w:top w:val="single" w:sz="4" w:space="0" w:color="auto"/>
              <w:left w:val="single" w:sz="4" w:space="0" w:color="auto"/>
              <w:bottom w:val="single" w:sz="4" w:space="0" w:color="auto"/>
              <w:right w:val="single" w:sz="4" w:space="0" w:color="auto"/>
            </w:tcBorders>
            <w:hideMark/>
          </w:tcPr>
          <w:p w:rsidR="00C25AB2" w:rsidRPr="00CE4971" w:rsidRDefault="00C25AB2">
            <w:pPr>
              <w:pStyle w:val="ConsPlusNormal"/>
              <w:spacing w:line="276" w:lineRule="auto"/>
              <w:rPr>
                <w:rFonts w:ascii="Times New Roman" w:hAnsi="Times New Roman" w:cs="Times New Roman"/>
                <w:sz w:val="20"/>
                <w:lang w:eastAsia="en-US"/>
              </w:rPr>
            </w:pPr>
            <w:r w:rsidRPr="00CE4971">
              <w:rPr>
                <w:rFonts w:ascii="Times New Roman" w:hAnsi="Times New Roman" w:cs="Times New Roman"/>
                <w:sz w:val="20"/>
                <w:lang w:eastAsia="en-US"/>
              </w:rPr>
              <w:t>- проведение одного и более мероприятий для родителей (законных представителей) воспитанников</w:t>
            </w:r>
          </w:p>
        </w:tc>
        <w:tc>
          <w:tcPr>
            <w:tcW w:w="2697" w:type="dxa"/>
            <w:tcBorders>
              <w:top w:val="single" w:sz="4" w:space="0" w:color="auto"/>
              <w:left w:val="single" w:sz="4" w:space="0" w:color="auto"/>
              <w:bottom w:val="single" w:sz="4" w:space="0" w:color="auto"/>
              <w:right w:val="single" w:sz="4" w:space="0" w:color="auto"/>
            </w:tcBorders>
            <w:hideMark/>
          </w:tcPr>
          <w:p w:rsidR="00C25AB2" w:rsidRPr="00CE4971" w:rsidRDefault="00C25AB2">
            <w:pPr>
              <w:pStyle w:val="ConsPlusNormal"/>
              <w:spacing w:line="276" w:lineRule="auto"/>
              <w:jc w:val="center"/>
              <w:rPr>
                <w:rFonts w:ascii="Times New Roman" w:hAnsi="Times New Roman" w:cs="Times New Roman"/>
                <w:sz w:val="20"/>
                <w:lang w:eastAsia="en-US"/>
              </w:rPr>
            </w:pPr>
            <w:r w:rsidRPr="00CE4971">
              <w:rPr>
                <w:rFonts w:ascii="Times New Roman" w:hAnsi="Times New Roman" w:cs="Times New Roman"/>
                <w:sz w:val="20"/>
                <w:lang w:eastAsia="en-US"/>
              </w:rPr>
              <w:t>До 5  б</w:t>
            </w:r>
          </w:p>
        </w:tc>
      </w:tr>
      <w:tr w:rsidR="00C25AB2" w:rsidRPr="00CE4971" w:rsidTr="00C25AB2">
        <w:tc>
          <w:tcPr>
            <w:tcW w:w="14804" w:type="dxa"/>
            <w:gridSpan w:val="3"/>
            <w:tcBorders>
              <w:top w:val="single" w:sz="4" w:space="0" w:color="auto"/>
              <w:left w:val="single" w:sz="4" w:space="0" w:color="auto"/>
              <w:bottom w:val="single" w:sz="4" w:space="0" w:color="auto"/>
              <w:right w:val="single" w:sz="4" w:space="0" w:color="auto"/>
            </w:tcBorders>
            <w:hideMark/>
          </w:tcPr>
          <w:p w:rsidR="00C25AB2" w:rsidRPr="00CE4971" w:rsidRDefault="00C25AB2" w:rsidP="00C31610">
            <w:pPr>
              <w:pStyle w:val="ConsPlusNormal"/>
              <w:numPr>
                <w:ilvl w:val="0"/>
                <w:numId w:val="16"/>
              </w:numPr>
              <w:spacing w:line="276" w:lineRule="auto"/>
              <w:jc w:val="center"/>
              <w:rPr>
                <w:rFonts w:ascii="Times New Roman" w:hAnsi="Times New Roman" w:cs="Times New Roman"/>
                <w:i/>
                <w:sz w:val="20"/>
                <w:lang w:eastAsia="en-US"/>
              </w:rPr>
            </w:pPr>
            <w:r w:rsidRPr="00CE4971">
              <w:rPr>
                <w:rFonts w:ascii="Times New Roman" w:hAnsi="Times New Roman" w:cs="Times New Roman"/>
                <w:i/>
                <w:sz w:val="20"/>
                <w:lang w:eastAsia="en-US"/>
              </w:rPr>
              <w:t>Выплаты за интенсивность и высокие результаты работы</w:t>
            </w:r>
          </w:p>
        </w:tc>
      </w:tr>
      <w:tr w:rsidR="00C25AB2" w:rsidRPr="00CE4971" w:rsidTr="00C25AB2">
        <w:tc>
          <w:tcPr>
            <w:tcW w:w="4740" w:type="dxa"/>
            <w:tcBorders>
              <w:top w:val="single" w:sz="4" w:space="0" w:color="auto"/>
              <w:left w:val="single" w:sz="4" w:space="0" w:color="auto"/>
              <w:bottom w:val="single" w:sz="4" w:space="0" w:color="auto"/>
              <w:right w:val="single" w:sz="4" w:space="0" w:color="auto"/>
            </w:tcBorders>
            <w:hideMark/>
          </w:tcPr>
          <w:p w:rsidR="00C25AB2" w:rsidRPr="00CE4971" w:rsidRDefault="00C25AB2">
            <w:pPr>
              <w:pStyle w:val="ConsPlusNormal"/>
              <w:spacing w:line="276" w:lineRule="auto"/>
              <w:rPr>
                <w:rFonts w:ascii="Times New Roman" w:hAnsi="Times New Roman" w:cs="Times New Roman"/>
                <w:sz w:val="20"/>
                <w:lang w:eastAsia="en-US"/>
              </w:rPr>
            </w:pPr>
            <w:r w:rsidRPr="00CE4971">
              <w:rPr>
                <w:rFonts w:ascii="Times New Roman" w:hAnsi="Times New Roman" w:cs="Times New Roman"/>
                <w:sz w:val="20"/>
                <w:lang w:eastAsia="en-US"/>
              </w:rPr>
              <w:t>1.Эффективность методов и способов работы по педагогическому сопровождению воспитанников</w:t>
            </w:r>
          </w:p>
        </w:tc>
        <w:tc>
          <w:tcPr>
            <w:tcW w:w="7367" w:type="dxa"/>
            <w:tcBorders>
              <w:top w:val="single" w:sz="4" w:space="0" w:color="auto"/>
              <w:left w:val="single" w:sz="4" w:space="0" w:color="auto"/>
              <w:bottom w:val="single" w:sz="4" w:space="0" w:color="auto"/>
              <w:right w:val="single" w:sz="4" w:space="0" w:color="auto"/>
            </w:tcBorders>
            <w:hideMark/>
          </w:tcPr>
          <w:p w:rsidR="00C25AB2" w:rsidRPr="00CE4971" w:rsidRDefault="00C25AB2">
            <w:pPr>
              <w:pStyle w:val="ConsPlusNormal"/>
              <w:spacing w:line="276" w:lineRule="auto"/>
              <w:rPr>
                <w:rFonts w:ascii="Times New Roman" w:hAnsi="Times New Roman" w:cs="Times New Roman"/>
                <w:sz w:val="20"/>
                <w:lang w:eastAsia="en-US"/>
              </w:rPr>
            </w:pPr>
            <w:r w:rsidRPr="00CE4971">
              <w:rPr>
                <w:rFonts w:ascii="Times New Roman" w:hAnsi="Times New Roman" w:cs="Times New Roman"/>
                <w:sz w:val="20"/>
                <w:lang w:eastAsia="en-US"/>
              </w:rPr>
              <w:t>Разработка и реализация утвержденных проектов и образовательных программ</w:t>
            </w:r>
          </w:p>
        </w:tc>
        <w:tc>
          <w:tcPr>
            <w:tcW w:w="2697" w:type="dxa"/>
            <w:tcBorders>
              <w:top w:val="single" w:sz="4" w:space="0" w:color="auto"/>
              <w:left w:val="single" w:sz="4" w:space="0" w:color="auto"/>
              <w:bottom w:val="single" w:sz="4" w:space="0" w:color="auto"/>
              <w:right w:val="single" w:sz="4" w:space="0" w:color="auto"/>
            </w:tcBorders>
            <w:hideMark/>
          </w:tcPr>
          <w:p w:rsidR="00C25AB2" w:rsidRPr="00CE4971" w:rsidRDefault="00C25AB2">
            <w:pPr>
              <w:pStyle w:val="ConsPlusNormal"/>
              <w:spacing w:line="276" w:lineRule="auto"/>
              <w:rPr>
                <w:rFonts w:ascii="Times New Roman" w:hAnsi="Times New Roman" w:cs="Times New Roman"/>
                <w:sz w:val="20"/>
                <w:lang w:eastAsia="en-US"/>
              </w:rPr>
            </w:pPr>
            <w:r w:rsidRPr="00CE4971">
              <w:rPr>
                <w:rFonts w:ascii="Times New Roman" w:hAnsi="Times New Roman" w:cs="Times New Roman"/>
                <w:sz w:val="20"/>
                <w:lang w:eastAsia="en-US"/>
              </w:rPr>
              <w:t xml:space="preserve">                  до 10б.</w:t>
            </w:r>
          </w:p>
        </w:tc>
      </w:tr>
      <w:tr w:rsidR="00C25AB2" w:rsidRPr="00CE4971" w:rsidTr="00C25AB2">
        <w:tc>
          <w:tcPr>
            <w:tcW w:w="4740" w:type="dxa"/>
            <w:tcBorders>
              <w:top w:val="single" w:sz="4" w:space="0" w:color="auto"/>
              <w:left w:val="single" w:sz="4" w:space="0" w:color="auto"/>
              <w:bottom w:val="single" w:sz="4" w:space="0" w:color="auto"/>
              <w:right w:val="single" w:sz="4" w:space="0" w:color="auto"/>
            </w:tcBorders>
            <w:hideMark/>
          </w:tcPr>
          <w:p w:rsidR="00C25AB2" w:rsidRPr="00CE4971" w:rsidRDefault="00C25AB2">
            <w:pPr>
              <w:pStyle w:val="ConsPlusNormal"/>
              <w:spacing w:line="276" w:lineRule="auto"/>
              <w:rPr>
                <w:rFonts w:ascii="Times New Roman" w:hAnsi="Times New Roman" w:cs="Times New Roman"/>
                <w:sz w:val="20"/>
                <w:lang w:eastAsia="en-US"/>
              </w:rPr>
            </w:pPr>
            <w:r w:rsidRPr="00CE4971">
              <w:rPr>
                <w:rFonts w:ascii="Times New Roman" w:hAnsi="Times New Roman" w:cs="Times New Roman"/>
                <w:sz w:val="20"/>
                <w:lang w:eastAsia="en-US"/>
              </w:rPr>
              <w:t>2.Участие в профессиональных конкурсах</w:t>
            </w:r>
          </w:p>
        </w:tc>
        <w:tc>
          <w:tcPr>
            <w:tcW w:w="7367" w:type="dxa"/>
            <w:tcBorders>
              <w:top w:val="single" w:sz="4" w:space="0" w:color="auto"/>
              <w:left w:val="single" w:sz="4" w:space="0" w:color="auto"/>
              <w:bottom w:val="single" w:sz="4" w:space="0" w:color="auto"/>
              <w:right w:val="single" w:sz="4" w:space="0" w:color="auto"/>
            </w:tcBorders>
            <w:hideMark/>
          </w:tcPr>
          <w:p w:rsidR="00C25AB2" w:rsidRPr="00CE4971" w:rsidRDefault="00C25AB2">
            <w:pPr>
              <w:pStyle w:val="ConsPlusNormal"/>
              <w:spacing w:line="276" w:lineRule="auto"/>
              <w:rPr>
                <w:rFonts w:ascii="Times New Roman" w:hAnsi="Times New Roman" w:cs="Times New Roman"/>
                <w:sz w:val="20"/>
                <w:lang w:eastAsia="en-US"/>
              </w:rPr>
            </w:pPr>
            <w:r w:rsidRPr="00CE4971">
              <w:rPr>
                <w:rFonts w:ascii="Times New Roman" w:hAnsi="Times New Roman" w:cs="Times New Roman"/>
                <w:sz w:val="20"/>
                <w:lang w:eastAsia="en-US"/>
              </w:rPr>
              <w:t>наличие призового места в конкурсе проектов и образовательных программ</w:t>
            </w:r>
          </w:p>
        </w:tc>
        <w:tc>
          <w:tcPr>
            <w:tcW w:w="2697" w:type="dxa"/>
            <w:tcBorders>
              <w:top w:val="single" w:sz="4" w:space="0" w:color="auto"/>
              <w:left w:val="single" w:sz="4" w:space="0" w:color="auto"/>
              <w:bottom w:val="single" w:sz="4" w:space="0" w:color="auto"/>
              <w:right w:val="single" w:sz="4" w:space="0" w:color="auto"/>
            </w:tcBorders>
            <w:hideMark/>
          </w:tcPr>
          <w:p w:rsidR="00C25AB2" w:rsidRPr="00CE4971" w:rsidRDefault="00C25AB2">
            <w:pPr>
              <w:pStyle w:val="ConsPlusNormal"/>
              <w:spacing w:line="276" w:lineRule="auto"/>
              <w:jc w:val="center"/>
              <w:rPr>
                <w:rFonts w:ascii="Times New Roman" w:hAnsi="Times New Roman" w:cs="Times New Roman"/>
                <w:sz w:val="20"/>
                <w:lang w:eastAsia="en-US"/>
              </w:rPr>
            </w:pPr>
            <w:r w:rsidRPr="00CE4971">
              <w:rPr>
                <w:rFonts w:ascii="Times New Roman" w:hAnsi="Times New Roman" w:cs="Times New Roman"/>
                <w:sz w:val="20"/>
                <w:lang w:eastAsia="en-US"/>
              </w:rPr>
              <w:t>До 15б. (в зависимости от уровня)</w:t>
            </w:r>
          </w:p>
        </w:tc>
      </w:tr>
      <w:tr w:rsidR="00C25AB2" w:rsidRPr="00CE4971" w:rsidTr="00C25AB2">
        <w:tc>
          <w:tcPr>
            <w:tcW w:w="4740" w:type="dxa"/>
            <w:tcBorders>
              <w:top w:val="single" w:sz="4" w:space="0" w:color="auto"/>
              <w:left w:val="single" w:sz="4" w:space="0" w:color="auto"/>
              <w:bottom w:val="single" w:sz="4" w:space="0" w:color="auto"/>
              <w:right w:val="single" w:sz="4" w:space="0" w:color="auto"/>
            </w:tcBorders>
            <w:hideMark/>
          </w:tcPr>
          <w:p w:rsidR="00C25AB2" w:rsidRPr="00CE4971" w:rsidRDefault="00C25AB2">
            <w:pPr>
              <w:pStyle w:val="ConsPlusNormal"/>
              <w:spacing w:line="276" w:lineRule="auto"/>
              <w:rPr>
                <w:rFonts w:ascii="Times New Roman" w:hAnsi="Times New Roman" w:cs="Times New Roman"/>
                <w:sz w:val="20"/>
                <w:lang w:eastAsia="en-US"/>
              </w:rPr>
            </w:pPr>
            <w:r w:rsidRPr="00CE4971">
              <w:rPr>
                <w:rFonts w:ascii="Times New Roman" w:hAnsi="Times New Roman" w:cs="Times New Roman"/>
                <w:sz w:val="20"/>
                <w:lang w:eastAsia="en-US"/>
              </w:rPr>
              <w:t>3.Методическая работа</w:t>
            </w:r>
          </w:p>
        </w:tc>
        <w:tc>
          <w:tcPr>
            <w:tcW w:w="7367" w:type="dxa"/>
            <w:tcBorders>
              <w:top w:val="single" w:sz="4" w:space="0" w:color="auto"/>
              <w:left w:val="single" w:sz="4" w:space="0" w:color="auto"/>
              <w:bottom w:val="single" w:sz="4" w:space="0" w:color="auto"/>
              <w:right w:val="single" w:sz="4" w:space="0" w:color="auto"/>
            </w:tcBorders>
            <w:hideMark/>
          </w:tcPr>
          <w:p w:rsidR="00C25AB2" w:rsidRPr="00CE4971" w:rsidRDefault="00C25AB2">
            <w:pPr>
              <w:pStyle w:val="ConsPlusNormal"/>
              <w:spacing w:line="276" w:lineRule="auto"/>
              <w:rPr>
                <w:rFonts w:ascii="Times New Roman" w:hAnsi="Times New Roman" w:cs="Times New Roman"/>
                <w:sz w:val="20"/>
                <w:lang w:eastAsia="en-US"/>
              </w:rPr>
            </w:pPr>
            <w:r w:rsidRPr="00CE4971">
              <w:rPr>
                <w:rFonts w:ascii="Times New Roman" w:hAnsi="Times New Roman" w:cs="Times New Roman"/>
                <w:sz w:val="20"/>
                <w:lang w:eastAsia="en-US"/>
              </w:rPr>
              <w:t>наличие изданной печатной продукции (статей), отражающей результаты работы</w:t>
            </w:r>
          </w:p>
        </w:tc>
        <w:tc>
          <w:tcPr>
            <w:tcW w:w="2697" w:type="dxa"/>
            <w:tcBorders>
              <w:top w:val="single" w:sz="4" w:space="0" w:color="auto"/>
              <w:left w:val="single" w:sz="4" w:space="0" w:color="auto"/>
              <w:bottom w:val="single" w:sz="4" w:space="0" w:color="auto"/>
              <w:right w:val="single" w:sz="4" w:space="0" w:color="auto"/>
            </w:tcBorders>
            <w:hideMark/>
          </w:tcPr>
          <w:p w:rsidR="00C25AB2" w:rsidRPr="00CE4971" w:rsidRDefault="00C25AB2">
            <w:pPr>
              <w:pStyle w:val="ConsPlusNormal"/>
              <w:spacing w:line="276" w:lineRule="auto"/>
              <w:jc w:val="center"/>
              <w:rPr>
                <w:rFonts w:ascii="Times New Roman" w:hAnsi="Times New Roman" w:cs="Times New Roman"/>
                <w:sz w:val="20"/>
                <w:lang w:eastAsia="en-US"/>
              </w:rPr>
            </w:pPr>
            <w:r w:rsidRPr="00CE4971">
              <w:rPr>
                <w:rFonts w:ascii="Times New Roman" w:hAnsi="Times New Roman" w:cs="Times New Roman"/>
                <w:sz w:val="20"/>
                <w:lang w:eastAsia="en-US"/>
              </w:rPr>
              <w:t>До 3 б.</w:t>
            </w:r>
          </w:p>
        </w:tc>
      </w:tr>
      <w:tr w:rsidR="00C25AB2" w:rsidRPr="00CE4971" w:rsidTr="00C25AB2">
        <w:tc>
          <w:tcPr>
            <w:tcW w:w="14804" w:type="dxa"/>
            <w:gridSpan w:val="3"/>
            <w:tcBorders>
              <w:top w:val="single" w:sz="4" w:space="0" w:color="auto"/>
              <w:left w:val="single" w:sz="4" w:space="0" w:color="auto"/>
              <w:bottom w:val="single" w:sz="4" w:space="0" w:color="auto"/>
              <w:right w:val="single" w:sz="4" w:space="0" w:color="auto"/>
            </w:tcBorders>
            <w:hideMark/>
          </w:tcPr>
          <w:p w:rsidR="00C25AB2" w:rsidRPr="00CE4971" w:rsidRDefault="00C25AB2" w:rsidP="00C31610">
            <w:pPr>
              <w:pStyle w:val="ConsPlusNormal"/>
              <w:numPr>
                <w:ilvl w:val="0"/>
                <w:numId w:val="16"/>
              </w:numPr>
              <w:spacing w:line="276" w:lineRule="auto"/>
              <w:jc w:val="center"/>
              <w:rPr>
                <w:rFonts w:ascii="Times New Roman" w:hAnsi="Times New Roman" w:cs="Times New Roman"/>
                <w:i/>
                <w:sz w:val="20"/>
                <w:lang w:eastAsia="en-US"/>
              </w:rPr>
            </w:pPr>
            <w:r w:rsidRPr="00CE4971">
              <w:rPr>
                <w:rFonts w:ascii="Times New Roman" w:hAnsi="Times New Roman" w:cs="Times New Roman"/>
                <w:i/>
                <w:sz w:val="20"/>
                <w:lang w:eastAsia="en-US"/>
              </w:rPr>
              <w:t>Выплаты за качество выполняемых работ</w:t>
            </w:r>
          </w:p>
        </w:tc>
      </w:tr>
      <w:tr w:rsidR="00C25AB2" w:rsidRPr="00CE4971" w:rsidTr="00C25AB2">
        <w:tc>
          <w:tcPr>
            <w:tcW w:w="4740" w:type="dxa"/>
            <w:tcBorders>
              <w:top w:val="single" w:sz="4" w:space="0" w:color="auto"/>
              <w:left w:val="single" w:sz="4" w:space="0" w:color="auto"/>
              <w:bottom w:val="single" w:sz="4" w:space="0" w:color="auto"/>
              <w:right w:val="single" w:sz="4" w:space="0" w:color="auto"/>
            </w:tcBorders>
            <w:hideMark/>
          </w:tcPr>
          <w:p w:rsidR="00C25AB2" w:rsidRPr="00CE4971" w:rsidRDefault="00C25AB2">
            <w:pPr>
              <w:pStyle w:val="ConsPlusNormal"/>
              <w:spacing w:line="276" w:lineRule="auto"/>
              <w:rPr>
                <w:rFonts w:ascii="Times New Roman" w:hAnsi="Times New Roman" w:cs="Times New Roman"/>
                <w:sz w:val="20"/>
                <w:lang w:eastAsia="en-US"/>
              </w:rPr>
            </w:pPr>
            <w:r w:rsidRPr="00CE4971">
              <w:rPr>
                <w:rFonts w:ascii="Times New Roman" w:hAnsi="Times New Roman" w:cs="Times New Roman"/>
                <w:sz w:val="20"/>
                <w:lang w:eastAsia="en-US"/>
              </w:rPr>
              <w:t>1. Педагогическое мастерство при организации процесса психолого-педагогического сопровождения воспитанников</w:t>
            </w:r>
          </w:p>
        </w:tc>
        <w:tc>
          <w:tcPr>
            <w:tcW w:w="7367" w:type="dxa"/>
            <w:tcBorders>
              <w:top w:val="single" w:sz="4" w:space="0" w:color="auto"/>
              <w:left w:val="single" w:sz="4" w:space="0" w:color="auto"/>
              <w:bottom w:val="single" w:sz="4" w:space="0" w:color="auto"/>
              <w:right w:val="single" w:sz="4" w:space="0" w:color="auto"/>
            </w:tcBorders>
            <w:hideMark/>
          </w:tcPr>
          <w:p w:rsidR="00C25AB2" w:rsidRPr="00CE4971" w:rsidRDefault="00C25AB2">
            <w:pPr>
              <w:pStyle w:val="ConsPlusNormal"/>
              <w:spacing w:line="276" w:lineRule="auto"/>
              <w:rPr>
                <w:rFonts w:ascii="Times New Roman" w:hAnsi="Times New Roman" w:cs="Times New Roman"/>
                <w:sz w:val="20"/>
                <w:lang w:eastAsia="en-US"/>
              </w:rPr>
            </w:pPr>
            <w:r w:rsidRPr="00CE4971">
              <w:rPr>
                <w:rFonts w:ascii="Times New Roman" w:hAnsi="Times New Roman" w:cs="Times New Roman"/>
                <w:sz w:val="20"/>
                <w:lang w:eastAsia="en-US"/>
              </w:rPr>
              <w:t>отсутствие конфликтов или отрицательная динамика возникновения конфликтов среди воспитанников в течение учебного года</w:t>
            </w:r>
          </w:p>
        </w:tc>
        <w:tc>
          <w:tcPr>
            <w:tcW w:w="2697" w:type="dxa"/>
            <w:tcBorders>
              <w:top w:val="single" w:sz="4" w:space="0" w:color="auto"/>
              <w:left w:val="single" w:sz="4" w:space="0" w:color="auto"/>
              <w:bottom w:val="single" w:sz="4" w:space="0" w:color="auto"/>
              <w:right w:val="single" w:sz="4" w:space="0" w:color="auto"/>
            </w:tcBorders>
            <w:hideMark/>
          </w:tcPr>
          <w:p w:rsidR="00C25AB2" w:rsidRPr="00CE4971" w:rsidRDefault="00C25AB2">
            <w:pPr>
              <w:pStyle w:val="ConsPlusNormal"/>
              <w:spacing w:line="276" w:lineRule="auto"/>
              <w:jc w:val="center"/>
              <w:rPr>
                <w:rFonts w:ascii="Times New Roman" w:hAnsi="Times New Roman" w:cs="Times New Roman"/>
                <w:sz w:val="20"/>
                <w:lang w:eastAsia="en-US"/>
              </w:rPr>
            </w:pPr>
            <w:r w:rsidRPr="00CE4971">
              <w:rPr>
                <w:rFonts w:ascii="Times New Roman" w:hAnsi="Times New Roman" w:cs="Times New Roman"/>
                <w:sz w:val="20"/>
                <w:lang w:eastAsia="en-US"/>
              </w:rPr>
              <w:t>До 5 б.</w:t>
            </w:r>
          </w:p>
        </w:tc>
      </w:tr>
    </w:tbl>
    <w:p w:rsidR="00C25AB2" w:rsidRPr="00CE4971" w:rsidRDefault="00C25AB2" w:rsidP="003A4739">
      <w:pPr>
        <w:pStyle w:val="a4"/>
        <w:rPr>
          <w:rFonts w:ascii="Times New Roman" w:hAnsi="Times New Roman" w:cs="Times New Roman"/>
          <w:b/>
          <w:u w:val="single"/>
        </w:rPr>
      </w:pPr>
    </w:p>
    <w:p w:rsidR="003A4739" w:rsidRPr="00CE4971" w:rsidRDefault="003A4739" w:rsidP="003A4739">
      <w:pPr>
        <w:pStyle w:val="a4"/>
        <w:rPr>
          <w:b/>
          <w:u w:val="single"/>
        </w:rPr>
      </w:pPr>
      <w:r w:rsidRPr="00CE4971">
        <w:rPr>
          <w:rFonts w:ascii="Times New Roman" w:hAnsi="Times New Roman" w:cs="Times New Roman"/>
          <w:b/>
          <w:u w:val="single"/>
        </w:rPr>
        <w:t>Секретарь-машинистка, инспектор ОК</w:t>
      </w:r>
    </w:p>
    <w:p w:rsidR="003A4739" w:rsidRPr="00CE4971" w:rsidRDefault="003A4739" w:rsidP="003A4739">
      <w:pPr>
        <w:pStyle w:val="a4"/>
      </w:pPr>
    </w:p>
    <w:tbl>
      <w:tblPr>
        <w:tblStyle w:val="a9"/>
        <w:tblW w:w="14884" w:type="dxa"/>
        <w:tblInd w:w="-34" w:type="dxa"/>
        <w:tblLook w:val="04A0"/>
      </w:tblPr>
      <w:tblGrid>
        <w:gridCol w:w="4820"/>
        <w:gridCol w:w="7371"/>
        <w:gridCol w:w="2693"/>
      </w:tblGrid>
      <w:tr w:rsidR="003A4739" w:rsidRPr="00CE4971" w:rsidTr="00B81B9C">
        <w:trPr>
          <w:trHeight w:val="579"/>
        </w:trPr>
        <w:tc>
          <w:tcPr>
            <w:tcW w:w="14884" w:type="dxa"/>
            <w:gridSpan w:val="3"/>
          </w:tcPr>
          <w:p w:rsidR="003A4739" w:rsidRPr="00CE4971" w:rsidRDefault="003A4739" w:rsidP="00B81B9C">
            <w:pPr>
              <w:pStyle w:val="a4"/>
              <w:jc w:val="center"/>
              <w:rPr>
                <w:rFonts w:ascii="Times New Roman" w:hAnsi="Times New Roman" w:cs="Times New Roman"/>
                <w:i/>
              </w:rPr>
            </w:pPr>
            <w:r w:rsidRPr="00CE4971">
              <w:rPr>
                <w:rFonts w:ascii="Times New Roman" w:hAnsi="Times New Roman" w:cs="Times New Roman"/>
                <w:i/>
              </w:rPr>
              <w:t>Р.1 Выплаты за важность выполняемой работы, степень самостоятельности и ответственности при выполнении</w:t>
            </w:r>
          </w:p>
          <w:p w:rsidR="003A4739" w:rsidRPr="00CE4971" w:rsidRDefault="003A4739" w:rsidP="00B81B9C">
            <w:pPr>
              <w:pStyle w:val="a4"/>
              <w:rPr>
                <w:rFonts w:ascii="Times New Roman" w:hAnsi="Times New Roman" w:cs="Times New Roman"/>
              </w:rPr>
            </w:pPr>
          </w:p>
        </w:tc>
      </w:tr>
      <w:tr w:rsidR="003A4739" w:rsidRPr="00CE4971" w:rsidTr="00C25AB2">
        <w:trPr>
          <w:trHeight w:val="579"/>
        </w:trPr>
        <w:tc>
          <w:tcPr>
            <w:tcW w:w="4820" w:type="dxa"/>
            <w:vMerge w:val="restart"/>
          </w:tcPr>
          <w:p w:rsidR="003A4739" w:rsidRPr="00CE4971" w:rsidRDefault="003A4739" w:rsidP="00B81B9C">
            <w:pPr>
              <w:pStyle w:val="a4"/>
              <w:rPr>
                <w:rFonts w:ascii="Times New Roman" w:hAnsi="Times New Roman" w:cs="Times New Roman"/>
                <w:i/>
              </w:rPr>
            </w:pPr>
            <w:r w:rsidRPr="00CE4971">
              <w:rPr>
                <w:rFonts w:ascii="Times New Roman" w:hAnsi="Times New Roman" w:cs="Times New Roman"/>
              </w:rPr>
              <w:t>1.Полнота и соответствие документооборота законодательным и нормативным актам</w:t>
            </w:r>
          </w:p>
        </w:tc>
        <w:tc>
          <w:tcPr>
            <w:tcW w:w="737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1.Выполнение требований по срокам и порядку хранения документов</w:t>
            </w:r>
          </w:p>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отсутствие замечаний</w:t>
            </w:r>
          </w:p>
        </w:tc>
        <w:tc>
          <w:tcPr>
            <w:tcW w:w="269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5 б.</w:t>
            </w:r>
          </w:p>
        </w:tc>
      </w:tr>
      <w:tr w:rsidR="003A4739" w:rsidRPr="00CE4971" w:rsidTr="00C25AB2">
        <w:trPr>
          <w:trHeight w:val="579"/>
        </w:trPr>
        <w:tc>
          <w:tcPr>
            <w:tcW w:w="4820" w:type="dxa"/>
            <w:vMerge/>
          </w:tcPr>
          <w:p w:rsidR="003A4739" w:rsidRPr="00CE4971" w:rsidRDefault="003A4739" w:rsidP="00B81B9C">
            <w:pPr>
              <w:pStyle w:val="a4"/>
              <w:rPr>
                <w:rFonts w:ascii="Times New Roman" w:hAnsi="Times New Roman" w:cs="Times New Roman"/>
                <w:i/>
              </w:rPr>
            </w:pPr>
          </w:p>
        </w:tc>
        <w:tc>
          <w:tcPr>
            <w:tcW w:w="737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2.Выстроенная система хранения архивных документов, соблюдение требований предоставления архивных данных. Наличие систематизированного архива, отсутствие замечаний</w:t>
            </w:r>
          </w:p>
        </w:tc>
        <w:tc>
          <w:tcPr>
            <w:tcW w:w="269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3 б.</w:t>
            </w:r>
          </w:p>
        </w:tc>
      </w:tr>
      <w:tr w:rsidR="003A4739" w:rsidRPr="00CE4971" w:rsidTr="00C25AB2">
        <w:trPr>
          <w:trHeight w:val="579"/>
        </w:trPr>
        <w:tc>
          <w:tcPr>
            <w:tcW w:w="4820" w:type="dxa"/>
            <w:vMerge/>
          </w:tcPr>
          <w:p w:rsidR="003A4739" w:rsidRPr="00CE4971" w:rsidRDefault="003A4739" w:rsidP="00B81B9C">
            <w:pPr>
              <w:pStyle w:val="a4"/>
              <w:rPr>
                <w:rFonts w:ascii="Times New Roman" w:hAnsi="Times New Roman" w:cs="Times New Roman"/>
                <w:i/>
              </w:rPr>
            </w:pPr>
          </w:p>
        </w:tc>
        <w:tc>
          <w:tcPr>
            <w:tcW w:w="737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3.Предоставление своевременной достоверной информации в органы государственной власти и внебюджетные фонды.  Отсутствие замечаний</w:t>
            </w:r>
          </w:p>
        </w:tc>
        <w:tc>
          <w:tcPr>
            <w:tcW w:w="269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5 б.</w:t>
            </w:r>
          </w:p>
        </w:tc>
      </w:tr>
      <w:tr w:rsidR="003A4739" w:rsidRPr="00CE4971" w:rsidTr="00C25AB2">
        <w:trPr>
          <w:trHeight w:val="579"/>
        </w:trPr>
        <w:tc>
          <w:tcPr>
            <w:tcW w:w="4820" w:type="dxa"/>
            <w:vMerge/>
          </w:tcPr>
          <w:p w:rsidR="003A4739" w:rsidRPr="00CE4971" w:rsidRDefault="003A4739" w:rsidP="00B81B9C">
            <w:pPr>
              <w:pStyle w:val="a4"/>
              <w:rPr>
                <w:rFonts w:ascii="Times New Roman" w:hAnsi="Times New Roman" w:cs="Times New Roman"/>
                <w:i/>
              </w:rPr>
            </w:pPr>
          </w:p>
        </w:tc>
        <w:tc>
          <w:tcPr>
            <w:tcW w:w="737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4.Соблюдение порядка работы с персональными данными сотрудников. Отсутствие замечаний</w:t>
            </w:r>
          </w:p>
        </w:tc>
        <w:tc>
          <w:tcPr>
            <w:tcW w:w="269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3 б.</w:t>
            </w:r>
          </w:p>
        </w:tc>
      </w:tr>
      <w:tr w:rsidR="003A4739" w:rsidRPr="00CE4971" w:rsidTr="00C25AB2">
        <w:trPr>
          <w:trHeight w:val="579"/>
        </w:trPr>
        <w:tc>
          <w:tcPr>
            <w:tcW w:w="4820" w:type="dxa"/>
            <w:vMerge/>
          </w:tcPr>
          <w:p w:rsidR="003A4739" w:rsidRPr="00CE4971" w:rsidRDefault="003A4739" w:rsidP="00B81B9C">
            <w:pPr>
              <w:pStyle w:val="a4"/>
              <w:rPr>
                <w:rFonts w:ascii="Times New Roman" w:hAnsi="Times New Roman" w:cs="Times New Roman"/>
                <w:i/>
              </w:rPr>
            </w:pPr>
          </w:p>
        </w:tc>
        <w:tc>
          <w:tcPr>
            <w:tcW w:w="737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5.Внедрение и использование эффективных способов и средств документооборота. Отработанные технологии делопроизводства</w:t>
            </w:r>
          </w:p>
        </w:tc>
        <w:tc>
          <w:tcPr>
            <w:tcW w:w="269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5 б.</w:t>
            </w:r>
          </w:p>
        </w:tc>
      </w:tr>
      <w:tr w:rsidR="003A4739" w:rsidRPr="00CE4971" w:rsidTr="00B81B9C">
        <w:trPr>
          <w:trHeight w:val="579"/>
        </w:trPr>
        <w:tc>
          <w:tcPr>
            <w:tcW w:w="14884" w:type="dxa"/>
            <w:gridSpan w:val="3"/>
          </w:tcPr>
          <w:p w:rsidR="003A4739" w:rsidRPr="00CE4971" w:rsidRDefault="003A4739" w:rsidP="00B81B9C">
            <w:pPr>
              <w:pStyle w:val="a4"/>
              <w:jc w:val="center"/>
              <w:rPr>
                <w:rFonts w:ascii="Times New Roman" w:hAnsi="Times New Roman" w:cs="Times New Roman"/>
                <w:i/>
              </w:rPr>
            </w:pPr>
            <w:r w:rsidRPr="00CE4971">
              <w:rPr>
                <w:rFonts w:ascii="Times New Roman" w:hAnsi="Times New Roman" w:cs="Times New Roman"/>
                <w:i/>
              </w:rPr>
              <w:lastRenderedPageBreak/>
              <w:t>Р.2  Выплаты за интенсивность и высокие результаты работы</w:t>
            </w:r>
          </w:p>
        </w:tc>
      </w:tr>
      <w:tr w:rsidR="003A4739" w:rsidRPr="00CE4971" w:rsidTr="00C25AB2">
        <w:trPr>
          <w:trHeight w:val="579"/>
        </w:trPr>
        <w:tc>
          <w:tcPr>
            <w:tcW w:w="4820" w:type="dxa"/>
          </w:tcPr>
          <w:p w:rsidR="003A4739" w:rsidRPr="00CE4971" w:rsidRDefault="003A4739" w:rsidP="00B81B9C">
            <w:pPr>
              <w:pStyle w:val="a4"/>
              <w:rPr>
                <w:rFonts w:ascii="Times New Roman" w:hAnsi="Times New Roman" w:cs="Times New Roman"/>
                <w:i/>
              </w:rPr>
            </w:pPr>
            <w:r w:rsidRPr="00CE4971">
              <w:rPr>
                <w:rFonts w:ascii="Times New Roman" w:hAnsi="Times New Roman" w:cs="Times New Roman"/>
              </w:rPr>
              <w:t>1.Оперативность выполняемой работы</w:t>
            </w:r>
          </w:p>
        </w:tc>
        <w:tc>
          <w:tcPr>
            <w:tcW w:w="737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Качественное исполнение документов в установленные сроки. Отсутствие замечаний.</w:t>
            </w:r>
          </w:p>
        </w:tc>
        <w:tc>
          <w:tcPr>
            <w:tcW w:w="269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3  б.</w:t>
            </w:r>
          </w:p>
        </w:tc>
      </w:tr>
      <w:tr w:rsidR="003A4739" w:rsidRPr="00CE4971" w:rsidTr="00B81B9C">
        <w:trPr>
          <w:trHeight w:val="579"/>
        </w:trPr>
        <w:tc>
          <w:tcPr>
            <w:tcW w:w="14884" w:type="dxa"/>
            <w:gridSpan w:val="3"/>
          </w:tcPr>
          <w:p w:rsidR="003A4739" w:rsidRPr="00CE4971" w:rsidRDefault="003A4739" w:rsidP="00B81B9C">
            <w:pPr>
              <w:pStyle w:val="a4"/>
              <w:jc w:val="center"/>
              <w:rPr>
                <w:rFonts w:ascii="Times New Roman" w:hAnsi="Times New Roman" w:cs="Times New Roman"/>
                <w:i/>
              </w:rPr>
            </w:pPr>
            <w:r w:rsidRPr="00CE4971">
              <w:rPr>
                <w:rFonts w:ascii="Times New Roman" w:hAnsi="Times New Roman" w:cs="Times New Roman"/>
                <w:i/>
              </w:rPr>
              <w:t>Р.3 Выплаты за качество выполняемых работ</w:t>
            </w:r>
          </w:p>
        </w:tc>
      </w:tr>
      <w:tr w:rsidR="003A4739" w:rsidRPr="00CE4971" w:rsidTr="00C25AB2">
        <w:trPr>
          <w:trHeight w:val="579"/>
        </w:trPr>
        <w:tc>
          <w:tcPr>
            <w:tcW w:w="4820"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1.Коммуникативная культура</w:t>
            </w:r>
          </w:p>
        </w:tc>
        <w:tc>
          <w:tcPr>
            <w:tcW w:w="7371"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Выстраивание конструктивных взаимоотношений с сотрудниками учреждения. Отсутствие замечаний.</w:t>
            </w:r>
          </w:p>
        </w:tc>
        <w:tc>
          <w:tcPr>
            <w:tcW w:w="2693" w:type="dxa"/>
          </w:tcPr>
          <w:p w:rsidR="003A4739" w:rsidRPr="00CE4971" w:rsidRDefault="003A4739" w:rsidP="00B81B9C">
            <w:pPr>
              <w:pStyle w:val="a4"/>
              <w:rPr>
                <w:rFonts w:ascii="Times New Roman" w:hAnsi="Times New Roman" w:cs="Times New Roman"/>
              </w:rPr>
            </w:pPr>
            <w:r w:rsidRPr="00CE4971">
              <w:rPr>
                <w:rFonts w:ascii="Times New Roman" w:hAnsi="Times New Roman" w:cs="Times New Roman"/>
              </w:rPr>
              <w:t>до 3 б.</w:t>
            </w:r>
          </w:p>
        </w:tc>
      </w:tr>
    </w:tbl>
    <w:p w:rsidR="003A4739" w:rsidRPr="00CE4971" w:rsidRDefault="003A4739" w:rsidP="003A4739">
      <w:pPr>
        <w:pStyle w:val="a4"/>
      </w:pPr>
    </w:p>
    <w:p w:rsidR="003A4739" w:rsidRPr="00CE4971" w:rsidRDefault="003A4739" w:rsidP="003A4739">
      <w:pPr>
        <w:pStyle w:val="a4"/>
        <w:rPr>
          <w:rFonts w:ascii="Times New Roman" w:hAnsi="Times New Roman" w:cs="Times New Roman"/>
          <w:b/>
          <w:u w:val="single"/>
        </w:rPr>
      </w:pPr>
      <w:r w:rsidRPr="00CE4971">
        <w:rPr>
          <w:rFonts w:ascii="Times New Roman" w:hAnsi="Times New Roman" w:cs="Times New Roman"/>
          <w:b/>
          <w:u w:val="single"/>
        </w:rPr>
        <w:t>Водитель</w:t>
      </w:r>
    </w:p>
    <w:p w:rsidR="003A4739" w:rsidRPr="00CE4971" w:rsidRDefault="003A4739" w:rsidP="003A4739">
      <w:pPr>
        <w:pStyle w:val="a4"/>
      </w:pPr>
    </w:p>
    <w:tbl>
      <w:tblPr>
        <w:tblStyle w:val="a9"/>
        <w:tblW w:w="15026" w:type="dxa"/>
        <w:tblInd w:w="-34" w:type="dxa"/>
        <w:tblLook w:val="04A0"/>
      </w:tblPr>
      <w:tblGrid>
        <w:gridCol w:w="5671"/>
        <w:gridCol w:w="6520"/>
        <w:gridCol w:w="2835"/>
      </w:tblGrid>
      <w:tr w:rsidR="003A4739" w:rsidRPr="00CE4971" w:rsidTr="00B81B9C">
        <w:tc>
          <w:tcPr>
            <w:tcW w:w="15026" w:type="dxa"/>
            <w:gridSpan w:val="3"/>
          </w:tcPr>
          <w:p w:rsidR="003A4739" w:rsidRPr="00CE4971" w:rsidRDefault="003A4739" w:rsidP="00B81B9C">
            <w:r w:rsidRPr="00CE4971">
              <w:rPr>
                <w:i/>
              </w:rPr>
              <w:t>Р.1 Выплаты за важность выполняемой работы, степень самостоятельности и ответственности при выполнении поставленных задач</w:t>
            </w:r>
          </w:p>
        </w:tc>
      </w:tr>
      <w:tr w:rsidR="003A4739" w:rsidRPr="00CE4971" w:rsidTr="00C25AB2">
        <w:tc>
          <w:tcPr>
            <w:tcW w:w="5671" w:type="dxa"/>
          </w:tcPr>
          <w:p w:rsidR="003A4739" w:rsidRPr="00CE4971" w:rsidRDefault="003A4739" w:rsidP="00B81B9C">
            <w:r w:rsidRPr="00CE4971">
              <w:t>1.Качественное транспортное обслуживание краевых мероприятий (ЕГЭ, мероприятия с детьми и др.)</w:t>
            </w:r>
          </w:p>
        </w:tc>
        <w:tc>
          <w:tcPr>
            <w:tcW w:w="6520" w:type="dxa"/>
          </w:tcPr>
          <w:p w:rsidR="003A4739" w:rsidRPr="00CE4971" w:rsidRDefault="003A4739" w:rsidP="00B81B9C">
            <w:r w:rsidRPr="00CE4971">
              <w:t>Отсутствие замечаний по транспортному обеспечению</w:t>
            </w:r>
          </w:p>
        </w:tc>
        <w:tc>
          <w:tcPr>
            <w:tcW w:w="2835" w:type="dxa"/>
          </w:tcPr>
          <w:p w:rsidR="003A4739" w:rsidRPr="00CE4971" w:rsidRDefault="003A4739" w:rsidP="00B81B9C">
            <w:r w:rsidRPr="00CE4971">
              <w:t>до 3 б.</w:t>
            </w:r>
          </w:p>
        </w:tc>
      </w:tr>
      <w:tr w:rsidR="003A4739" w:rsidRPr="00CE4971" w:rsidTr="00B81B9C">
        <w:tc>
          <w:tcPr>
            <w:tcW w:w="15026" w:type="dxa"/>
            <w:gridSpan w:val="3"/>
          </w:tcPr>
          <w:p w:rsidR="003A4739" w:rsidRPr="00CE4971" w:rsidRDefault="003A4739" w:rsidP="00B81B9C">
            <w:r w:rsidRPr="00CE4971">
              <w:rPr>
                <w:i/>
              </w:rPr>
              <w:t>Р.2 Выплаты за интенсивность и высокие результаты работы</w:t>
            </w:r>
          </w:p>
        </w:tc>
      </w:tr>
      <w:tr w:rsidR="003A4739" w:rsidRPr="00CE4971" w:rsidTr="00C25AB2">
        <w:tc>
          <w:tcPr>
            <w:tcW w:w="5671" w:type="dxa"/>
          </w:tcPr>
          <w:p w:rsidR="003A4739" w:rsidRPr="00CE4971" w:rsidRDefault="003A4739" w:rsidP="00B81B9C">
            <w:r w:rsidRPr="00CE4971">
              <w:t>1.Осуществление дополнительных видов работ</w:t>
            </w:r>
          </w:p>
        </w:tc>
        <w:tc>
          <w:tcPr>
            <w:tcW w:w="6520" w:type="dxa"/>
          </w:tcPr>
          <w:p w:rsidR="003A4739" w:rsidRPr="00CE4971" w:rsidRDefault="003A4739" w:rsidP="00B81B9C">
            <w:r w:rsidRPr="00CE4971">
              <w:t>Мелкий ремонт транспортного средства.</w:t>
            </w:r>
          </w:p>
          <w:p w:rsidR="003A4739" w:rsidRPr="00CE4971" w:rsidRDefault="003A4739" w:rsidP="00B81B9C">
            <w:r w:rsidRPr="00CE4971">
              <w:t>Мойка транспортного средства.</w:t>
            </w:r>
          </w:p>
        </w:tc>
        <w:tc>
          <w:tcPr>
            <w:tcW w:w="2835" w:type="dxa"/>
          </w:tcPr>
          <w:p w:rsidR="003A4739" w:rsidRPr="00CE4971" w:rsidRDefault="003A4739" w:rsidP="00B81B9C">
            <w:r w:rsidRPr="00CE4971">
              <w:t>до 3 б.</w:t>
            </w:r>
          </w:p>
        </w:tc>
      </w:tr>
      <w:tr w:rsidR="003A4739" w:rsidRPr="00CE4971" w:rsidTr="00B81B9C">
        <w:tc>
          <w:tcPr>
            <w:tcW w:w="15026" w:type="dxa"/>
            <w:gridSpan w:val="3"/>
          </w:tcPr>
          <w:p w:rsidR="003A4739" w:rsidRPr="00CE4971" w:rsidRDefault="003A4739" w:rsidP="00B81B9C">
            <w:r w:rsidRPr="00CE4971">
              <w:rPr>
                <w:i/>
              </w:rPr>
              <w:t>Р.3 Выплаты за качество выполняемых работ</w:t>
            </w:r>
          </w:p>
        </w:tc>
      </w:tr>
      <w:tr w:rsidR="003A4739" w:rsidRPr="00CE4971" w:rsidTr="00C25AB2">
        <w:tc>
          <w:tcPr>
            <w:tcW w:w="5671" w:type="dxa"/>
          </w:tcPr>
          <w:p w:rsidR="003A4739" w:rsidRPr="00CE4971" w:rsidRDefault="003A4739" w:rsidP="00B81B9C">
            <w:r w:rsidRPr="00CE4971">
              <w:t>1.Безаварийность, соблюдение правил дорожного движения</w:t>
            </w:r>
          </w:p>
        </w:tc>
        <w:tc>
          <w:tcPr>
            <w:tcW w:w="6520" w:type="dxa"/>
          </w:tcPr>
          <w:p w:rsidR="003A4739" w:rsidRPr="00CE4971" w:rsidRDefault="003A4739" w:rsidP="00B81B9C">
            <w:r w:rsidRPr="00CE4971">
              <w:t>Отсутствие ДТП. Отсутствие штрафных санкций.</w:t>
            </w:r>
          </w:p>
        </w:tc>
        <w:tc>
          <w:tcPr>
            <w:tcW w:w="2835" w:type="dxa"/>
          </w:tcPr>
          <w:p w:rsidR="003A4739" w:rsidRPr="00CE4971" w:rsidRDefault="003A4739" w:rsidP="00B81B9C">
            <w:r w:rsidRPr="00CE4971">
              <w:t>до 5 б. (январь, июнь)</w:t>
            </w:r>
          </w:p>
        </w:tc>
      </w:tr>
      <w:tr w:rsidR="003A4739" w:rsidRPr="00CE4971" w:rsidTr="00C25AB2">
        <w:tc>
          <w:tcPr>
            <w:tcW w:w="5671" w:type="dxa"/>
          </w:tcPr>
          <w:p w:rsidR="003A4739" w:rsidRPr="00CE4971" w:rsidRDefault="003A4739" w:rsidP="00B81B9C">
            <w:r w:rsidRPr="00CE4971">
              <w:t>2.Коммуникативная культура</w:t>
            </w:r>
          </w:p>
        </w:tc>
        <w:tc>
          <w:tcPr>
            <w:tcW w:w="6520" w:type="dxa"/>
          </w:tcPr>
          <w:p w:rsidR="003A4739" w:rsidRPr="00CE4971" w:rsidRDefault="003A4739" w:rsidP="00B81B9C">
            <w:r w:rsidRPr="00CE4971">
              <w:t>Умение выстраивать эффективное взаимодействие с сотрудниками и посетителями учреждения. Отсутствие жалоб.</w:t>
            </w:r>
          </w:p>
        </w:tc>
        <w:tc>
          <w:tcPr>
            <w:tcW w:w="2835" w:type="dxa"/>
          </w:tcPr>
          <w:p w:rsidR="003A4739" w:rsidRPr="00CE4971" w:rsidRDefault="003A4739" w:rsidP="00B81B9C">
            <w:r w:rsidRPr="00CE4971">
              <w:t>до 5 б. (январь, июнь)</w:t>
            </w:r>
          </w:p>
        </w:tc>
      </w:tr>
    </w:tbl>
    <w:p w:rsidR="003A4739" w:rsidRPr="00CE4971" w:rsidRDefault="003A4739" w:rsidP="003A4739">
      <w:pPr>
        <w:rPr>
          <w:sz w:val="22"/>
          <w:szCs w:val="22"/>
        </w:rPr>
      </w:pPr>
    </w:p>
    <w:p w:rsidR="003A4739" w:rsidRPr="00CE4971" w:rsidRDefault="003A4739" w:rsidP="003A4739">
      <w:pPr>
        <w:rPr>
          <w:b/>
          <w:sz w:val="22"/>
          <w:szCs w:val="22"/>
          <w:u w:val="single"/>
        </w:rPr>
      </w:pPr>
      <w:r w:rsidRPr="00CE4971">
        <w:rPr>
          <w:b/>
          <w:sz w:val="22"/>
          <w:szCs w:val="22"/>
          <w:u w:val="single"/>
        </w:rPr>
        <w:t>Костюмер, художник</w:t>
      </w:r>
    </w:p>
    <w:p w:rsidR="003A4739" w:rsidRPr="00CE4971" w:rsidRDefault="003A4739" w:rsidP="003A4739">
      <w:pPr>
        <w:rPr>
          <w:sz w:val="22"/>
          <w:szCs w:val="22"/>
        </w:rPr>
      </w:pPr>
    </w:p>
    <w:tbl>
      <w:tblPr>
        <w:tblStyle w:val="a9"/>
        <w:tblW w:w="15026" w:type="dxa"/>
        <w:tblInd w:w="-34" w:type="dxa"/>
        <w:tblLook w:val="04A0"/>
      </w:tblPr>
      <w:tblGrid>
        <w:gridCol w:w="5671"/>
        <w:gridCol w:w="6520"/>
        <w:gridCol w:w="2835"/>
      </w:tblGrid>
      <w:tr w:rsidR="003A4739" w:rsidRPr="00CE4971" w:rsidTr="00B81B9C">
        <w:tc>
          <w:tcPr>
            <w:tcW w:w="15026" w:type="dxa"/>
            <w:gridSpan w:val="3"/>
          </w:tcPr>
          <w:p w:rsidR="003A4739" w:rsidRPr="00CE4971" w:rsidRDefault="003A4739" w:rsidP="00B81B9C">
            <w:pPr>
              <w:rPr>
                <w:i/>
              </w:rPr>
            </w:pPr>
            <w:r w:rsidRPr="00CE4971">
              <w:rPr>
                <w:i/>
              </w:rPr>
              <w:t>Р.1. Выплаты за важность выполняемой работы, степень самостоятельности и ответственности при выполнении поставленных задач</w:t>
            </w:r>
          </w:p>
        </w:tc>
      </w:tr>
      <w:tr w:rsidR="003A4739" w:rsidRPr="00CE4971" w:rsidTr="00B81B9C">
        <w:tc>
          <w:tcPr>
            <w:tcW w:w="5671" w:type="dxa"/>
            <w:vMerge w:val="restart"/>
          </w:tcPr>
          <w:p w:rsidR="003A4739" w:rsidRPr="00CE4971" w:rsidRDefault="003A4739" w:rsidP="00B81B9C">
            <w:r w:rsidRPr="00CE4971">
              <w:t>1.Выполнение технических условий</w:t>
            </w:r>
          </w:p>
        </w:tc>
        <w:tc>
          <w:tcPr>
            <w:tcW w:w="6520" w:type="dxa"/>
          </w:tcPr>
          <w:p w:rsidR="003A4739" w:rsidRPr="00CE4971" w:rsidRDefault="003A4739" w:rsidP="00B81B9C">
            <w:r w:rsidRPr="00CE4971">
              <w:t>1.Своевременная,  качественная, соответствующая тематике подготовка костюмов, декораций., реквизита. .Отсутствие замечаний со стороны администрации, руководителя.</w:t>
            </w:r>
          </w:p>
        </w:tc>
        <w:tc>
          <w:tcPr>
            <w:tcW w:w="2835" w:type="dxa"/>
          </w:tcPr>
          <w:p w:rsidR="003A4739" w:rsidRPr="00CE4971" w:rsidRDefault="003A4739" w:rsidP="00B81B9C">
            <w:r w:rsidRPr="00CE4971">
              <w:t>до 5 б.</w:t>
            </w:r>
          </w:p>
        </w:tc>
      </w:tr>
      <w:tr w:rsidR="003A4739" w:rsidRPr="00CE4971" w:rsidTr="00B81B9C">
        <w:tc>
          <w:tcPr>
            <w:tcW w:w="5671" w:type="dxa"/>
            <w:vMerge/>
          </w:tcPr>
          <w:p w:rsidR="003A4739" w:rsidRPr="00CE4971" w:rsidRDefault="003A4739" w:rsidP="00B81B9C"/>
        </w:tc>
        <w:tc>
          <w:tcPr>
            <w:tcW w:w="6520" w:type="dxa"/>
          </w:tcPr>
          <w:p w:rsidR="003A4739" w:rsidRPr="00CE4971" w:rsidRDefault="003A4739" w:rsidP="00B81B9C">
            <w:r w:rsidRPr="00CE4971">
              <w:t>2.Обеспечение санитарных норм содержания и хранения материальных ценностей, костюмов, декораций, материалов отсутствие замечаний надзорных органов.</w:t>
            </w:r>
          </w:p>
        </w:tc>
        <w:tc>
          <w:tcPr>
            <w:tcW w:w="2835" w:type="dxa"/>
          </w:tcPr>
          <w:p w:rsidR="003A4739" w:rsidRPr="00CE4971" w:rsidRDefault="003A4739" w:rsidP="00B81B9C">
            <w:r w:rsidRPr="00CE4971">
              <w:t>До 5 б.</w:t>
            </w:r>
          </w:p>
        </w:tc>
      </w:tr>
      <w:tr w:rsidR="003A4739" w:rsidRPr="00CE4971" w:rsidTr="00B81B9C">
        <w:tc>
          <w:tcPr>
            <w:tcW w:w="15026" w:type="dxa"/>
            <w:gridSpan w:val="3"/>
          </w:tcPr>
          <w:p w:rsidR="003A4739" w:rsidRPr="00CE4971" w:rsidRDefault="003A4739" w:rsidP="00B81B9C">
            <w:pPr>
              <w:rPr>
                <w:i/>
              </w:rPr>
            </w:pPr>
            <w:r w:rsidRPr="00CE4971">
              <w:rPr>
                <w:i/>
              </w:rPr>
              <w:t>Р.2  Выплаты за интенсивность и высокие результаты работы</w:t>
            </w:r>
          </w:p>
        </w:tc>
      </w:tr>
      <w:tr w:rsidR="003A4739" w:rsidRPr="00CE4971" w:rsidTr="00B81B9C">
        <w:tc>
          <w:tcPr>
            <w:tcW w:w="5671" w:type="dxa"/>
          </w:tcPr>
          <w:p w:rsidR="003A4739" w:rsidRPr="00CE4971" w:rsidRDefault="003A4739" w:rsidP="00B81B9C">
            <w:r w:rsidRPr="00CE4971">
              <w:t>1.Участие в мероприятиях учреждения</w:t>
            </w:r>
          </w:p>
        </w:tc>
        <w:tc>
          <w:tcPr>
            <w:tcW w:w="6520" w:type="dxa"/>
          </w:tcPr>
          <w:p w:rsidR="003A4739" w:rsidRPr="00CE4971" w:rsidRDefault="003A4739" w:rsidP="00B81B9C">
            <w:r w:rsidRPr="00CE4971">
              <w:t>Качественная подготовка костюмов к празднику, концерту. Своевременность. Разработка эскизов.</w:t>
            </w:r>
          </w:p>
        </w:tc>
        <w:tc>
          <w:tcPr>
            <w:tcW w:w="2835" w:type="dxa"/>
          </w:tcPr>
          <w:p w:rsidR="003A4739" w:rsidRPr="00CE4971" w:rsidRDefault="003A4739" w:rsidP="00B81B9C">
            <w:r w:rsidRPr="00CE4971">
              <w:t>до 5  б.</w:t>
            </w:r>
          </w:p>
        </w:tc>
      </w:tr>
      <w:tr w:rsidR="003A4739" w:rsidRPr="00CE4971" w:rsidTr="00B81B9C">
        <w:tc>
          <w:tcPr>
            <w:tcW w:w="15026" w:type="dxa"/>
            <w:gridSpan w:val="3"/>
          </w:tcPr>
          <w:p w:rsidR="003A4739" w:rsidRPr="00CE4971" w:rsidRDefault="003A4739" w:rsidP="00B81B9C">
            <w:pPr>
              <w:rPr>
                <w:i/>
              </w:rPr>
            </w:pPr>
            <w:r w:rsidRPr="00CE4971">
              <w:rPr>
                <w:i/>
              </w:rPr>
              <w:t>Р.3 Выплаты за качество выполняемых работ</w:t>
            </w:r>
          </w:p>
        </w:tc>
      </w:tr>
      <w:tr w:rsidR="003A4739" w:rsidRPr="00CE4971" w:rsidTr="00B81B9C">
        <w:tc>
          <w:tcPr>
            <w:tcW w:w="5671" w:type="dxa"/>
          </w:tcPr>
          <w:p w:rsidR="003A4739" w:rsidRPr="00CE4971" w:rsidRDefault="003A4739" w:rsidP="00B81B9C">
            <w:r w:rsidRPr="00CE4971">
              <w:t>1.Участие в мероприятиях и конкурсах</w:t>
            </w:r>
          </w:p>
        </w:tc>
        <w:tc>
          <w:tcPr>
            <w:tcW w:w="6520" w:type="dxa"/>
          </w:tcPr>
          <w:p w:rsidR="003A4739" w:rsidRPr="00CE4971" w:rsidRDefault="003A4739" w:rsidP="00B81B9C">
            <w:r w:rsidRPr="00CE4971">
              <w:t xml:space="preserve">Своевременное и качественное оформление зала, помещения к </w:t>
            </w:r>
            <w:r w:rsidRPr="00CE4971">
              <w:lastRenderedPageBreak/>
              <w:t>мероприятиям, за каждое  Отсутствие замечаний со стороны администрации, руководителя.</w:t>
            </w:r>
          </w:p>
        </w:tc>
        <w:tc>
          <w:tcPr>
            <w:tcW w:w="2835" w:type="dxa"/>
          </w:tcPr>
          <w:p w:rsidR="003A4739" w:rsidRPr="00CE4971" w:rsidRDefault="003A4739" w:rsidP="00B81B9C">
            <w:r w:rsidRPr="00CE4971">
              <w:lastRenderedPageBreak/>
              <w:t>до 5 б.</w:t>
            </w:r>
          </w:p>
        </w:tc>
      </w:tr>
    </w:tbl>
    <w:p w:rsidR="003A4739" w:rsidRPr="00CE4971" w:rsidRDefault="003A4739" w:rsidP="003A4739">
      <w:pPr>
        <w:rPr>
          <w:sz w:val="22"/>
          <w:szCs w:val="22"/>
        </w:rPr>
      </w:pPr>
    </w:p>
    <w:p w:rsidR="003A4739" w:rsidRPr="00CE4971" w:rsidRDefault="003A4739" w:rsidP="003A4739">
      <w:pPr>
        <w:rPr>
          <w:b/>
          <w:sz w:val="22"/>
          <w:szCs w:val="22"/>
          <w:u w:val="single"/>
        </w:rPr>
      </w:pPr>
      <w:r w:rsidRPr="00CE4971">
        <w:rPr>
          <w:b/>
          <w:sz w:val="22"/>
          <w:szCs w:val="22"/>
          <w:u w:val="single"/>
        </w:rPr>
        <w:t>Рабочий по комплексному обслуживанию здания, сторож, дворник, уборщик производственных помещений, гардеробщик</w:t>
      </w:r>
    </w:p>
    <w:p w:rsidR="003A4739" w:rsidRPr="00CE4971" w:rsidRDefault="003A4739" w:rsidP="003A4739">
      <w:pPr>
        <w:rPr>
          <w:i/>
          <w:sz w:val="22"/>
          <w:szCs w:val="22"/>
        </w:rPr>
      </w:pPr>
    </w:p>
    <w:tbl>
      <w:tblPr>
        <w:tblStyle w:val="a9"/>
        <w:tblW w:w="14884" w:type="dxa"/>
        <w:tblInd w:w="108" w:type="dxa"/>
        <w:tblLook w:val="04A0"/>
      </w:tblPr>
      <w:tblGrid>
        <w:gridCol w:w="5529"/>
        <w:gridCol w:w="6520"/>
        <w:gridCol w:w="2835"/>
      </w:tblGrid>
      <w:tr w:rsidR="003A4739" w:rsidRPr="00CE4971" w:rsidTr="00B81B9C">
        <w:trPr>
          <w:trHeight w:val="438"/>
        </w:trPr>
        <w:tc>
          <w:tcPr>
            <w:tcW w:w="14884" w:type="dxa"/>
            <w:gridSpan w:val="3"/>
          </w:tcPr>
          <w:p w:rsidR="003A4739" w:rsidRPr="00CE4971" w:rsidRDefault="003A4739" w:rsidP="00B81B9C">
            <w:pPr>
              <w:rPr>
                <w:i/>
              </w:rPr>
            </w:pPr>
            <w:r w:rsidRPr="00CE4971">
              <w:rPr>
                <w:i/>
              </w:rPr>
              <w:t>1.Выплаты за важность выполняемой работы, степень самостоятельности и ответственности при выполнении поставленных задач</w:t>
            </w:r>
          </w:p>
        </w:tc>
      </w:tr>
      <w:tr w:rsidR="003A4739" w:rsidRPr="00CE4971" w:rsidTr="00C25AB2">
        <w:tc>
          <w:tcPr>
            <w:tcW w:w="5529" w:type="dxa"/>
            <w:vMerge w:val="restart"/>
          </w:tcPr>
          <w:p w:rsidR="003A4739" w:rsidRPr="00CE4971" w:rsidRDefault="003A4739" w:rsidP="00B81B9C">
            <w:pPr>
              <w:rPr>
                <w:i/>
              </w:rPr>
            </w:pPr>
            <w:r w:rsidRPr="00CE4971">
              <w:t>1.Бесперебойное функционирование всех систем жизнедеятельности учреждения</w:t>
            </w:r>
          </w:p>
        </w:tc>
        <w:tc>
          <w:tcPr>
            <w:tcW w:w="6520" w:type="dxa"/>
          </w:tcPr>
          <w:p w:rsidR="003A4739" w:rsidRPr="00CE4971" w:rsidRDefault="003A4739" w:rsidP="00B81B9C">
            <w:pPr>
              <w:rPr>
                <w:i/>
              </w:rPr>
            </w:pPr>
            <w:r w:rsidRPr="00CE4971">
              <w:t>Соблюдение санитарно-гигиенических норм, правил техники безопасности. Отсутствие замечаний, жалоб.</w:t>
            </w:r>
          </w:p>
        </w:tc>
        <w:tc>
          <w:tcPr>
            <w:tcW w:w="2835" w:type="dxa"/>
          </w:tcPr>
          <w:p w:rsidR="003A4739" w:rsidRPr="00CE4971" w:rsidRDefault="003A4739" w:rsidP="00B81B9C">
            <w:r w:rsidRPr="00CE4971">
              <w:t>До 3  б.</w:t>
            </w:r>
          </w:p>
        </w:tc>
      </w:tr>
      <w:tr w:rsidR="003A4739" w:rsidRPr="00CE4971" w:rsidTr="00C25AB2">
        <w:tc>
          <w:tcPr>
            <w:tcW w:w="5529" w:type="dxa"/>
            <w:vMerge/>
          </w:tcPr>
          <w:p w:rsidR="003A4739" w:rsidRPr="00CE4971" w:rsidRDefault="003A4739" w:rsidP="00B81B9C">
            <w:pPr>
              <w:rPr>
                <w:i/>
              </w:rPr>
            </w:pPr>
          </w:p>
        </w:tc>
        <w:tc>
          <w:tcPr>
            <w:tcW w:w="6520" w:type="dxa"/>
          </w:tcPr>
          <w:p w:rsidR="003A4739" w:rsidRPr="00CE4971" w:rsidRDefault="003A4739" w:rsidP="00B81B9C">
            <w:pPr>
              <w:rPr>
                <w:i/>
              </w:rPr>
            </w:pPr>
            <w:r w:rsidRPr="00CE4971">
              <w:t>Отсутствие фиксированных случаев порчи имущества,  сохранности имущества, аварийных ситуаций. Отсутствие протоколов.</w:t>
            </w:r>
          </w:p>
        </w:tc>
        <w:tc>
          <w:tcPr>
            <w:tcW w:w="2835" w:type="dxa"/>
          </w:tcPr>
          <w:p w:rsidR="003A4739" w:rsidRPr="00CE4971" w:rsidRDefault="003A4739" w:rsidP="00B81B9C">
            <w:pPr>
              <w:rPr>
                <w:i/>
              </w:rPr>
            </w:pPr>
            <w:r w:rsidRPr="00CE4971">
              <w:t>До 3 б.</w:t>
            </w:r>
          </w:p>
        </w:tc>
      </w:tr>
      <w:tr w:rsidR="003A4739" w:rsidRPr="00CE4971" w:rsidTr="00C25AB2">
        <w:tc>
          <w:tcPr>
            <w:tcW w:w="5529" w:type="dxa"/>
          </w:tcPr>
          <w:p w:rsidR="003A4739" w:rsidRPr="00CE4971" w:rsidRDefault="003A4739" w:rsidP="00B81B9C">
            <w:r w:rsidRPr="00CE4971">
              <w:t>2.Проявление личной инициативы.</w:t>
            </w:r>
          </w:p>
        </w:tc>
        <w:tc>
          <w:tcPr>
            <w:tcW w:w="6520" w:type="dxa"/>
          </w:tcPr>
          <w:p w:rsidR="003A4739" w:rsidRPr="00CE4971" w:rsidRDefault="003A4739" w:rsidP="00C25AB2">
            <w:r w:rsidRPr="00CE4971">
              <w:t>За личное участие в проведении различных мероприятий учреждения.</w:t>
            </w:r>
          </w:p>
        </w:tc>
        <w:tc>
          <w:tcPr>
            <w:tcW w:w="2835" w:type="dxa"/>
          </w:tcPr>
          <w:p w:rsidR="003A4739" w:rsidRPr="00CE4971" w:rsidRDefault="003A4739" w:rsidP="00B81B9C">
            <w:r w:rsidRPr="00CE4971">
              <w:t>До 3 б.</w:t>
            </w:r>
          </w:p>
        </w:tc>
      </w:tr>
      <w:tr w:rsidR="003A4739" w:rsidRPr="00CE4971" w:rsidTr="00B81B9C">
        <w:tc>
          <w:tcPr>
            <w:tcW w:w="14884" w:type="dxa"/>
            <w:gridSpan w:val="3"/>
          </w:tcPr>
          <w:p w:rsidR="003A4739" w:rsidRPr="00CE4971" w:rsidRDefault="003A4739" w:rsidP="00C25AB2">
            <w:pPr>
              <w:jc w:val="center"/>
              <w:rPr>
                <w:i/>
              </w:rPr>
            </w:pPr>
            <w:r w:rsidRPr="00CE4971">
              <w:rPr>
                <w:i/>
              </w:rPr>
              <w:t>2.Выплаты за интенсивность и высокие результаты работы</w:t>
            </w:r>
          </w:p>
        </w:tc>
      </w:tr>
      <w:tr w:rsidR="003A4739" w:rsidRPr="00CE4971" w:rsidTr="00C25AB2">
        <w:tc>
          <w:tcPr>
            <w:tcW w:w="5529" w:type="dxa"/>
          </w:tcPr>
          <w:p w:rsidR="003A4739" w:rsidRPr="00CE4971" w:rsidRDefault="00C25AB2" w:rsidP="00B81B9C">
            <w:pPr>
              <w:rPr>
                <w:i/>
              </w:rPr>
            </w:pPr>
            <w:r w:rsidRPr="00CE4971">
              <w:t>1</w:t>
            </w:r>
            <w:r w:rsidR="003A4739" w:rsidRPr="00CE4971">
              <w:t>.Осуществление дополнительных видов работ</w:t>
            </w:r>
          </w:p>
        </w:tc>
        <w:tc>
          <w:tcPr>
            <w:tcW w:w="6520" w:type="dxa"/>
          </w:tcPr>
          <w:p w:rsidR="003A4739" w:rsidRPr="00CE4971" w:rsidRDefault="00C25AB2" w:rsidP="00B81B9C">
            <w:r w:rsidRPr="00CE4971">
              <w:t>1.</w:t>
            </w:r>
            <w:r w:rsidR="003A4739" w:rsidRPr="00CE4971">
              <w:t>Выполнение погрузочно-разгрузочных работ вручную.</w:t>
            </w:r>
          </w:p>
          <w:p w:rsidR="003A4739" w:rsidRPr="00CE4971" w:rsidRDefault="00C25AB2" w:rsidP="00B81B9C">
            <w:r w:rsidRPr="00CE4971">
              <w:t>2.</w:t>
            </w:r>
            <w:r w:rsidR="003A4739" w:rsidRPr="00CE4971">
              <w:t>Проведение мелких ремонтных работ в учреждении, оборудования.</w:t>
            </w:r>
          </w:p>
          <w:p w:rsidR="003A4739" w:rsidRPr="00CE4971" w:rsidRDefault="00C25AB2" w:rsidP="00B81B9C">
            <w:r w:rsidRPr="00CE4971">
              <w:t>3.</w:t>
            </w:r>
            <w:r w:rsidR="003A4739" w:rsidRPr="00CE4971">
              <w:t>Участие в благоустройстве территории (цветники, газоны, тематическое оформление).</w:t>
            </w:r>
          </w:p>
        </w:tc>
        <w:tc>
          <w:tcPr>
            <w:tcW w:w="2835" w:type="dxa"/>
          </w:tcPr>
          <w:p w:rsidR="003A4739" w:rsidRPr="00CE4971" w:rsidRDefault="003A4739" w:rsidP="00B81B9C">
            <w:r w:rsidRPr="00CE4971">
              <w:t>до 5 б.</w:t>
            </w:r>
          </w:p>
        </w:tc>
      </w:tr>
      <w:tr w:rsidR="003A4739" w:rsidRPr="00CE4971" w:rsidTr="00B81B9C">
        <w:tc>
          <w:tcPr>
            <w:tcW w:w="14884" w:type="dxa"/>
            <w:gridSpan w:val="3"/>
          </w:tcPr>
          <w:p w:rsidR="003A4739" w:rsidRPr="00CE4971" w:rsidRDefault="003A4739" w:rsidP="00C25AB2">
            <w:pPr>
              <w:jc w:val="center"/>
              <w:rPr>
                <w:i/>
              </w:rPr>
            </w:pPr>
            <w:r w:rsidRPr="00CE4971">
              <w:rPr>
                <w:i/>
              </w:rPr>
              <w:t>Р.3 Выплаты за качество выполняемых работ</w:t>
            </w:r>
          </w:p>
        </w:tc>
      </w:tr>
      <w:tr w:rsidR="003A4739" w:rsidRPr="00CE4971" w:rsidTr="00C25AB2">
        <w:tc>
          <w:tcPr>
            <w:tcW w:w="5529" w:type="dxa"/>
          </w:tcPr>
          <w:p w:rsidR="003A4739" w:rsidRPr="00CE4971" w:rsidRDefault="003A4739" w:rsidP="00B81B9C">
            <w:pPr>
              <w:rPr>
                <w:i/>
              </w:rPr>
            </w:pPr>
            <w:r w:rsidRPr="00CE4971">
              <w:t>1.Коммуникативная культура</w:t>
            </w:r>
          </w:p>
        </w:tc>
        <w:tc>
          <w:tcPr>
            <w:tcW w:w="6520" w:type="dxa"/>
          </w:tcPr>
          <w:p w:rsidR="003A4739" w:rsidRPr="00CE4971" w:rsidRDefault="003A4739" w:rsidP="00B81B9C">
            <w:r w:rsidRPr="00CE4971">
              <w:t xml:space="preserve">Умение выстраивать эффективное взаимодействие с сотрудниками и посетителями учреждения (отсутствие </w:t>
            </w:r>
            <w:r w:rsidR="00C25AB2" w:rsidRPr="00CE4971">
              <w:t>конфликтов,</w:t>
            </w:r>
            <w:r w:rsidRPr="00CE4971">
              <w:t>жалоб).</w:t>
            </w:r>
          </w:p>
        </w:tc>
        <w:tc>
          <w:tcPr>
            <w:tcW w:w="2835" w:type="dxa"/>
          </w:tcPr>
          <w:p w:rsidR="003A4739" w:rsidRPr="00CE4971" w:rsidRDefault="003A4739" w:rsidP="00B81B9C">
            <w:pPr>
              <w:rPr>
                <w:i/>
              </w:rPr>
            </w:pPr>
            <w:r w:rsidRPr="00CE4971">
              <w:rPr>
                <w:i/>
              </w:rPr>
              <w:t>До 3 б.</w:t>
            </w:r>
          </w:p>
        </w:tc>
      </w:tr>
    </w:tbl>
    <w:p w:rsidR="003A4739" w:rsidRPr="00CE4971" w:rsidRDefault="003A4739" w:rsidP="003A4739">
      <w:pPr>
        <w:rPr>
          <w:i/>
          <w:sz w:val="22"/>
          <w:szCs w:val="22"/>
        </w:rPr>
      </w:pPr>
    </w:p>
    <w:p w:rsidR="003A4739" w:rsidRPr="00CE4971" w:rsidRDefault="003A4739" w:rsidP="003A4739">
      <w:pPr>
        <w:rPr>
          <w:b/>
          <w:sz w:val="22"/>
          <w:szCs w:val="22"/>
          <w:u w:val="single"/>
        </w:rPr>
      </w:pPr>
      <w:r w:rsidRPr="00CE4971">
        <w:rPr>
          <w:b/>
          <w:sz w:val="22"/>
          <w:szCs w:val="22"/>
          <w:u w:val="single"/>
        </w:rPr>
        <w:t>Звукооператор, техник - программист</w:t>
      </w:r>
    </w:p>
    <w:p w:rsidR="003A4739" w:rsidRPr="00CE4971" w:rsidRDefault="003A4739" w:rsidP="003A4739">
      <w:pPr>
        <w:rPr>
          <w:b/>
          <w:i/>
          <w:sz w:val="22"/>
          <w:szCs w:val="22"/>
        </w:rPr>
      </w:pPr>
    </w:p>
    <w:tbl>
      <w:tblPr>
        <w:tblStyle w:val="a9"/>
        <w:tblW w:w="15118" w:type="dxa"/>
        <w:tblInd w:w="108" w:type="dxa"/>
        <w:tblLook w:val="04A0"/>
      </w:tblPr>
      <w:tblGrid>
        <w:gridCol w:w="5529"/>
        <w:gridCol w:w="6520"/>
        <w:gridCol w:w="3069"/>
      </w:tblGrid>
      <w:tr w:rsidR="003A4739" w:rsidRPr="00CE4971" w:rsidTr="00B81B9C">
        <w:tc>
          <w:tcPr>
            <w:tcW w:w="15118" w:type="dxa"/>
            <w:gridSpan w:val="3"/>
          </w:tcPr>
          <w:p w:rsidR="003A4739" w:rsidRPr="00CE4971" w:rsidRDefault="003A4739" w:rsidP="00B81B9C">
            <w:pPr>
              <w:rPr>
                <w:i/>
              </w:rPr>
            </w:pPr>
            <w:r w:rsidRPr="00CE4971">
              <w:rPr>
                <w:i/>
              </w:rPr>
              <w:t>Р.1 Выплаты за важность выполняемой работы, степень самостоятельности и ответственности при выполнении поставленных задач</w:t>
            </w:r>
          </w:p>
        </w:tc>
      </w:tr>
      <w:tr w:rsidR="003A4739" w:rsidRPr="00CE4971" w:rsidTr="00C25AB2">
        <w:tc>
          <w:tcPr>
            <w:tcW w:w="5529" w:type="dxa"/>
          </w:tcPr>
          <w:p w:rsidR="003A4739" w:rsidRPr="00CE4971" w:rsidRDefault="003A4739" w:rsidP="00B81B9C">
            <w:pPr>
              <w:rPr>
                <w:i/>
              </w:rPr>
            </w:pPr>
            <w:r w:rsidRPr="00CE4971">
              <w:rPr>
                <w:snapToGrid w:val="0"/>
              </w:rPr>
              <w:t>1.Использование в работе новых форм  и технических возможностей озвучивания, (аккомпанемента)</w:t>
            </w:r>
          </w:p>
        </w:tc>
        <w:tc>
          <w:tcPr>
            <w:tcW w:w="6520" w:type="dxa"/>
          </w:tcPr>
          <w:p w:rsidR="003A4739" w:rsidRPr="00CE4971" w:rsidRDefault="003A4739" w:rsidP="00B81B9C">
            <w:pPr>
              <w:rPr>
                <w:snapToGrid w:val="0"/>
              </w:rPr>
            </w:pPr>
            <w:r w:rsidRPr="00CE4971">
              <w:rPr>
                <w:snapToGrid w:val="0"/>
              </w:rPr>
              <w:t>- Овладение приемами работы с новыми техническими средствами</w:t>
            </w:r>
          </w:p>
          <w:p w:rsidR="003A4739" w:rsidRPr="00CE4971" w:rsidRDefault="003A4739" w:rsidP="00B81B9C">
            <w:pPr>
              <w:rPr>
                <w:i/>
              </w:rPr>
            </w:pPr>
            <w:r w:rsidRPr="00CE4971">
              <w:rPr>
                <w:snapToGrid w:val="0"/>
              </w:rPr>
              <w:t>- Владение музыкальными навыками импровизации, композиции</w:t>
            </w:r>
          </w:p>
        </w:tc>
        <w:tc>
          <w:tcPr>
            <w:tcW w:w="3069" w:type="dxa"/>
          </w:tcPr>
          <w:p w:rsidR="003A4739" w:rsidRPr="00CE4971" w:rsidRDefault="003A4739" w:rsidP="00B81B9C">
            <w:r w:rsidRPr="00CE4971">
              <w:t>До 5 б.</w:t>
            </w:r>
          </w:p>
        </w:tc>
      </w:tr>
      <w:tr w:rsidR="003A4739" w:rsidRPr="00CE4971" w:rsidTr="00C25AB2">
        <w:tc>
          <w:tcPr>
            <w:tcW w:w="5529" w:type="dxa"/>
          </w:tcPr>
          <w:p w:rsidR="003A4739" w:rsidRPr="00CE4971" w:rsidRDefault="003A4739" w:rsidP="00B81B9C">
            <w:pPr>
              <w:rPr>
                <w:i/>
              </w:rPr>
            </w:pPr>
            <w:r w:rsidRPr="00CE4971">
              <w:rPr>
                <w:snapToGrid w:val="0"/>
              </w:rPr>
              <w:t>2.Организация и проведение занятий и мероприятий</w:t>
            </w:r>
          </w:p>
        </w:tc>
        <w:tc>
          <w:tcPr>
            <w:tcW w:w="6520" w:type="dxa"/>
          </w:tcPr>
          <w:p w:rsidR="003A4739" w:rsidRPr="00CE4971" w:rsidRDefault="003A4739" w:rsidP="00B81B9C">
            <w:r w:rsidRPr="00CE4971">
              <w:t xml:space="preserve">- полный подбор музыкального материала 100% </w:t>
            </w:r>
          </w:p>
          <w:p w:rsidR="003A4739" w:rsidRPr="00CE4971" w:rsidRDefault="003A4739" w:rsidP="00B81B9C">
            <w:r w:rsidRPr="00CE4971">
              <w:t xml:space="preserve">-с составлением плей-листа для мероприятия </w:t>
            </w:r>
          </w:p>
          <w:p w:rsidR="003A4739" w:rsidRPr="00CE4971" w:rsidRDefault="003A4739" w:rsidP="00B81B9C">
            <w:r w:rsidRPr="00CE4971">
              <w:t>- с проведением репетиций для мероприятий</w:t>
            </w:r>
          </w:p>
          <w:p w:rsidR="003A4739" w:rsidRPr="00CE4971" w:rsidRDefault="003A4739" w:rsidP="00B81B9C">
            <w:pPr>
              <w:rPr>
                <w:i/>
              </w:rPr>
            </w:pPr>
            <w:r w:rsidRPr="00CE4971">
              <w:t>Положительные отзывы, отсутствие замечаний со стороны руководства</w:t>
            </w:r>
          </w:p>
        </w:tc>
        <w:tc>
          <w:tcPr>
            <w:tcW w:w="3069" w:type="dxa"/>
          </w:tcPr>
          <w:p w:rsidR="003A4739" w:rsidRPr="00CE4971" w:rsidRDefault="003A4739" w:rsidP="00B81B9C">
            <w:r w:rsidRPr="00CE4971">
              <w:t>До 10 б.</w:t>
            </w:r>
          </w:p>
        </w:tc>
      </w:tr>
      <w:tr w:rsidR="003A4739" w:rsidRPr="00CE4971" w:rsidTr="00B81B9C">
        <w:tc>
          <w:tcPr>
            <w:tcW w:w="15118" w:type="dxa"/>
            <w:gridSpan w:val="3"/>
          </w:tcPr>
          <w:p w:rsidR="003A4739" w:rsidRPr="00CE4971" w:rsidRDefault="003A4739" w:rsidP="00B81B9C">
            <w:pPr>
              <w:rPr>
                <w:i/>
              </w:rPr>
            </w:pPr>
            <w:r w:rsidRPr="00CE4971">
              <w:rPr>
                <w:i/>
              </w:rPr>
              <w:t>Р.2 Выплаты за интенсивность и высокие результаты работы</w:t>
            </w:r>
          </w:p>
        </w:tc>
      </w:tr>
      <w:tr w:rsidR="003A4739" w:rsidRPr="00CE4971" w:rsidTr="00B81B9C">
        <w:tc>
          <w:tcPr>
            <w:tcW w:w="5529" w:type="dxa"/>
          </w:tcPr>
          <w:p w:rsidR="003A4739" w:rsidRPr="00CE4971" w:rsidRDefault="003A4739" w:rsidP="00B81B9C">
            <w:pPr>
              <w:rPr>
                <w:i/>
              </w:rPr>
            </w:pPr>
            <w:r w:rsidRPr="00CE4971">
              <w:rPr>
                <w:snapToGrid w:val="0"/>
              </w:rPr>
              <w:t xml:space="preserve">1.Техническое и программное обеспечение и </w:t>
            </w:r>
            <w:r w:rsidRPr="00CE4971">
              <w:rPr>
                <w:snapToGrid w:val="0"/>
              </w:rPr>
              <w:lastRenderedPageBreak/>
              <w:t>использование в работе учреждения</w:t>
            </w:r>
          </w:p>
        </w:tc>
        <w:tc>
          <w:tcPr>
            <w:tcW w:w="6520" w:type="dxa"/>
          </w:tcPr>
          <w:p w:rsidR="003A4739" w:rsidRPr="00CE4971" w:rsidRDefault="003A4739" w:rsidP="00B81B9C">
            <w:pPr>
              <w:rPr>
                <w:i/>
              </w:rPr>
            </w:pPr>
            <w:r w:rsidRPr="00CE4971">
              <w:lastRenderedPageBreak/>
              <w:t xml:space="preserve">- Функционирование локальной сети, электронной почты, </w:t>
            </w:r>
            <w:r w:rsidRPr="00CE4971">
              <w:lastRenderedPageBreak/>
              <w:t>использование программного обеспечения. Стабильно.</w:t>
            </w:r>
          </w:p>
        </w:tc>
        <w:tc>
          <w:tcPr>
            <w:tcW w:w="3069" w:type="dxa"/>
          </w:tcPr>
          <w:p w:rsidR="003A4739" w:rsidRPr="00CE4971" w:rsidRDefault="003A4739" w:rsidP="00B81B9C">
            <w:pPr>
              <w:rPr>
                <w:i/>
              </w:rPr>
            </w:pPr>
            <w:r w:rsidRPr="00CE4971">
              <w:lastRenderedPageBreak/>
              <w:t>До 5 б.</w:t>
            </w:r>
          </w:p>
        </w:tc>
      </w:tr>
      <w:tr w:rsidR="003A4739" w:rsidRPr="00CE4971" w:rsidTr="00B81B9C">
        <w:tc>
          <w:tcPr>
            <w:tcW w:w="5529" w:type="dxa"/>
          </w:tcPr>
          <w:p w:rsidR="003A4739" w:rsidRPr="00CE4971" w:rsidRDefault="003A4739" w:rsidP="00B81B9C">
            <w:pPr>
              <w:rPr>
                <w:i/>
              </w:rPr>
            </w:pPr>
            <w:r w:rsidRPr="00CE4971">
              <w:rPr>
                <w:snapToGrid w:val="0"/>
              </w:rPr>
              <w:lastRenderedPageBreak/>
              <w:t>2.Подготовка и обслуживание работы семинаров, совещаний, конференций</w:t>
            </w:r>
          </w:p>
        </w:tc>
        <w:tc>
          <w:tcPr>
            <w:tcW w:w="6520" w:type="dxa"/>
          </w:tcPr>
          <w:p w:rsidR="003A4739" w:rsidRPr="00CE4971" w:rsidRDefault="003A4739" w:rsidP="00B81B9C">
            <w:pPr>
              <w:rPr>
                <w:i/>
              </w:rPr>
            </w:pPr>
            <w:r w:rsidRPr="00CE4971">
              <w:t>- Качественная организация работы. Отсутствие замечаний.</w:t>
            </w:r>
          </w:p>
        </w:tc>
        <w:tc>
          <w:tcPr>
            <w:tcW w:w="3069" w:type="dxa"/>
          </w:tcPr>
          <w:p w:rsidR="003A4739" w:rsidRPr="00CE4971" w:rsidRDefault="003A4739" w:rsidP="00B81B9C">
            <w:pPr>
              <w:rPr>
                <w:i/>
              </w:rPr>
            </w:pPr>
            <w:r w:rsidRPr="00CE4971">
              <w:rPr>
                <w:i/>
              </w:rPr>
              <w:t>До 5 б.</w:t>
            </w:r>
          </w:p>
        </w:tc>
      </w:tr>
    </w:tbl>
    <w:p w:rsidR="003A4739" w:rsidRPr="00CE4971" w:rsidRDefault="003A4739" w:rsidP="003A4739">
      <w:pPr>
        <w:pStyle w:val="a4"/>
      </w:pPr>
    </w:p>
    <w:p w:rsidR="003A4739" w:rsidRPr="00CE4971" w:rsidRDefault="003A4739" w:rsidP="003A4739">
      <w:pPr>
        <w:pStyle w:val="ConsPlusNormal"/>
        <w:ind w:firstLine="540"/>
        <w:jc w:val="both"/>
        <w:rPr>
          <w:rFonts w:ascii="Times New Roman" w:hAnsi="Times New Roman" w:cs="Times New Roman"/>
          <w:szCs w:val="22"/>
        </w:rPr>
      </w:pPr>
    </w:p>
    <w:p w:rsidR="003A4739" w:rsidRPr="00CE4971" w:rsidRDefault="003A4739" w:rsidP="003A4739">
      <w:pPr>
        <w:pStyle w:val="ConsPlusNormal"/>
        <w:jc w:val="both"/>
        <w:rPr>
          <w:rFonts w:ascii="Times New Roman" w:hAnsi="Times New Roman" w:cs="Times New Roman"/>
          <w:szCs w:val="22"/>
        </w:rPr>
      </w:pPr>
    </w:p>
    <w:p w:rsidR="003A4739" w:rsidRPr="00CE4971" w:rsidRDefault="003A4739" w:rsidP="003A4739">
      <w:pPr>
        <w:pStyle w:val="ConsPlusNormal"/>
        <w:ind w:firstLine="540"/>
        <w:jc w:val="both"/>
        <w:rPr>
          <w:rFonts w:ascii="Times New Roman" w:hAnsi="Times New Roman" w:cs="Times New Roman"/>
          <w:szCs w:val="22"/>
        </w:rPr>
      </w:pPr>
    </w:p>
    <w:p w:rsidR="003A4739" w:rsidRPr="00CE4971" w:rsidRDefault="003A4739" w:rsidP="003A4739">
      <w:pPr>
        <w:jc w:val="both"/>
        <w:rPr>
          <w:szCs w:val="22"/>
        </w:rPr>
      </w:pPr>
      <w:r w:rsidRPr="00CE4971">
        <w:rPr>
          <w:sz w:val="22"/>
          <w:szCs w:val="22"/>
        </w:rPr>
        <w:t xml:space="preserve">                                    </w:t>
      </w:r>
    </w:p>
    <w:p w:rsidR="003A4739" w:rsidRPr="00CE4971" w:rsidRDefault="003A4739" w:rsidP="003A4739">
      <w:pPr>
        <w:pStyle w:val="ConsPlusNormal"/>
        <w:ind w:firstLine="540"/>
        <w:jc w:val="both"/>
        <w:rPr>
          <w:rFonts w:ascii="Times New Roman" w:hAnsi="Times New Roman" w:cs="Times New Roman"/>
          <w:szCs w:val="22"/>
        </w:rPr>
      </w:pPr>
    </w:p>
    <w:p w:rsidR="003A4739" w:rsidRPr="00CE4971" w:rsidRDefault="003A4739" w:rsidP="003A4739">
      <w:pPr>
        <w:pStyle w:val="ConsPlusNormal"/>
        <w:ind w:firstLine="540"/>
        <w:jc w:val="both"/>
        <w:rPr>
          <w:rFonts w:ascii="Times New Roman" w:hAnsi="Times New Roman" w:cs="Times New Roman"/>
          <w:szCs w:val="22"/>
        </w:rPr>
      </w:pPr>
    </w:p>
    <w:p w:rsidR="005B14A1" w:rsidRPr="00CE4971" w:rsidRDefault="005B14A1" w:rsidP="005B14A1">
      <w:pPr>
        <w:pStyle w:val="a4"/>
        <w:rPr>
          <w:rFonts w:ascii="Times New Roman" w:hAnsi="Times New Roman" w:cs="Times New Roman"/>
          <w:sz w:val="24"/>
          <w:szCs w:val="24"/>
        </w:rPr>
        <w:sectPr w:rsidR="005B14A1" w:rsidRPr="00CE4971" w:rsidSect="0083039E">
          <w:pgSz w:w="16838" w:h="11905" w:orient="landscape"/>
          <w:pgMar w:top="1135" w:right="1134" w:bottom="850" w:left="1418" w:header="568" w:footer="0" w:gutter="0"/>
          <w:cols w:space="720"/>
        </w:sectPr>
      </w:pPr>
    </w:p>
    <w:p w:rsidR="005B14A1" w:rsidRPr="00CE4971" w:rsidRDefault="005B14A1" w:rsidP="005B14A1">
      <w:pPr>
        <w:pStyle w:val="ConsPlusNormal"/>
        <w:outlineLvl w:val="1"/>
        <w:rPr>
          <w:rFonts w:ascii="Times New Roman" w:hAnsi="Times New Roman" w:cs="Times New Roman"/>
          <w:sz w:val="24"/>
          <w:szCs w:val="24"/>
        </w:rPr>
      </w:pPr>
    </w:p>
    <w:tbl>
      <w:tblPr>
        <w:tblStyle w:val="a9"/>
        <w:tblW w:w="0" w:type="auto"/>
        <w:jc w:val="center"/>
        <w:tblInd w:w="-17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72"/>
        <w:gridCol w:w="5879"/>
      </w:tblGrid>
      <w:tr w:rsidR="005B14A1" w:rsidRPr="00CE4971" w:rsidTr="0083039E">
        <w:trPr>
          <w:jc w:val="center"/>
        </w:trPr>
        <w:tc>
          <w:tcPr>
            <w:tcW w:w="9172" w:type="dxa"/>
          </w:tcPr>
          <w:p w:rsidR="005B14A1" w:rsidRPr="00CE4971" w:rsidRDefault="005B14A1" w:rsidP="0083039E">
            <w:pPr>
              <w:pStyle w:val="ConsPlusNormal"/>
              <w:outlineLvl w:val="1"/>
              <w:rPr>
                <w:rFonts w:ascii="Times New Roman" w:hAnsi="Times New Roman" w:cs="Times New Roman"/>
                <w:sz w:val="24"/>
                <w:szCs w:val="24"/>
              </w:rPr>
            </w:pPr>
          </w:p>
        </w:tc>
        <w:tc>
          <w:tcPr>
            <w:tcW w:w="5879" w:type="dxa"/>
          </w:tcPr>
          <w:p w:rsidR="0031699A" w:rsidRPr="00CE4971" w:rsidRDefault="00207403" w:rsidP="0031699A">
            <w:pPr>
              <w:pStyle w:val="ConsPlusNormal"/>
              <w:ind w:left="35"/>
              <w:jc w:val="right"/>
              <w:outlineLvl w:val="1"/>
              <w:rPr>
                <w:rFonts w:ascii="Times New Roman" w:hAnsi="Times New Roman" w:cs="Times New Roman"/>
                <w:szCs w:val="22"/>
              </w:rPr>
            </w:pPr>
            <w:r w:rsidRPr="00CE4971">
              <w:rPr>
                <w:rFonts w:ascii="Times New Roman" w:hAnsi="Times New Roman" w:cs="Times New Roman"/>
                <w:szCs w:val="22"/>
              </w:rPr>
              <w:t>Приложение  3</w:t>
            </w:r>
            <w:r w:rsidR="0031699A" w:rsidRPr="00CE4971">
              <w:rPr>
                <w:rFonts w:ascii="Times New Roman" w:hAnsi="Times New Roman" w:cs="Times New Roman"/>
                <w:szCs w:val="22"/>
              </w:rPr>
              <w:t xml:space="preserve">  к  Положению</w:t>
            </w:r>
          </w:p>
          <w:p w:rsidR="0031699A" w:rsidRPr="00CE4971" w:rsidRDefault="0031699A" w:rsidP="0031699A">
            <w:pPr>
              <w:pStyle w:val="a4"/>
              <w:jc w:val="right"/>
              <w:rPr>
                <w:rFonts w:ascii="Times New Roman" w:hAnsi="Times New Roman" w:cs="Times New Roman"/>
              </w:rPr>
            </w:pPr>
            <w:r w:rsidRPr="00CE4971">
              <w:rPr>
                <w:sz w:val="20"/>
                <w:szCs w:val="20"/>
              </w:rPr>
              <w:t xml:space="preserve">об оплате труда </w:t>
            </w:r>
            <w:r w:rsidRPr="00CE4971">
              <w:t xml:space="preserve">работников </w:t>
            </w:r>
          </w:p>
          <w:p w:rsidR="0031699A" w:rsidRPr="00CE4971" w:rsidRDefault="0031699A" w:rsidP="0031699A">
            <w:pPr>
              <w:pStyle w:val="a4"/>
              <w:jc w:val="right"/>
              <w:rPr>
                <w:rFonts w:ascii="Times New Roman" w:hAnsi="Times New Roman" w:cs="Times New Roman"/>
              </w:rPr>
            </w:pPr>
            <w:r w:rsidRPr="00CE4971">
              <w:rPr>
                <w:rFonts w:ascii="Times New Roman" w:hAnsi="Times New Roman" w:cs="Times New Roman"/>
              </w:rPr>
              <w:t xml:space="preserve">муниципального бюджетного образовательного учреждения </w:t>
            </w:r>
          </w:p>
          <w:p w:rsidR="0031699A" w:rsidRPr="00CE4971" w:rsidRDefault="0031699A" w:rsidP="0031699A">
            <w:pPr>
              <w:pStyle w:val="a4"/>
              <w:jc w:val="right"/>
              <w:rPr>
                <w:rFonts w:ascii="Times New Roman" w:hAnsi="Times New Roman" w:cs="Times New Roman"/>
              </w:rPr>
            </w:pPr>
            <w:r w:rsidRPr="00CE4971">
              <w:rPr>
                <w:rFonts w:ascii="Times New Roman" w:hAnsi="Times New Roman" w:cs="Times New Roman"/>
              </w:rPr>
              <w:t>дополнительного образования детей</w:t>
            </w:r>
          </w:p>
          <w:p w:rsidR="0031699A" w:rsidRPr="00CE4971" w:rsidRDefault="0031699A" w:rsidP="0031699A">
            <w:pPr>
              <w:pStyle w:val="a4"/>
              <w:jc w:val="right"/>
              <w:rPr>
                <w:rFonts w:ascii="Times New Roman" w:hAnsi="Times New Roman" w:cs="Times New Roman"/>
              </w:rPr>
            </w:pPr>
            <w:r w:rsidRPr="00CE4971">
              <w:rPr>
                <w:rFonts w:ascii="Times New Roman" w:hAnsi="Times New Roman" w:cs="Times New Roman"/>
              </w:rPr>
              <w:t>«Центр роста»</w:t>
            </w:r>
          </w:p>
          <w:p w:rsidR="005B14A1" w:rsidRPr="00CE4971" w:rsidRDefault="005B14A1" w:rsidP="0083039E">
            <w:pPr>
              <w:pStyle w:val="ConsPlusNormal"/>
              <w:ind w:left="35"/>
              <w:jc w:val="both"/>
              <w:outlineLvl w:val="1"/>
              <w:rPr>
                <w:rFonts w:ascii="Times New Roman" w:hAnsi="Times New Roman" w:cs="Times New Roman"/>
                <w:sz w:val="20"/>
              </w:rPr>
            </w:pPr>
          </w:p>
        </w:tc>
      </w:tr>
    </w:tbl>
    <w:p w:rsidR="005B14A1" w:rsidRPr="00CE4971" w:rsidRDefault="005B14A1" w:rsidP="005B14A1">
      <w:pPr>
        <w:pStyle w:val="ConsPlusNormal"/>
        <w:rPr>
          <w:rFonts w:ascii="Times New Roman" w:hAnsi="Times New Roman" w:cs="Times New Roman"/>
          <w:sz w:val="24"/>
          <w:szCs w:val="24"/>
        </w:rPr>
      </w:pPr>
    </w:p>
    <w:p w:rsidR="005B14A1" w:rsidRPr="00CE4971" w:rsidRDefault="005B14A1" w:rsidP="005B14A1">
      <w:pPr>
        <w:pStyle w:val="ConsPlusNormal"/>
        <w:jc w:val="center"/>
        <w:rPr>
          <w:rFonts w:ascii="Times New Roman" w:hAnsi="Times New Roman" w:cs="Times New Roman"/>
          <w:b/>
          <w:sz w:val="24"/>
          <w:szCs w:val="24"/>
        </w:rPr>
      </w:pPr>
      <w:r w:rsidRPr="00CE4971">
        <w:rPr>
          <w:rFonts w:ascii="Times New Roman" w:hAnsi="Times New Roman" w:cs="Times New Roman"/>
          <w:b/>
          <w:sz w:val="24"/>
          <w:szCs w:val="24"/>
        </w:rPr>
        <w:t xml:space="preserve">ВИДЫ ВЫПЛАТ СТИМУЛИРУЮЩЕГО ХАРАКТЕРА, РАЗМЕР И УСЛОВИЯИХ ОСУЩЕСТВЛЕНИЯ, </w:t>
      </w:r>
    </w:p>
    <w:p w:rsidR="005B14A1" w:rsidRPr="00CE4971" w:rsidRDefault="005B14A1" w:rsidP="005B14A1">
      <w:pPr>
        <w:pStyle w:val="ConsPlusNormal"/>
        <w:jc w:val="center"/>
        <w:rPr>
          <w:rFonts w:ascii="Times New Roman" w:eastAsiaTheme="minorHAnsi" w:hAnsi="Times New Roman" w:cs="Times New Roman"/>
          <w:b/>
          <w:sz w:val="24"/>
          <w:szCs w:val="24"/>
          <w:lang w:eastAsia="en-US"/>
        </w:rPr>
      </w:pPr>
      <w:r w:rsidRPr="00CE4971">
        <w:rPr>
          <w:rFonts w:ascii="Times New Roman" w:hAnsi="Times New Roman" w:cs="Times New Roman"/>
          <w:b/>
          <w:sz w:val="24"/>
          <w:szCs w:val="24"/>
        </w:rPr>
        <w:t xml:space="preserve">КРИТЕРИИ ОЦЕНКИ РЕЗУЛЬТАТИВНОСТИ И КАЧЕСТВА ДЕЯТЕЛЬНОСТИ </w:t>
      </w:r>
      <w:r w:rsidRPr="00CE4971">
        <w:rPr>
          <w:rFonts w:ascii="Times New Roman" w:eastAsiaTheme="minorHAnsi" w:hAnsi="Times New Roman" w:cs="Times New Roman"/>
          <w:b/>
          <w:sz w:val="24"/>
          <w:szCs w:val="24"/>
          <w:lang w:eastAsia="en-US"/>
        </w:rPr>
        <w:t>УЧРЕЖДЕНИЙ ДЛЯ РУКОВОДИТЕЛЕЙ, ЗА</w:t>
      </w:r>
      <w:r w:rsidR="0031699A" w:rsidRPr="00CE4971">
        <w:rPr>
          <w:rFonts w:ascii="Times New Roman" w:eastAsiaTheme="minorHAnsi" w:hAnsi="Times New Roman" w:cs="Times New Roman"/>
          <w:b/>
          <w:sz w:val="24"/>
          <w:szCs w:val="24"/>
          <w:lang w:eastAsia="en-US"/>
        </w:rPr>
        <w:t xml:space="preserve">МЕСТИТЕЛЕЙ </w:t>
      </w:r>
      <w:r w:rsidRPr="00CE4971">
        <w:rPr>
          <w:rFonts w:ascii="Times New Roman" w:eastAsiaTheme="minorHAnsi" w:hAnsi="Times New Roman" w:cs="Times New Roman"/>
          <w:b/>
          <w:sz w:val="24"/>
          <w:szCs w:val="24"/>
          <w:lang w:eastAsia="en-US"/>
        </w:rPr>
        <w:t xml:space="preserve"> </w:t>
      </w:r>
    </w:p>
    <w:p w:rsidR="005B14A1" w:rsidRPr="00CE4971" w:rsidRDefault="005B14A1" w:rsidP="005B14A1">
      <w:pPr>
        <w:pStyle w:val="a4"/>
        <w:rPr>
          <w:rFonts w:ascii="Times New Roman" w:hAnsi="Times New Roman" w:cs="Times New Roman"/>
          <w:b/>
          <w:i/>
          <w:sz w:val="24"/>
          <w:szCs w:val="24"/>
        </w:rPr>
      </w:pPr>
    </w:p>
    <w:p w:rsidR="005B14A1" w:rsidRPr="00CE4971" w:rsidRDefault="005B14A1" w:rsidP="005B14A1">
      <w:pPr>
        <w:pStyle w:val="a4"/>
        <w:ind w:left="360"/>
        <w:jc w:val="center"/>
        <w:rPr>
          <w:rFonts w:ascii="Times New Roman" w:hAnsi="Times New Roman" w:cs="Times New Roman"/>
          <w:b/>
          <w:i/>
          <w:sz w:val="24"/>
          <w:szCs w:val="24"/>
        </w:rPr>
      </w:pPr>
      <w:r w:rsidRPr="00CE4971">
        <w:rPr>
          <w:rFonts w:ascii="Times New Roman" w:hAnsi="Times New Roman" w:cs="Times New Roman"/>
          <w:b/>
          <w:i/>
          <w:sz w:val="24"/>
          <w:szCs w:val="24"/>
        </w:rPr>
        <w:t>3. Образовательные учреждения дополнительного образования</w:t>
      </w:r>
    </w:p>
    <w:tbl>
      <w:tblPr>
        <w:tblW w:w="14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72"/>
        <w:gridCol w:w="4394"/>
        <w:gridCol w:w="5954"/>
        <w:gridCol w:w="1871"/>
      </w:tblGrid>
      <w:tr w:rsidR="005B14A1" w:rsidRPr="00CE4971" w:rsidTr="0083039E">
        <w:tc>
          <w:tcPr>
            <w:tcW w:w="247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Должности</w:t>
            </w:r>
          </w:p>
        </w:tc>
        <w:tc>
          <w:tcPr>
            <w:tcW w:w="439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Критерии оценки результативности и качества деятельности учреждения</w:t>
            </w:r>
          </w:p>
        </w:tc>
        <w:tc>
          <w:tcPr>
            <w:tcW w:w="595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Условия</w:t>
            </w:r>
          </w:p>
        </w:tc>
        <w:tc>
          <w:tcPr>
            <w:tcW w:w="1871"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Предельный размер к окладу (должностному окладу), ставке заработной платы</w:t>
            </w:r>
          </w:p>
        </w:tc>
      </w:tr>
      <w:tr w:rsidR="005B14A1" w:rsidRPr="00CE4971" w:rsidTr="0083039E">
        <w:tc>
          <w:tcPr>
            <w:tcW w:w="2472"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1</w:t>
            </w:r>
          </w:p>
        </w:tc>
        <w:tc>
          <w:tcPr>
            <w:tcW w:w="439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2</w:t>
            </w:r>
          </w:p>
        </w:tc>
        <w:tc>
          <w:tcPr>
            <w:tcW w:w="5954"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3</w:t>
            </w:r>
          </w:p>
        </w:tc>
        <w:tc>
          <w:tcPr>
            <w:tcW w:w="1871" w:type="dxa"/>
          </w:tcPr>
          <w:p w:rsidR="005B14A1" w:rsidRPr="00CE4971" w:rsidRDefault="005B14A1" w:rsidP="0083039E">
            <w:pPr>
              <w:pStyle w:val="ConsPlusNormal"/>
              <w:jc w:val="center"/>
              <w:rPr>
                <w:rFonts w:ascii="Times New Roman" w:hAnsi="Times New Roman" w:cs="Times New Roman"/>
                <w:sz w:val="20"/>
              </w:rPr>
            </w:pPr>
            <w:r w:rsidRPr="00CE4971">
              <w:rPr>
                <w:rFonts w:ascii="Times New Roman" w:hAnsi="Times New Roman" w:cs="Times New Roman"/>
                <w:sz w:val="20"/>
              </w:rPr>
              <w:t>4</w:t>
            </w:r>
          </w:p>
        </w:tc>
      </w:tr>
      <w:tr w:rsidR="005B14A1" w:rsidRPr="00CE4971" w:rsidTr="0083039E">
        <w:tc>
          <w:tcPr>
            <w:tcW w:w="2472" w:type="dxa"/>
            <w:vMerge w:val="restart"/>
          </w:tcPr>
          <w:p w:rsidR="005B14A1" w:rsidRPr="00CE4971" w:rsidRDefault="005B14A1" w:rsidP="0083039E">
            <w:pPr>
              <w:pStyle w:val="ConsPlusNormal"/>
              <w:outlineLvl w:val="3"/>
              <w:rPr>
                <w:rFonts w:ascii="Times New Roman" w:hAnsi="Times New Roman" w:cs="Times New Roman"/>
                <w:b/>
                <w:sz w:val="20"/>
              </w:rPr>
            </w:pPr>
            <w:r w:rsidRPr="00CE4971">
              <w:rPr>
                <w:rFonts w:ascii="Times New Roman" w:hAnsi="Times New Roman" w:cs="Times New Roman"/>
                <w:b/>
                <w:sz w:val="20"/>
              </w:rPr>
              <w:t>Руководитель учреждения</w:t>
            </w:r>
          </w:p>
        </w:tc>
        <w:tc>
          <w:tcPr>
            <w:tcW w:w="12219" w:type="dxa"/>
            <w:gridSpan w:val="3"/>
          </w:tcPr>
          <w:p w:rsidR="005B14A1" w:rsidRPr="00CE4971" w:rsidRDefault="005B14A1" w:rsidP="0083039E">
            <w:pPr>
              <w:pStyle w:val="ConsPlusNormal"/>
              <w:rPr>
                <w:rFonts w:ascii="Times New Roman" w:hAnsi="Times New Roman" w:cs="Times New Roman"/>
                <w:b/>
                <w:i/>
                <w:sz w:val="20"/>
              </w:rPr>
            </w:pPr>
            <w:r w:rsidRPr="00CE4971">
              <w:rPr>
                <w:rFonts w:ascii="Times New Roman" w:hAnsi="Times New Roman" w:cs="Times New Roman"/>
                <w:b/>
                <w:i/>
                <w:sz w:val="20"/>
              </w:rPr>
              <w:t xml:space="preserve">выплаты за важность выполняемой работы, степень самостоятельности и ответственности </w:t>
            </w:r>
          </w:p>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b/>
                <w:i/>
                <w:sz w:val="20"/>
              </w:rPr>
              <w:t>при выполнении поставленных задач</w:t>
            </w:r>
          </w:p>
        </w:tc>
      </w:tr>
      <w:tr w:rsidR="005B14A1" w:rsidRPr="00CE4971" w:rsidTr="0083039E">
        <w:tc>
          <w:tcPr>
            <w:tcW w:w="2472" w:type="dxa"/>
            <w:vMerge/>
          </w:tcPr>
          <w:p w:rsidR="005B14A1" w:rsidRPr="00CE4971" w:rsidRDefault="005B14A1" w:rsidP="0083039E">
            <w:pPr>
              <w:pStyle w:val="ConsPlusNormal"/>
              <w:rPr>
                <w:rFonts w:ascii="Times New Roman" w:hAnsi="Times New Roman" w:cs="Times New Roman"/>
                <w:sz w:val="20"/>
              </w:rPr>
            </w:pPr>
          </w:p>
        </w:tc>
        <w:tc>
          <w:tcPr>
            <w:tcW w:w="4394" w:type="dxa"/>
            <w:vMerge w:val="restart"/>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обеспечение стабильного функционирования учреждения</w:t>
            </w:r>
          </w:p>
        </w:tc>
        <w:tc>
          <w:tcPr>
            <w:tcW w:w="595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отсутствие замечаний со стороны надзорных и контролирующих органов</w:t>
            </w:r>
          </w:p>
        </w:tc>
        <w:tc>
          <w:tcPr>
            <w:tcW w:w="1871"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10%</w:t>
            </w:r>
          </w:p>
        </w:tc>
      </w:tr>
      <w:tr w:rsidR="005B14A1" w:rsidRPr="00CE4971" w:rsidTr="0083039E">
        <w:tc>
          <w:tcPr>
            <w:tcW w:w="2472" w:type="dxa"/>
            <w:vMerge/>
          </w:tcPr>
          <w:p w:rsidR="005B14A1" w:rsidRPr="00CE4971" w:rsidRDefault="005B14A1" w:rsidP="0083039E">
            <w:pPr>
              <w:pStyle w:val="ConsPlusNormal"/>
              <w:rPr>
                <w:rFonts w:ascii="Times New Roman" w:hAnsi="Times New Roman" w:cs="Times New Roman"/>
                <w:sz w:val="20"/>
              </w:rPr>
            </w:pPr>
          </w:p>
        </w:tc>
        <w:tc>
          <w:tcPr>
            <w:tcW w:w="4394" w:type="dxa"/>
            <w:vMerge/>
          </w:tcPr>
          <w:p w:rsidR="005B14A1" w:rsidRPr="00CE4971" w:rsidRDefault="005B14A1" w:rsidP="0083039E">
            <w:pPr>
              <w:pStyle w:val="ConsPlusNormal"/>
              <w:rPr>
                <w:rFonts w:ascii="Times New Roman" w:hAnsi="Times New Roman" w:cs="Times New Roman"/>
                <w:sz w:val="20"/>
              </w:rPr>
            </w:pPr>
          </w:p>
        </w:tc>
        <w:tc>
          <w:tcPr>
            <w:tcW w:w="595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отсутствие претензий к деятельности учреждения со стороны учредителя</w:t>
            </w:r>
          </w:p>
        </w:tc>
        <w:tc>
          <w:tcPr>
            <w:tcW w:w="1871"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14%</w:t>
            </w:r>
          </w:p>
        </w:tc>
      </w:tr>
      <w:tr w:rsidR="005B14A1" w:rsidRPr="00CE4971" w:rsidTr="0083039E">
        <w:tc>
          <w:tcPr>
            <w:tcW w:w="2472" w:type="dxa"/>
            <w:vMerge/>
          </w:tcPr>
          <w:p w:rsidR="005B14A1" w:rsidRPr="00CE4971" w:rsidRDefault="005B14A1" w:rsidP="0083039E">
            <w:pPr>
              <w:pStyle w:val="ConsPlusNormal"/>
              <w:rPr>
                <w:rFonts w:ascii="Times New Roman" w:hAnsi="Times New Roman" w:cs="Times New Roman"/>
                <w:sz w:val="20"/>
              </w:rPr>
            </w:pPr>
          </w:p>
        </w:tc>
        <w:tc>
          <w:tcPr>
            <w:tcW w:w="4394" w:type="dxa"/>
            <w:vMerge/>
          </w:tcPr>
          <w:p w:rsidR="005B14A1" w:rsidRPr="00CE4971" w:rsidRDefault="005B14A1" w:rsidP="0083039E">
            <w:pPr>
              <w:pStyle w:val="ConsPlusNormal"/>
              <w:rPr>
                <w:rFonts w:ascii="Times New Roman" w:hAnsi="Times New Roman" w:cs="Times New Roman"/>
                <w:sz w:val="20"/>
              </w:rPr>
            </w:pPr>
          </w:p>
        </w:tc>
        <w:tc>
          <w:tcPr>
            <w:tcW w:w="595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не менее 50% педагогических работников имеют первую и высшую квалификационную категорию, категорию "педагог-методист", "педагог-наставник"</w:t>
            </w:r>
          </w:p>
        </w:tc>
        <w:tc>
          <w:tcPr>
            <w:tcW w:w="1871"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5%</w:t>
            </w:r>
          </w:p>
        </w:tc>
      </w:tr>
      <w:tr w:rsidR="005B14A1" w:rsidRPr="00CE4971" w:rsidTr="0083039E">
        <w:tc>
          <w:tcPr>
            <w:tcW w:w="2472" w:type="dxa"/>
            <w:vMerge/>
          </w:tcPr>
          <w:p w:rsidR="005B14A1" w:rsidRPr="00CE4971" w:rsidRDefault="005B14A1" w:rsidP="0083039E">
            <w:pPr>
              <w:pStyle w:val="ConsPlusNormal"/>
              <w:rPr>
                <w:rFonts w:ascii="Times New Roman" w:hAnsi="Times New Roman" w:cs="Times New Roman"/>
                <w:sz w:val="20"/>
              </w:rPr>
            </w:pPr>
          </w:p>
        </w:tc>
        <w:tc>
          <w:tcPr>
            <w:tcW w:w="4394" w:type="dxa"/>
            <w:vMerge/>
          </w:tcPr>
          <w:p w:rsidR="005B14A1" w:rsidRPr="00CE4971" w:rsidRDefault="005B14A1" w:rsidP="0083039E">
            <w:pPr>
              <w:pStyle w:val="ConsPlusNormal"/>
              <w:rPr>
                <w:rFonts w:ascii="Times New Roman" w:hAnsi="Times New Roman" w:cs="Times New Roman"/>
                <w:sz w:val="20"/>
              </w:rPr>
            </w:pPr>
          </w:p>
        </w:tc>
        <w:tc>
          <w:tcPr>
            <w:tcW w:w="595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выполнение квоты по приему на работу инвалидов</w:t>
            </w:r>
          </w:p>
        </w:tc>
        <w:tc>
          <w:tcPr>
            <w:tcW w:w="1871"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1%</w:t>
            </w:r>
          </w:p>
        </w:tc>
      </w:tr>
      <w:tr w:rsidR="005B14A1" w:rsidRPr="00CE4971" w:rsidTr="0083039E">
        <w:tc>
          <w:tcPr>
            <w:tcW w:w="2472" w:type="dxa"/>
            <w:vMerge/>
          </w:tcPr>
          <w:p w:rsidR="005B14A1" w:rsidRPr="00CE4971" w:rsidRDefault="005B14A1" w:rsidP="0083039E">
            <w:pPr>
              <w:pStyle w:val="ConsPlusNormal"/>
              <w:rPr>
                <w:rFonts w:ascii="Times New Roman" w:hAnsi="Times New Roman" w:cs="Times New Roman"/>
                <w:sz w:val="20"/>
              </w:rPr>
            </w:pPr>
          </w:p>
        </w:tc>
        <w:tc>
          <w:tcPr>
            <w:tcW w:w="12219" w:type="dxa"/>
            <w:gridSpan w:val="3"/>
          </w:tcPr>
          <w:p w:rsidR="005B14A1" w:rsidRPr="00CE4971" w:rsidRDefault="005B14A1" w:rsidP="0083039E">
            <w:pPr>
              <w:pStyle w:val="ConsPlusNormal"/>
              <w:rPr>
                <w:rFonts w:ascii="Times New Roman" w:hAnsi="Times New Roman" w:cs="Times New Roman"/>
                <w:b/>
                <w:i/>
                <w:sz w:val="20"/>
              </w:rPr>
            </w:pPr>
            <w:r w:rsidRPr="00CE4971">
              <w:rPr>
                <w:rFonts w:ascii="Times New Roman" w:hAnsi="Times New Roman" w:cs="Times New Roman"/>
                <w:b/>
                <w:i/>
                <w:sz w:val="20"/>
              </w:rPr>
              <w:t>выплаты за интенсивность и высокие результаты работы</w:t>
            </w:r>
          </w:p>
        </w:tc>
      </w:tr>
      <w:tr w:rsidR="005B14A1" w:rsidRPr="00CE4971" w:rsidTr="0083039E">
        <w:trPr>
          <w:trHeight w:val="690"/>
        </w:trPr>
        <w:tc>
          <w:tcPr>
            <w:tcW w:w="2472" w:type="dxa"/>
            <w:vMerge/>
          </w:tcPr>
          <w:p w:rsidR="005B14A1" w:rsidRPr="00CE4971" w:rsidRDefault="005B14A1" w:rsidP="0083039E">
            <w:pPr>
              <w:pStyle w:val="ConsPlusNormal"/>
              <w:rPr>
                <w:rFonts w:ascii="Times New Roman" w:hAnsi="Times New Roman" w:cs="Times New Roman"/>
                <w:sz w:val="20"/>
              </w:rPr>
            </w:pPr>
          </w:p>
        </w:tc>
        <w:tc>
          <w:tcPr>
            <w:tcW w:w="439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наличие дополнительных объектов управления</w:t>
            </w:r>
          </w:p>
        </w:tc>
        <w:tc>
          <w:tcPr>
            <w:tcW w:w="595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организация краевых массовых мероприятий, включенных в перечни краевых мероприятий, утвержденные учредителем (за каждую единицу, но не более 25%)</w:t>
            </w:r>
          </w:p>
        </w:tc>
        <w:tc>
          <w:tcPr>
            <w:tcW w:w="1871"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5%</w:t>
            </w:r>
          </w:p>
        </w:tc>
      </w:tr>
      <w:tr w:rsidR="005B14A1" w:rsidRPr="00CE4971" w:rsidTr="0083039E">
        <w:tc>
          <w:tcPr>
            <w:tcW w:w="2472" w:type="dxa"/>
            <w:vMerge/>
          </w:tcPr>
          <w:p w:rsidR="005B14A1" w:rsidRPr="00CE4971" w:rsidRDefault="005B14A1" w:rsidP="0083039E">
            <w:pPr>
              <w:pStyle w:val="ConsPlusNormal"/>
              <w:rPr>
                <w:rFonts w:ascii="Times New Roman" w:hAnsi="Times New Roman" w:cs="Times New Roman"/>
                <w:sz w:val="20"/>
              </w:rPr>
            </w:pPr>
          </w:p>
        </w:tc>
        <w:tc>
          <w:tcPr>
            <w:tcW w:w="12219" w:type="dxa"/>
            <w:gridSpan w:val="3"/>
          </w:tcPr>
          <w:p w:rsidR="005B14A1" w:rsidRPr="00CE4971" w:rsidRDefault="005B14A1" w:rsidP="0083039E">
            <w:pPr>
              <w:pStyle w:val="ConsPlusNormal"/>
              <w:rPr>
                <w:rFonts w:ascii="Times New Roman" w:hAnsi="Times New Roman" w:cs="Times New Roman"/>
                <w:b/>
                <w:i/>
                <w:sz w:val="20"/>
              </w:rPr>
            </w:pPr>
            <w:r w:rsidRPr="00CE4971">
              <w:rPr>
                <w:rFonts w:ascii="Times New Roman" w:hAnsi="Times New Roman" w:cs="Times New Roman"/>
                <w:b/>
                <w:i/>
                <w:sz w:val="20"/>
              </w:rPr>
              <w:t>выплаты за качество выполняемых работ</w:t>
            </w:r>
          </w:p>
        </w:tc>
      </w:tr>
      <w:tr w:rsidR="005B14A1" w:rsidRPr="00CE4971" w:rsidTr="0083039E">
        <w:tc>
          <w:tcPr>
            <w:tcW w:w="2472" w:type="dxa"/>
            <w:vMerge/>
          </w:tcPr>
          <w:p w:rsidR="005B14A1" w:rsidRPr="00CE4971" w:rsidRDefault="005B14A1" w:rsidP="0083039E">
            <w:pPr>
              <w:pStyle w:val="ConsPlusNormal"/>
              <w:rPr>
                <w:rFonts w:ascii="Times New Roman" w:hAnsi="Times New Roman" w:cs="Times New Roman"/>
                <w:sz w:val="20"/>
              </w:rPr>
            </w:pPr>
          </w:p>
        </w:tc>
        <w:tc>
          <w:tcPr>
            <w:tcW w:w="4394" w:type="dxa"/>
            <w:vMerge w:val="restart"/>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результативность деятельности учреждения</w:t>
            </w:r>
          </w:p>
        </w:tc>
        <w:tc>
          <w:tcPr>
            <w:tcW w:w="595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ежегодное обновление не менее 3% дополнительных общеразвивающих программ дополнительного образования детей, реализуемых в рамках государственного задания, к общему числу таких программ</w:t>
            </w:r>
          </w:p>
        </w:tc>
        <w:tc>
          <w:tcPr>
            <w:tcW w:w="1871"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5%</w:t>
            </w:r>
          </w:p>
        </w:tc>
      </w:tr>
      <w:tr w:rsidR="005B14A1" w:rsidRPr="00CE4971" w:rsidTr="0083039E">
        <w:tc>
          <w:tcPr>
            <w:tcW w:w="2472" w:type="dxa"/>
            <w:vMerge/>
          </w:tcPr>
          <w:p w:rsidR="005B14A1" w:rsidRPr="00CE4971" w:rsidRDefault="005B14A1" w:rsidP="0083039E">
            <w:pPr>
              <w:pStyle w:val="ConsPlusNormal"/>
              <w:rPr>
                <w:rFonts w:ascii="Times New Roman" w:hAnsi="Times New Roman" w:cs="Times New Roman"/>
                <w:sz w:val="20"/>
              </w:rPr>
            </w:pPr>
          </w:p>
        </w:tc>
        <w:tc>
          <w:tcPr>
            <w:tcW w:w="4394" w:type="dxa"/>
            <w:vMerge/>
          </w:tcPr>
          <w:p w:rsidR="005B14A1" w:rsidRPr="00CE4971" w:rsidRDefault="005B14A1" w:rsidP="0083039E">
            <w:pPr>
              <w:pStyle w:val="ConsPlusNormal"/>
              <w:rPr>
                <w:rFonts w:ascii="Times New Roman" w:hAnsi="Times New Roman" w:cs="Times New Roman"/>
                <w:sz w:val="20"/>
              </w:rPr>
            </w:pPr>
          </w:p>
        </w:tc>
        <w:tc>
          <w:tcPr>
            <w:tcW w:w="595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освещение в СМИ информации о деятельности учреждения, способствующей формированию положительного имиджа учреждения, положительные отзывы родителей обучающихся о деятельности учреждения</w:t>
            </w:r>
          </w:p>
        </w:tc>
        <w:tc>
          <w:tcPr>
            <w:tcW w:w="1871"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5%</w:t>
            </w:r>
          </w:p>
        </w:tc>
      </w:tr>
      <w:tr w:rsidR="005B14A1" w:rsidRPr="00CE4971" w:rsidTr="0083039E">
        <w:tc>
          <w:tcPr>
            <w:tcW w:w="2472" w:type="dxa"/>
            <w:vMerge/>
          </w:tcPr>
          <w:p w:rsidR="005B14A1" w:rsidRPr="00CE4971" w:rsidRDefault="005B14A1" w:rsidP="0083039E">
            <w:pPr>
              <w:pStyle w:val="ConsPlusNormal"/>
              <w:rPr>
                <w:rFonts w:ascii="Times New Roman" w:hAnsi="Times New Roman" w:cs="Times New Roman"/>
                <w:sz w:val="20"/>
              </w:rPr>
            </w:pPr>
          </w:p>
        </w:tc>
        <w:tc>
          <w:tcPr>
            <w:tcW w:w="4394" w:type="dxa"/>
            <w:vMerge/>
          </w:tcPr>
          <w:p w:rsidR="005B14A1" w:rsidRPr="00CE4971" w:rsidRDefault="005B14A1" w:rsidP="0083039E">
            <w:pPr>
              <w:pStyle w:val="ConsPlusNormal"/>
              <w:rPr>
                <w:rFonts w:ascii="Times New Roman" w:hAnsi="Times New Roman" w:cs="Times New Roman"/>
                <w:sz w:val="20"/>
              </w:rPr>
            </w:pPr>
          </w:p>
        </w:tc>
        <w:tc>
          <w:tcPr>
            <w:tcW w:w="595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проведение методических мероприятий для педагогов по актуальным вопросам практики дополнительного образования</w:t>
            </w:r>
          </w:p>
        </w:tc>
        <w:tc>
          <w:tcPr>
            <w:tcW w:w="1871"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10%</w:t>
            </w:r>
          </w:p>
        </w:tc>
      </w:tr>
      <w:tr w:rsidR="005B14A1" w:rsidRPr="00CE4971" w:rsidTr="0083039E">
        <w:tc>
          <w:tcPr>
            <w:tcW w:w="2472" w:type="dxa"/>
            <w:vMerge/>
          </w:tcPr>
          <w:p w:rsidR="005B14A1" w:rsidRPr="00CE4971" w:rsidRDefault="005B14A1" w:rsidP="0083039E">
            <w:pPr>
              <w:pStyle w:val="ConsPlusNormal"/>
              <w:rPr>
                <w:rFonts w:ascii="Times New Roman" w:hAnsi="Times New Roman" w:cs="Times New Roman"/>
                <w:sz w:val="20"/>
              </w:rPr>
            </w:pPr>
          </w:p>
        </w:tc>
        <w:tc>
          <w:tcPr>
            <w:tcW w:w="4394" w:type="dxa"/>
            <w:vMerge/>
          </w:tcPr>
          <w:p w:rsidR="005B14A1" w:rsidRPr="00CE4971" w:rsidRDefault="005B14A1" w:rsidP="0083039E">
            <w:pPr>
              <w:pStyle w:val="ConsPlusNormal"/>
              <w:rPr>
                <w:rFonts w:ascii="Times New Roman" w:hAnsi="Times New Roman" w:cs="Times New Roman"/>
                <w:sz w:val="20"/>
              </w:rPr>
            </w:pPr>
          </w:p>
        </w:tc>
        <w:tc>
          <w:tcPr>
            <w:tcW w:w="5954"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размещение на сайте учреждения разработанных методических рекомендаций и учебно-методических материалов для педагогов дополнительного образования края</w:t>
            </w:r>
          </w:p>
        </w:tc>
        <w:tc>
          <w:tcPr>
            <w:tcW w:w="1871" w:type="dxa"/>
          </w:tcPr>
          <w:p w:rsidR="005B14A1" w:rsidRPr="00CE4971" w:rsidRDefault="005B14A1" w:rsidP="0083039E">
            <w:pPr>
              <w:pStyle w:val="ConsPlusNormal"/>
              <w:rPr>
                <w:rFonts w:ascii="Times New Roman" w:hAnsi="Times New Roman" w:cs="Times New Roman"/>
                <w:sz w:val="20"/>
              </w:rPr>
            </w:pPr>
            <w:r w:rsidRPr="00CE4971">
              <w:rPr>
                <w:rFonts w:ascii="Times New Roman" w:hAnsi="Times New Roman" w:cs="Times New Roman"/>
                <w:sz w:val="20"/>
              </w:rPr>
              <w:t>10%</w:t>
            </w:r>
          </w:p>
        </w:tc>
      </w:tr>
    </w:tbl>
    <w:p w:rsidR="005B14A1" w:rsidRPr="00CE4971" w:rsidRDefault="005B14A1" w:rsidP="00A7678C">
      <w:pPr>
        <w:pStyle w:val="a4"/>
        <w:rPr>
          <w:rFonts w:ascii="Times New Roman" w:hAnsi="Times New Roman" w:cs="Times New Roman"/>
          <w:sz w:val="24"/>
          <w:szCs w:val="24"/>
        </w:rPr>
      </w:pPr>
    </w:p>
    <w:tbl>
      <w:tblPr>
        <w:tblStyle w:val="a9"/>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36"/>
        <w:gridCol w:w="250"/>
      </w:tblGrid>
      <w:tr w:rsidR="005B14A1" w:rsidRPr="00CE4971" w:rsidTr="0083039E">
        <w:tc>
          <w:tcPr>
            <w:tcW w:w="5211" w:type="dxa"/>
          </w:tcPr>
          <w:p w:rsidR="007463AD" w:rsidRPr="00CE4971" w:rsidRDefault="006D15E8" w:rsidP="006D15E8">
            <w:pPr>
              <w:pStyle w:val="a4"/>
              <w:rPr>
                <w:rFonts w:ascii="Times New Roman" w:hAnsi="Times New Roman" w:cs="Times New Roman"/>
                <w:b/>
                <w:sz w:val="24"/>
                <w:szCs w:val="24"/>
                <w:u w:val="single"/>
              </w:rPr>
            </w:pPr>
            <w:r w:rsidRPr="00CE4971">
              <w:rPr>
                <w:rFonts w:ascii="Times New Roman" w:hAnsi="Times New Roman" w:cs="Times New Roman"/>
                <w:b/>
                <w:sz w:val="24"/>
                <w:szCs w:val="24"/>
                <w:u w:val="single"/>
              </w:rPr>
              <w:t>Заместитель директора по УВР</w:t>
            </w:r>
          </w:p>
          <w:p w:rsidR="006D15E8" w:rsidRPr="00CE4971" w:rsidRDefault="006D15E8" w:rsidP="006D15E8">
            <w:pPr>
              <w:pStyle w:val="a4"/>
              <w:rPr>
                <w:rFonts w:ascii="Times New Roman" w:hAnsi="Times New Roman" w:cs="Times New Roman"/>
                <w:i/>
                <w:sz w:val="24"/>
                <w:szCs w:val="24"/>
              </w:rPr>
            </w:pPr>
          </w:p>
          <w:tbl>
            <w:tblPr>
              <w:tblStyle w:val="a9"/>
              <w:tblW w:w="14850" w:type="dxa"/>
              <w:tblLook w:val="04A0"/>
            </w:tblPr>
            <w:tblGrid>
              <w:gridCol w:w="4077"/>
              <w:gridCol w:w="7655"/>
              <w:gridCol w:w="3118"/>
            </w:tblGrid>
            <w:tr w:rsidR="006D15E8" w:rsidRPr="00CE4971" w:rsidTr="00B81B9C">
              <w:tc>
                <w:tcPr>
                  <w:tcW w:w="4077" w:type="dxa"/>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Критерии </w:t>
                  </w:r>
                </w:p>
                <w:p w:rsidR="006D15E8" w:rsidRPr="00CE4971" w:rsidRDefault="006D15E8" w:rsidP="00B81B9C">
                  <w:pPr>
                    <w:pStyle w:val="a4"/>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Показатели (что учитывается)</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Максимальное  количество </w:t>
                  </w:r>
                  <w:r w:rsidRPr="00CE4971">
                    <w:rPr>
                      <w:rFonts w:ascii="Times New Roman" w:hAnsi="Times New Roman" w:cs="Times New Roman"/>
                      <w:b/>
                      <w:sz w:val="24"/>
                      <w:szCs w:val="24"/>
                    </w:rPr>
                    <w:t xml:space="preserve">процентов </w:t>
                  </w:r>
                  <w:r w:rsidRPr="00CE4971">
                    <w:rPr>
                      <w:rFonts w:ascii="Times New Roman" w:hAnsi="Times New Roman" w:cs="Times New Roman"/>
                      <w:sz w:val="24"/>
                      <w:szCs w:val="24"/>
                    </w:rPr>
                    <w:t>(периодичность)</w:t>
                  </w:r>
                </w:p>
              </w:tc>
            </w:tr>
            <w:tr w:rsidR="006D15E8" w:rsidRPr="00CE4971" w:rsidTr="00B81B9C">
              <w:tc>
                <w:tcPr>
                  <w:tcW w:w="14850" w:type="dxa"/>
                  <w:gridSpan w:val="3"/>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jc w:val="center"/>
                    <w:rPr>
                      <w:rFonts w:ascii="Times New Roman" w:hAnsi="Times New Roman" w:cs="Times New Roman"/>
                      <w:b/>
                      <w:i/>
                      <w:sz w:val="24"/>
                      <w:szCs w:val="24"/>
                    </w:rPr>
                  </w:pPr>
                </w:p>
                <w:p w:rsidR="006D15E8" w:rsidRPr="00CE4971" w:rsidRDefault="006D15E8" w:rsidP="00B81B9C">
                  <w:pPr>
                    <w:pStyle w:val="a4"/>
                    <w:jc w:val="center"/>
                    <w:rPr>
                      <w:rFonts w:ascii="Times New Roman" w:hAnsi="Times New Roman" w:cs="Times New Roman"/>
                      <w:i/>
                      <w:sz w:val="24"/>
                      <w:szCs w:val="24"/>
                    </w:rPr>
                  </w:pPr>
                  <w:r w:rsidRPr="00CE4971">
                    <w:rPr>
                      <w:rFonts w:ascii="Times New Roman" w:hAnsi="Times New Roman" w:cs="Times New Roman"/>
                      <w:i/>
                      <w:sz w:val="24"/>
                      <w:szCs w:val="24"/>
                    </w:rPr>
                    <w:t>Р.1 Выплаты за важность выполняемой работы, степень самостоятельности и ответственности при выполнении</w:t>
                  </w:r>
                </w:p>
                <w:p w:rsidR="006D15E8" w:rsidRPr="00CE4971" w:rsidRDefault="006D15E8" w:rsidP="00B81B9C">
                  <w:pPr>
                    <w:pStyle w:val="a4"/>
                    <w:jc w:val="center"/>
                    <w:rPr>
                      <w:rFonts w:ascii="Times New Roman" w:hAnsi="Times New Roman" w:cs="Times New Roman"/>
                      <w:b/>
                      <w:i/>
                      <w:sz w:val="24"/>
                      <w:szCs w:val="24"/>
                    </w:rPr>
                  </w:pPr>
                </w:p>
              </w:tc>
            </w:tr>
            <w:tr w:rsidR="006D15E8" w:rsidRPr="00CE4971" w:rsidTr="007463AD">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1.Стабильность педагогического коллектива учреждения</w:t>
                  </w:r>
                </w:p>
              </w:tc>
              <w:tc>
                <w:tcPr>
                  <w:tcW w:w="7655" w:type="dxa"/>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 - сохранность педагогических кадров (не менее 90%)</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увеличение спроса на услуги  (привлечение новых кадров)</w:t>
                  </w:r>
                </w:p>
                <w:p w:rsidR="006D15E8" w:rsidRPr="00CE4971" w:rsidRDefault="006D15E8" w:rsidP="00B81B9C">
                  <w:pPr>
                    <w:pStyle w:val="a4"/>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до 5 % (июнь)</w:t>
                  </w:r>
                </w:p>
                <w:p w:rsidR="006D15E8" w:rsidRPr="00CE4971" w:rsidRDefault="006D15E8" w:rsidP="00B81B9C">
                  <w:pPr>
                    <w:pStyle w:val="a4"/>
                    <w:rPr>
                      <w:rFonts w:ascii="Times New Roman" w:hAnsi="Times New Roman" w:cs="Times New Roman"/>
                      <w:sz w:val="24"/>
                      <w:szCs w:val="24"/>
                    </w:rPr>
                  </w:pP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до 5 % (сентябрь)</w:t>
                  </w:r>
                </w:p>
              </w:tc>
            </w:tr>
            <w:tr w:rsidR="006D15E8" w:rsidRPr="00CE4971" w:rsidTr="007463AD">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2. Востребованность общеобразовательных программ учреждения</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сохранность  обучающихся – 100%</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наполняемость учебных групп  в соответствии с нормой</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посещаемость занятий – 80%</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до 10%  (январь, июнь)</w:t>
                  </w:r>
                </w:p>
              </w:tc>
            </w:tr>
            <w:tr w:rsidR="006D15E8" w:rsidRPr="00CE4971" w:rsidTr="007463AD">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lastRenderedPageBreak/>
                    <w:t>3.Выполнение муниципального задания.</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ConsPlusNormal"/>
                    <w:rPr>
                      <w:rFonts w:ascii="Times New Roman" w:hAnsi="Times New Roman" w:cs="Times New Roman"/>
                      <w:sz w:val="24"/>
                      <w:szCs w:val="24"/>
                    </w:rPr>
                  </w:pPr>
                  <w:r w:rsidRPr="00CE4971">
                    <w:rPr>
                      <w:rFonts w:ascii="Times New Roman" w:hAnsi="Times New Roman" w:cs="Times New Roman"/>
                      <w:sz w:val="24"/>
                      <w:szCs w:val="24"/>
                    </w:rPr>
                    <w:t>98 – 100%</w:t>
                  </w:r>
                </w:p>
                <w:p w:rsidR="006D15E8" w:rsidRPr="00CE4971" w:rsidRDefault="006D15E8" w:rsidP="00B81B9C">
                  <w:pPr>
                    <w:pStyle w:val="a4"/>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10 %</w:t>
                  </w:r>
                </w:p>
                <w:p w:rsidR="006D15E8" w:rsidRPr="00CE4971" w:rsidRDefault="006D15E8" w:rsidP="00B81B9C">
                  <w:pPr>
                    <w:pStyle w:val="a4"/>
                    <w:rPr>
                      <w:rFonts w:ascii="Times New Roman" w:hAnsi="Times New Roman" w:cs="Times New Roman"/>
                      <w:sz w:val="24"/>
                      <w:szCs w:val="24"/>
                    </w:rPr>
                  </w:pPr>
                </w:p>
              </w:tc>
            </w:tr>
            <w:tr w:rsidR="006D15E8" w:rsidRPr="00CE4971" w:rsidTr="007463AD">
              <w:tc>
                <w:tcPr>
                  <w:tcW w:w="4077" w:type="dxa"/>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4.Участие в разработке и реализации новых ОП, курсов </w:t>
                  </w:r>
                </w:p>
                <w:p w:rsidR="006D15E8" w:rsidRPr="00CE4971" w:rsidRDefault="006D15E8" w:rsidP="00B81B9C">
                  <w:pPr>
                    <w:pStyle w:val="a4"/>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сетевые</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для старшеклассников</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индивидуальные для одаренных</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новые направления</w:t>
                  </w:r>
                </w:p>
              </w:tc>
              <w:tc>
                <w:tcPr>
                  <w:tcW w:w="3118" w:type="dxa"/>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до 5 % (сентябрь, июнь)</w:t>
                  </w:r>
                </w:p>
                <w:p w:rsidR="006D15E8" w:rsidRPr="00CE4971" w:rsidRDefault="006D15E8" w:rsidP="00B81B9C">
                  <w:pPr>
                    <w:pStyle w:val="a4"/>
                    <w:rPr>
                      <w:rFonts w:ascii="Times New Roman" w:hAnsi="Times New Roman" w:cs="Times New Roman"/>
                      <w:sz w:val="24"/>
                      <w:szCs w:val="24"/>
                    </w:rPr>
                  </w:pPr>
                </w:p>
              </w:tc>
            </w:tr>
            <w:tr w:rsidR="006D15E8" w:rsidRPr="00CE4971" w:rsidTr="007463AD">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5.Личное участие в профессиональных конкурсах, конкурсах проектов</w:t>
                  </w:r>
                </w:p>
              </w:tc>
              <w:tc>
                <w:tcPr>
                  <w:tcW w:w="7655" w:type="dxa"/>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jc w:val="center"/>
                    <w:rPr>
                      <w:rFonts w:ascii="Times New Roman" w:hAnsi="Times New Roman" w:cs="Times New Roman"/>
                      <w:sz w:val="24"/>
                      <w:szCs w:val="24"/>
                      <w:u w:val="single"/>
                    </w:rPr>
                  </w:pPr>
                  <w:r w:rsidRPr="00CE4971">
                    <w:rPr>
                      <w:rFonts w:ascii="Times New Roman" w:hAnsi="Times New Roman" w:cs="Times New Roman"/>
                      <w:sz w:val="24"/>
                      <w:szCs w:val="24"/>
                      <w:u w:val="single"/>
                    </w:rPr>
                    <w:t>Очное участие</w:t>
                  </w:r>
                </w:p>
                <w:p w:rsidR="006D15E8" w:rsidRPr="00CE4971" w:rsidRDefault="006D15E8" w:rsidP="00B81B9C">
                  <w:pPr>
                    <w:pStyle w:val="a4"/>
                    <w:jc w:val="center"/>
                    <w:rPr>
                      <w:rFonts w:ascii="Times New Roman" w:hAnsi="Times New Roman" w:cs="Times New Roman"/>
                      <w:sz w:val="24"/>
                      <w:szCs w:val="24"/>
                      <w:u w:val="single"/>
                    </w:rPr>
                  </w:pPr>
                </w:p>
                <w:p w:rsidR="006D15E8" w:rsidRPr="00CE4971" w:rsidRDefault="006D15E8" w:rsidP="00B81B9C">
                  <w:pPr>
                    <w:pStyle w:val="a4"/>
                    <w:jc w:val="center"/>
                    <w:rPr>
                      <w:rFonts w:ascii="Times New Roman" w:hAnsi="Times New Roman" w:cs="Times New Roman"/>
                      <w:sz w:val="24"/>
                      <w:szCs w:val="24"/>
                      <w:u w:val="single"/>
                    </w:rPr>
                  </w:pP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u w:val="single"/>
                    </w:rPr>
                  </w:pPr>
                  <w:r w:rsidRPr="00CE4971">
                    <w:rPr>
                      <w:rFonts w:ascii="Times New Roman" w:hAnsi="Times New Roman" w:cs="Times New Roman"/>
                      <w:sz w:val="24"/>
                      <w:szCs w:val="24"/>
                      <w:u w:val="single"/>
                    </w:rPr>
                    <w:t>Заочное участие</w:t>
                  </w:r>
                </w:p>
              </w:tc>
            </w:tr>
            <w:tr w:rsidR="006D15E8" w:rsidRPr="00CE4971" w:rsidTr="007463AD">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i/>
                      <w:sz w:val="24"/>
                      <w:szCs w:val="24"/>
                    </w:rPr>
                  </w:pPr>
                  <w:r w:rsidRPr="00CE4971">
                    <w:rPr>
                      <w:rFonts w:ascii="Times New Roman" w:hAnsi="Times New Roman" w:cs="Times New Roman"/>
                      <w:i/>
                      <w:sz w:val="24"/>
                      <w:szCs w:val="24"/>
                    </w:rPr>
                    <w:t>Районный конкурс</w:t>
                  </w:r>
                </w:p>
              </w:tc>
              <w:tc>
                <w:tcPr>
                  <w:tcW w:w="7655" w:type="dxa"/>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Участник – до 10 б.</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Победитель – до 15 б.</w:t>
                  </w:r>
                </w:p>
                <w:p w:rsidR="006D15E8" w:rsidRPr="00CE4971" w:rsidRDefault="006D15E8" w:rsidP="00B81B9C">
                  <w:pPr>
                    <w:pStyle w:val="a4"/>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Участник – до 5 %</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Победитель – до 10 %</w:t>
                  </w:r>
                </w:p>
                <w:p w:rsidR="006D15E8" w:rsidRPr="00CE4971" w:rsidRDefault="006D15E8" w:rsidP="00B81B9C">
                  <w:pPr>
                    <w:pStyle w:val="a4"/>
                    <w:rPr>
                      <w:rFonts w:ascii="Times New Roman" w:hAnsi="Times New Roman" w:cs="Times New Roman"/>
                      <w:sz w:val="24"/>
                      <w:szCs w:val="24"/>
                    </w:rPr>
                  </w:pPr>
                </w:p>
              </w:tc>
            </w:tr>
            <w:tr w:rsidR="006D15E8" w:rsidRPr="00CE4971" w:rsidTr="007463AD">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i/>
                      <w:sz w:val="24"/>
                      <w:szCs w:val="24"/>
                    </w:rPr>
                  </w:pPr>
                  <w:r w:rsidRPr="00CE4971">
                    <w:rPr>
                      <w:rFonts w:ascii="Times New Roman" w:hAnsi="Times New Roman" w:cs="Times New Roman"/>
                      <w:i/>
                      <w:sz w:val="24"/>
                      <w:szCs w:val="24"/>
                    </w:rPr>
                    <w:t>Краевой конкурс</w:t>
                  </w:r>
                </w:p>
              </w:tc>
              <w:tc>
                <w:tcPr>
                  <w:tcW w:w="7655" w:type="dxa"/>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Участник – до 15 б.</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Победитель – до 20 б.</w:t>
                  </w:r>
                </w:p>
                <w:p w:rsidR="006D15E8" w:rsidRPr="00CE4971" w:rsidRDefault="006D15E8" w:rsidP="00B81B9C">
                  <w:pPr>
                    <w:pStyle w:val="a4"/>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Участник – до 10 %</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Победитель – до 15 %</w:t>
                  </w:r>
                </w:p>
                <w:p w:rsidR="006D15E8" w:rsidRPr="00CE4971" w:rsidRDefault="006D15E8" w:rsidP="00B81B9C">
                  <w:pPr>
                    <w:pStyle w:val="a4"/>
                    <w:rPr>
                      <w:rFonts w:ascii="Times New Roman" w:hAnsi="Times New Roman" w:cs="Times New Roman"/>
                      <w:sz w:val="24"/>
                      <w:szCs w:val="24"/>
                    </w:rPr>
                  </w:pPr>
                </w:p>
              </w:tc>
            </w:tr>
            <w:tr w:rsidR="006D15E8" w:rsidRPr="00CE4971" w:rsidTr="007463AD">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i/>
                      <w:sz w:val="24"/>
                      <w:szCs w:val="24"/>
                    </w:rPr>
                  </w:pPr>
                  <w:r w:rsidRPr="00CE4971">
                    <w:rPr>
                      <w:rFonts w:ascii="Times New Roman" w:hAnsi="Times New Roman" w:cs="Times New Roman"/>
                      <w:i/>
                      <w:sz w:val="24"/>
                      <w:szCs w:val="24"/>
                    </w:rPr>
                    <w:t>Российский конкурс</w:t>
                  </w:r>
                </w:p>
              </w:tc>
              <w:tc>
                <w:tcPr>
                  <w:tcW w:w="7655" w:type="dxa"/>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Участник – до 20 б.</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Победитель – до 25 б.</w:t>
                  </w:r>
                </w:p>
                <w:p w:rsidR="006D15E8" w:rsidRPr="00CE4971" w:rsidRDefault="006D15E8" w:rsidP="00B81B9C">
                  <w:pPr>
                    <w:pStyle w:val="a4"/>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Участник – до 15 %.</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Победитель – до 20 %.</w:t>
                  </w:r>
                </w:p>
                <w:p w:rsidR="006D15E8" w:rsidRPr="00CE4971" w:rsidRDefault="006D15E8" w:rsidP="00B81B9C">
                  <w:pPr>
                    <w:pStyle w:val="a4"/>
                    <w:rPr>
                      <w:rFonts w:ascii="Times New Roman" w:hAnsi="Times New Roman" w:cs="Times New Roman"/>
                      <w:sz w:val="24"/>
                      <w:szCs w:val="24"/>
                    </w:rPr>
                  </w:pPr>
                </w:p>
              </w:tc>
            </w:tr>
            <w:tr w:rsidR="006D15E8" w:rsidRPr="00CE4971" w:rsidTr="007463AD">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6.Продвижение  образовательных практик (успешный опыт работы) ЦДОД</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статьи в газету, сайт ЦДОД</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выступления на различных мероприятиях по линии других учреждений</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до 5 % за каждое</w:t>
                  </w:r>
                </w:p>
              </w:tc>
            </w:tr>
            <w:tr w:rsidR="006D15E8" w:rsidRPr="00CE4971" w:rsidTr="007463AD">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7.Проведение  семинаров для педагогов.</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актуальнось, содержание</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оптимальное количество участников</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до 10% </w:t>
                  </w:r>
                </w:p>
              </w:tc>
            </w:tr>
            <w:tr w:rsidR="006D15E8" w:rsidRPr="00CE4971" w:rsidTr="007463AD">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8.Качество управленческой культуры</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  руководство методическим советом, творческими, рабочими группами, проектами </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регулярность заседаний</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До 5 % (по итогам работы)</w:t>
                  </w:r>
                </w:p>
              </w:tc>
            </w:tr>
            <w:tr w:rsidR="006D15E8" w:rsidRPr="00CE4971" w:rsidTr="007463AD">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9.Организация работы по социальному партнерству и межведомственному взаимодействию</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заключение договоров, соглашений  (актуальность, приоритетность).</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До 5 %</w:t>
                  </w:r>
                </w:p>
              </w:tc>
            </w:tr>
            <w:tr w:rsidR="006D15E8" w:rsidRPr="00CE4971" w:rsidTr="007463AD">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10. Включение в образовательный процесс детей различных социальных категорий</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стабильность и увеличение общего охвата</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положительная динамика  творческих достижений</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  </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До 5 % (январь, июнь)</w:t>
                  </w:r>
                </w:p>
              </w:tc>
            </w:tr>
            <w:tr w:rsidR="006D15E8" w:rsidRPr="00CE4971" w:rsidTr="007463AD">
              <w:tc>
                <w:tcPr>
                  <w:tcW w:w="4077" w:type="dxa"/>
                  <w:vMerge w:val="restart"/>
                  <w:tcBorders>
                    <w:top w:val="single" w:sz="4" w:space="0" w:color="auto"/>
                    <w:left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11.Дополнительные виды работы </w:t>
                  </w:r>
                  <w:r w:rsidRPr="00CE4971">
                    <w:rPr>
                      <w:rFonts w:ascii="Times New Roman" w:hAnsi="Times New Roman" w:cs="Times New Roman"/>
                      <w:sz w:val="24"/>
                      <w:szCs w:val="24"/>
                    </w:rPr>
                    <w:lastRenderedPageBreak/>
                    <w:t>(приоритетные направления)</w:t>
                  </w:r>
                </w:p>
              </w:tc>
              <w:tc>
                <w:tcPr>
                  <w:tcW w:w="7655" w:type="dxa"/>
                  <w:vMerge w:val="restart"/>
                  <w:tcBorders>
                    <w:top w:val="single" w:sz="4" w:space="0" w:color="auto"/>
                    <w:left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lastRenderedPageBreak/>
                    <w:t xml:space="preserve">- личное участие  в  работе жюри, экспертных комиссий,   спартакиаде </w:t>
                  </w:r>
                  <w:r w:rsidRPr="00CE4971">
                    <w:rPr>
                      <w:rFonts w:ascii="Times New Roman" w:hAnsi="Times New Roman" w:cs="Times New Roman"/>
                      <w:sz w:val="24"/>
                      <w:szCs w:val="24"/>
                    </w:rPr>
                    <w:lastRenderedPageBreak/>
                    <w:t>и другие виды работ</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своевременное обновление информации на сайте</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lastRenderedPageBreak/>
                    <w:t>До 5 %</w:t>
                  </w:r>
                </w:p>
              </w:tc>
            </w:tr>
            <w:tr w:rsidR="006D15E8" w:rsidRPr="00CE4971" w:rsidTr="007463AD">
              <w:tc>
                <w:tcPr>
                  <w:tcW w:w="4077" w:type="dxa"/>
                  <w:vMerge/>
                  <w:tcBorders>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p>
              </w:tc>
              <w:tc>
                <w:tcPr>
                  <w:tcW w:w="7655" w:type="dxa"/>
                  <w:vMerge/>
                  <w:tcBorders>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p>
              </w:tc>
            </w:tr>
            <w:tr w:rsidR="006D15E8" w:rsidRPr="00CE4971" w:rsidTr="00B81B9C">
              <w:tc>
                <w:tcPr>
                  <w:tcW w:w="14850" w:type="dxa"/>
                  <w:gridSpan w:val="3"/>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jc w:val="center"/>
                    <w:rPr>
                      <w:rFonts w:ascii="Times New Roman" w:hAnsi="Times New Roman" w:cs="Times New Roman"/>
                      <w:i/>
                      <w:sz w:val="24"/>
                      <w:szCs w:val="24"/>
                    </w:rPr>
                  </w:pPr>
                </w:p>
                <w:p w:rsidR="006D15E8" w:rsidRPr="00CE4971" w:rsidRDefault="006D15E8" w:rsidP="00B81B9C">
                  <w:pPr>
                    <w:pStyle w:val="a4"/>
                    <w:jc w:val="center"/>
                    <w:rPr>
                      <w:rFonts w:ascii="Times New Roman" w:hAnsi="Times New Roman" w:cs="Times New Roman"/>
                      <w:i/>
                      <w:sz w:val="24"/>
                      <w:szCs w:val="24"/>
                    </w:rPr>
                  </w:pPr>
                  <w:r w:rsidRPr="00CE4971">
                    <w:rPr>
                      <w:rFonts w:ascii="Times New Roman" w:hAnsi="Times New Roman" w:cs="Times New Roman"/>
                      <w:i/>
                      <w:sz w:val="24"/>
                      <w:szCs w:val="24"/>
                    </w:rPr>
                    <w:t>Р.2. Выплаты за интенсивность и высокие результаты работы</w:t>
                  </w:r>
                </w:p>
                <w:p w:rsidR="006D15E8" w:rsidRPr="00CE4971" w:rsidRDefault="006D15E8" w:rsidP="00B81B9C">
                  <w:pPr>
                    <w:pStyle w:val="a4"/>
                    <w:jc w:val="center"/>
                    <w:rPr>
                      <w:rFonts w:ascii="Times New Roman" w:hAnsi="Times New Roman" w:cs="Times New Roman"/>
                      <w:i/>
                      <w:sz w:val="24"/>
                      <w:szCs w:val="24"/>
                    </w:rPr>
                  </w:pPr>
                </w:p>
              </w:tc>
            </w:tr>
            <w:tr w:rsidR="006D15E8" w:rsidRPr="00CE4971" w:rsidTr="00B81B9C">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1.Организация и проведение районных мероприятий</w:t>
                  </w:r>
                </w:p>
              </w:tc>
              <w:tc>
                <w:tcPr>
                  <w:tcW w:w="7655" w:type="dxa"/>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положительная  динамика участников</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привлечение дополнительных ресурсов к проведению</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новизна мероприятия (изменения)</w:t>
                  </w:r>
                </w:p>
                <w:p w:rsidR="006D15E8" w:rsidRPr="00CE4971" w:rsidRDefault="006D15E8" w:rsidP="00B81B9C">
                  <w:pPr>
                    <w:pStyle w:val="a4"/>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до 10% </w:t>
                  </w:r>
                </w:p>
              </w:tc>
            </w:tr>
            <w:tr w:rsidR="006D15E8" w:rsidRPr="00CE4971" w:rsidTr="00B81B9C">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napToGrid w:val="0"/>
                      <w:sz w:val="24"/>
                      <w:szCs w:val="24"/>
                    </w:rPr>
                    <w:t>2.Ведение профессиональной документации, разработка локальных актов, программ</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napToGrid w:val="0"/>
                      <w:sz w:val="24"/>
                      <w:szCs w:val="24"/>
                    </w:rPr>
                  </w:pPr>
                  <w:r w:rsidRPr="00CE4971">
                    <w:rPr>
                      <w:rFonts w:ascii="Times New Roman" w:hAnsi="Times New Roman" w:cs="Times New Roman"/>
                      <w:snapToGrid w:val="0"/>
                      <w:sz w:val="24"/>
                      <w:szCs w:val="24"/>
                    </w:rPr>
                    <w:t>- разработка учрежденческих программ,  программа по организации летнего отдыха детей,   Положений о проведении мероприятий и т.д.</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napToGrid w:val="0"/>
                      <w:sz w:val="24"/>
                      <w:szCs w:val="24"/>
                    </w:rPr>
                    <w:t>- план работы, протоколы, аналитические справки, самообследование.</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До 3   </w:t>
                  </w:r>
                </w:p>
              </w:tc>
            </w:tr>
            <w:tr w:rsidR="006D15E8" w:rsidRPr="00CE4971" w:rsidTr="00B81B9C">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napToGrid w:val="0"/>
                      <w:sz w:val="24"/>
                      <w:szCs w:val="24"/>
                    </w:rPr>
                  </w:pPr>
                  <w:r w:rsidRPr="00CE4971">
                    <w:rPr>
                      <w:rFonts w:ascii="Times New Roman" w:hAnsi="Times New Roman" w:cs="Times New Roman"/>
                      <w:snapToGrid w:val="0"/>
                      <w:sz w:val="24"/>
                      <w:szCs w:val="24"/>
                    </w:rPr>
                    <w:t>3.Исполнительская дисциплина</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napToGrid w:val="0"/>
                      <w:sz w:val="24"/>
                      <w:szCs w:val="24"/>
                    </w:rPr>
                    <w:t>- своевременное и качественное предоставление материалов, отчетов, аналитических справок, самообследования  и др. документов (объем, важность), работа в Навигаторе</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До 5 % </w:t>
                  </w:r>
                </w:p>
              </w:tc>
            </w:tr>
            <w:tr w:rsidR="006D15E8" w:rsidRPr="00CE4971" w:rsidTr="00B81B9C">
              <w:tc>
                <w:tcPr>
                  <w:tcW w:w="14850" w:type="dxa"/>
                  <w:gridSpan w:val="3"/>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jc w:val="center"/>
                    <w:rPr>
                      <w:rFonts w:ascii="Times New Roman" w:hAnsi="Times New Roman" w:cs="Times New Roman"/>
                      <w:b/>
                      <w:i/>
                      <w:sz w:val="24"/>
                      <w:szCs w:val="24"/>
                    </w:rPr>
                  </w:pPr>
                </w:p>
                <w:p w:rsidR="006D15E8" w:rsidRPr="00CE4971" w:rsidRDefault="006D15E8" w:rsidP="00B81B9C">
                  <w:pPr>
                    <w:pStyle w:val="a4"/>
                    <w:jc w:val="center"/>
                    <w:rPr>
                      <w:rFonts w:ascii="Times New Roman" w:hAnsi="Times New Roman" w:cs="Times New Roman"/>
                      <w:i/>
                      <w:sz w:val="24"/>
                      <w:szCs w:val="24"/>
                    </w:rPr>
                  </w:pPr>
                  <w:r w:rsidRPr="00CE4971">
                    <w:rPr>
                      <w:rFonts w:ascii="Times New Roman" w:hAnsi="Times New Roman" w:cs="Times New Roman"/>
                      <w:i/>
                      <w:sz w:val="24"/>
                      <w:szCs w:val="24"/>
                    </w:rPr>
                    <w:t>Р.3 Выплаты за качество выполняемых работ</w:t>
                  </w:r>
                </w:p>
                <w:p w:rsidR="006D15E8" w:rsidRPr="00CE4971" w:rsidRDefault="006D15E8" w:rsidP="00B81B9C">
                  <w:pPr>
                    <w:pStyle w:val="a4"/>
                    <w:jc w:val="center"/>
                    <w:rPr>
                      <w:rFonts w:ascii="Times New Roman" w:hAnsi="Times New Roman" w:cs="Times New Roman"/>
                      <w:b/>
                      <w:i/>
                      <w:sz w:val="24"/>
                      <w:szCs w:val="24"/>
                    </w:rPr>
                  </w:pPr>
                </w:p>
              </w:tc>
            </w:tr>
            <w:tr w:rsidR="006D15E8" w:rsidRPr="00CE4971" w:rsidTr="00B81B9C">
              <w:trPr>
                <w:trHeight w:val="579"/>
              </w:trPr>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1.Повышение уровня профессионализма педагогов учреждения,  мотивирование на инновационную деятельность</w:t>
                  </w:r>
                </w:p>
              </w:tc>
              <w:tc>
                <w:tcPr>
                  <w:tcW w:w="7655" w:type="dxa"/>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увеличение  педагогов, прошедших курсовую подготовку</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увеличение  педагогов, получивших квалификационную категорию</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 участие педагогов в профессиональных конкурсах  </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 новые формы, качество  открытых занятий, отчетных  мероприятий  </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увеличение  педагогов, участвующих в  проектной и исследовательской деятельности разных уровней</w:t>
                  </w:r>
                </w:p>
                <w:p w:rsidR="006D15E8" w:rsidRPr="00CE4971" w:rsidRDefault="006D15E8" w:rsidP="00B81B9C">
                  <w:pPr>
                    <w:pStyle w:val="a4"/>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b/>
                      <w:sz w:val="24"/>
                      <w:szCs w:val="24"/>
                    </w:rPr>
                  </w:pPr>
                  <w:r w:rsidRPr="00CE4971">
                    <w:rPr>
                      <w:rFonts w:ascii="Times New Roman" w:hAnsi="Times New Roman" w:cs="Times New Roman"/>
                      <w:sz w:val="24"/>
                      <w:szCs w:val="24"/>
                    </w:rPr>
                    <w:t>До 10%  ( июнь)</w:t>
                  </w:r>
                </w:p>
              </w:tc>
            </w:tr>
            <w:tr w:rsidR="006D15E8" w:rsidRPr="00CE4971" w:rsidTr="00B81B9C">
              <w:trPr>
                <w:trHeight w:val="579"/>
              </w:trPr>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2. Организация  и сопровождение   педагогов   в профессиональных конкурсах</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u w:val="single"/>
                    </w:rPr>
                  </w:pPr>
                  <w:r w:rsidRPr="00CE4971">
                    <w:rPr>
                      <w:rFonts w:ascii="Times New Roman" w:hAnsi="Times New Roman" w:cs="Times New Roman"/>
                      <w:sz w:val="24"/>
                      <w:szCs w:val="24"/>
                      <w:u w:val="single"/>
                    </w:rPr>
                    <w:t>Участие</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Уровень района – до 2 б.</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Уровень края – до 10 б.</w:t>
                  </w:r>
                </w:p>
                <w:p w:rsidR="006D15E8" w:rsidRPr="00CE4971" w:rsidRDefault="006D15E8" w:rsidP="00B81B9C">
                  <w:pPr>
                    <w:pStyle w:val="a4"/>
                    <w:rPr>
                      <w:rFonts w:ascii="Times New Roman" w:hAnsi="Times New Roman" w:cs="Times New Roman"/>
                      <w:sz w:val="24"/>
                      <w:szCs w:val="24"/>
                      <w:u w:val="single"/>
                    </w:rPr>
                  </w:pPr>
                  <w:r w:rsidRPr="00CE4971">
                    <w:rPr>
                      <w:rFonts w:ascii="Times New Roman" w:hAnsi="Times New Roman" w:cs="Times New Roman"/>
                      <w:sz w:val="24"/>
                      <w:szCs w:val="24"/>
                    </w:rPr>
                    <w:t>Уровень России –до 15.б.</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u w:val="single"/>
                    </w:rPr>
                  </w:pPr>
                  <w:r w:rsidRPr="00CE4971">
                    <w:rPr>
                      <w:rFonts w:ascii="Times New Roman" w:hAnsi="Times New Roman" w:cs="Times New Roman"/>
                      <w:sz w:val="24"/>
                      <w:szCs w:val="24"/>
                      <w:u w:val="single"/>
                    </w:rPr>
                    <w:t>Победа</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Уровень района – до 5%</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Уровень края – до 20 %</w:t>
                  </w:r>
                </w:p>
                <w:p w:rsidR="006D15E8" w:rsidRPr="00CE4971" w:rsidRDefault="006D15E8" w:rsidP="00B81B9C">
                  <w:pPr>
                    <w:pStyle w:val="a4"/>
                    <w:rPr>
                      <w:rFonts w:ascii="Times New Roman" w:hAnsi="Times New Roman" w:cs="Times New Roman"/>
                      <w:sz w:val="24"/>
                      <w:szCs w:val="24"/>
                      <w:u w:val="single"/>
                    </w:rPr>
                  </w:pPr>
                  <w:r w:rsidRPr="00CE4971">
                    <w:rPr>
                      <w:rFonts w:ascii="Times New Roman" w:hAnsi="Times New Roman" w:cs="Times New Roman"/>
                      <w:sz w:val="24"/>
                      <w:szCs w:val="24"/>
                    </w:rPr>
                    <w:t>Уровень России – до 30%</w:t>
                  </w:r>
                </w:p>
              </w:tc>
            </w:tr>
            <w:tr w:rsidR="006D15E8" w:rsidRPr="00CE4971" w:rsidTr="00B81B9C">
              <w:trPr>
                <w:trHeight w:val="579"/>
              </w:trPr>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3.Непрерывное профессиональное развитие  (курсы повышения квалификации, семинары).</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выступления перед коллегами,</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 - эффективное использование в работе</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до 5% </w:t>
                  </w:r>
                </w:p>
              </w:tc>
            </w:tr>
          </w:tbl>
          <w:p w:rsidR="006D15E8" w:rsidRPr="00CE4971" w:rsidRDefault="006D15E8" w:rsidP="006D15E8">
            <w:pPr>
              <w:pStyle w:val="ConsPlusNormal"/>
              <w:outlineLvl w:val="1"/>
              <w:rPr>
                <w:rFonts w:ascii="Times New Roman" w:hAnsi="Times New Roman" w:cs="Times New Roman"/>
                <w:sz w:val="24"/>
                <w:szCs w:val="24"/>
              </w:rPr>
            </w:pPr>
          </w:p>
          <w:p w:rsidR="00A7678C" w:rsidRPr="00CE4971" w:rsidRDefault="00A7678C" w:rsidP="006D15E8">
            <w:pPr>
              <w:pStyle w:val="ConsPlusNormal"/>
              <w:outlineLvl w:val="1"/>
              <w:rPr>
                <w:rFonts w:ascii="Times New Roman" w:hAnsi="Times New Roman" w:cs="Times New Roman"/>
                <w:sz w:val="24"/>
                <w:szCs w:val="24"/>
              </w:rPr>
            </w:pPr>
          </w:p>
          <w:p w:rsidR="00A7678C" w:rsidRPr="00CE4971" w:rsidRDefault="00A7678C" w:rsidP="006D15E8">
            <w:pPr>
              <w:pStyle w:val="ConsPlusNormal"/>
              <w:outlineLvl w:val="1"/>
              <w:rPr>
                <w:rFonts w:ascii="Times New Roman" w:hAnsi="Times New Roman" w:cs="Times New Roman"/>
                <w:sz w:val="24"/>
                <w:szCs w:val="24"/>
              </w:rPr>
            </w:pPr>
          </w:p>
          <w:p w:rsidR="006D15E8" w:rsidRPr="00CE4971" w:rsidRDefault="006D15E8" w:rsidP="006D15E8">
            <w:pPr>
              <w:pStyle w:val="a4"/>
              <w:rPr>
                <w:rFonts w:ascii="Times New Roman" w:hAnsi="Times New Roman" w:cs="Times New Roman"/>
                <w:b/>
                <w:sz w:val="24"/>
                <w:szCs w:val="24"/>
                <w:u w:val="single"/>
              </w:rPr>
            </w:pPr>
            <w:r w:rsidRPr="00CE4971">
              <w:rPr>
                <w:rFonts w:ascii="Times New Roman" w:hAnsi="Times New Roman" w:cs="Times New Roman"/>
                <w:b/>
                <w:sz w:val="24"/>
                <w:szCs w:val="24"/>
                <w:u w:val="single"/>
              </w:rPr>
              <w:t>Заместитель директора по АХЧ</w:t>
            </w:r>
          </w:p>
          <w:p w:rsidR="006D15E8" w:rsidRPr="00CE4971" w:rsidRDefault="006D15E8" w:rsidP="006D15E8">
            <w:pPr>
              <w:pStyle w:val="a4"/>
              <w:rPr>
                <w:rFonts w:ascii="Times New Roman" w:hAnsi="Times New Roman" w:cs="Times New Roman"/>
                <w:i/>
                <w:sz w:val="24"/>
                <w:szCs w:val="24"/>
              </w:rPr>
            </w:pPr>
          </w:p>
          <w:tbl>
            <w:tblPr>
              <w:tblStyle w:val="a9"/>
              <w:tblW w:w="14850" w:type="dxa"/>
              <w:tblLook w:val="04A0"/>
            </w:tblPr>
            <w:tblGrid>
              <w:gridCol w:w="4077"/>
              <w:gridCol w:w="7655"/>
              <w:gridCol w:w="3118"/>
            </w:tblGrid>
            <w:tr w:rsidR="006D15E8" w:rsidRPr="00CE4971" w:rsidTr="00B81B9C">
              <w:tc>
                <w:tcPr>
                  <w:tcW w:w="4077" w:type="dxa"/>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Критерии </w:t>
                  </w:r>
                </w:p>
                <w:p w:rsidR="006D15E8" w:rsidRPr="00CE4971" w:rsidRDefault="006D15E8" w:rsidP="00B81B9C">
                  <w:pPr>
                    <w:pStyle w:val="a4"/>
                    <w:rPr>
                      <w:rFonts w:ascii="Times New Roman" w:hAnsi="Times New Roman" w:cs="Times New Roman"/>
                      <w:sz w:val="24"/>
                      <w:szCs w:val="24"/>
                    </w:rPr>
                  </w:pP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Показатели (что учитывается)</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Максимальное  количество процентов  (периодичность)</w:t>
                  </w:r>
                </w:p>
              </w:tc>
            </w:tr>
            <w:tr w:rsidR="006D15E8" w:rsidRPr="00CE4971" w:rsidTr="00B81B9C">
              <w:tc>
                <w:tcPr>
                  <w:tcW w:w="14850" w:type="dxa"/>
                  <w:gridSpan w:val="3"/>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jc w:val="center"/>
                    <w:rPr>
                      <w:rFonts w:ascii="Times New Roman" w:hAnsi="Times New Roman" w:cs="Times New Roman"/>
                      <w:i/>
                      <w:sz w:val="24"/>
                      <w:szCs w:val="24"/>
                    </w:rPr>
                  </w:pPr>
                </w:p>
                <w:p w:rsidR="006D15E8" w:rsidRPr="00CE4971" w:rsidRDefault="006D15E8" w:rsidP="00B81B9C">
                  <w:pPr>
                    <w:pStyle w:val="a4"/>
                    <w:jc w:val="center"/>
                    <w:rPr>
                      <w:rFonts w:ascii="Times New Roman" w:hAnsi="Times New Roman" w:cs="Times New Roman"/>
                      <w:i/>
                      <w:sz w:val="24"/>
                      <w:szCs w:val="24"/>
                    </w:rPr>
                  </w:pPr>
                  <w:r w:rsidRPr="00CE4971">
                    <w:rPr>
                      <w:rFonts w:ascii="Times New Roman" w:hAnsi="Times New Roman" w:cs="Times New Roman"/>
                      <w:i/>
                      <w:sz w:val="24"/>
                      <w:szCs w:val="24"/>
                    </w:rPr>
                    <w:t>Р.1 Выплаты за важность выполняемой работы, степень самостоятельности и ответственности при выполнении</w:t>
                  </w:r>
                </w:p>
                <w:p w:rsidR="006D15E8" w:rsidRPr="00CE4971" w:rsidRDefault="006D15E8" w:rsidP="00B81B9C">
                  <w:pPr>
                    <w:pStyle w:val="a4"/>
                    <w:jc w:val="center"/>
                    <w:rPr>
                      <w:rFonts w:ascii="Times New Roman" w:hAnsi="Times New Roman" w:cs="Times New Roman"/>
                      <w:i/>
                      <w:sz w:val="24"/>
                      <w:szCs w:val="24"/>
                    </w:rPr>
                  </w:pPr>
                </w:p>
              </w:tc>
            </w:tr>
            <w:tr w:rsidR="006D15E8" w:rsidRPr="00CE4971" w:rsidTr="00B81B9C">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1.Профилактика и устранение чрезвычайных (аварийных) ситуаций</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своевременность</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оперативность</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качество</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до 5 . (по факту)</w:t>
                  </w:r>
                </w:p>
              </w:tc>
            </w:tr>
            <w:tr w:rsidR="006D15E8" w:rsidRPr="00CE4971" w:rsidTr="00B81B9C">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2. Проведение  текущих ремонтных работ</w:t>
                  </w:r>
                </w:p>
              </w:tc>
              <w:tc>
                <w:tcPr>
                  <w:tcW w:w="7655" w:type="dxa"/>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планирование</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выполнение в указанный срок</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качество</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оптимальный объем</w:t>
                  </w:r>
                </w:p>
                <w:p w:rsidR="006D15E8" w:rsidRPr="00CE4971" w:rsidRDefault="006D15E8" w:rsidP="00B81B9C">
                  <w:pPr>
                    <w:pStyle w:val="a4"/>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до  8  (по факту)</w:t>
                  </w:r>
                </w:p>
              </w:tc>
            </w:tr>
            <w:tr w:rsidR="006D15E8" w:rsidRPr="00CE4971" w:rsidTr="00B81B9C">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3.Соблюдение санитарно-гигиенических норм и правил в помещениях учреждения</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отсутствие жалоб</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отсутствие замечаний</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своевременное обеспечение средствами</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сохранность имущества</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до 3  (январь, июнь)</w:t>
                  </w:r>
                </w:p>
              </w:tc>
            </w:tr>
            <w:tr w:rsidR="006D15E8" w:rsidRPr="00CE4971" w:rsidTr="00B81B9C">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4.Инвентаризация, списание материалов и оборудования</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отсутствие замечаний по результатам</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своевременность списания</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  порядок хранения </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до 3  (по итогам)</w:t>
                  </w:r>
                </w:p>
              </w:tc>
            </w:tr>
            <w:tr w:rsidR="006D15E8" w:rsidRPr="00CE4971" w:rsidTr="00B81B9C">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5.Подготовка и прохождение технической диагностики автотранспорта</w:t>
                  </w:r>
                </w:p>
              </w:tc>
              <w:tc>
                <w:tcPr>
                  <w:tcW w:w="7655" w:type="dxa"/>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своевременность</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оперативность</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полнота</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отсутствие замечаний</w:t>
                  </w:r>
                </w:p>
                <w:p w:rsidR="006D15E8" w:rsidRPr="00CE4971" w:rsidRDefault="006D15E8" w:rsidP="00B81B9C">
                  <w:pPr>
                    <w:pStyle w:val="a4"/>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до 5 </w:t>
                  </w:r>
                </w:p>
              </w:tc>
            </w:tr>
            <w:tr w:rsidR="006D15E8" w:rsidRPr="00CE4971" w:rsidTr="00B81B9C">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6.Создание условий безопасности и сохранности жизни и здоровья участников образовательного процесса</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отсутствие травм и несчастных случаев</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отсутствие предписаний надзорных органов (по итогам проверки)</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отсутствие правонарушений</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до 3  (январь, июнь)</w:t>
                  </w:r>
                </w:p>
              </w:tc>
            </w:tr>
            <w:tr w:rsidR="006D15E8" w:rsidRPr="00CE4971" w:rsidTr="00B81B9C">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7. Дополнительные виды работы (приоритетные направления)</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разовые поручения</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 </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до 10  (по факту)</w:t>
                  </w:r>
                </w:p>
              </w:tc>
            </w:tr>
            <w:tr w:rsidR="006D15E8" w:rsidRPr="00CE4971" w:rsidTr="00B81B9C">
              <w:tc>
                <w:tcPr>
                  <w:tcW w:w="14850" w:type="dxa"/>
                  <w:gridSpan w:val="3"/>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jc w:val="center"/>
                    <w:rPr>
                      <w:rFonts w:ascii="Times New Roman" w:hAnsi="Times New Roman" w:cs="Times New Roman"/>
                      <w:i/>
                      <w:sz w:val="24"/>
                      <w:szCs w:val="24"/>
                    </w:rPr>
                  </w:pPr>
                </w:p>
                <w:p w:rsidR="006D15E8" w:rsidRPr="00CE4971" w:rsidRDefault="006D15E8" w:rsidP="00B81B9C">
                  <w:pPr>
                    <w:pStyle w:val="a4"/>
                    <w:jc w:val="center"/>
                    <w:rPr>
                      <w:rFonts w:ascii="Times New Roman" w:hAnsi="Times New Roman" w:cs="Times New Roman"/>
                      <w:i/>
                      <w:sz w:val="24"/>
                      <w:szCs w:val="24"/>
                    </w:rPr>
                  </w:pPr>
                  <w:r w:rsidRPr="00CE4971">
                    <w:rPr>
                      <w:rFonts w:ascii="Times New Roman" w:hAnsi="Times New Roman" w:cs="Times New Roman"/>
                      <w:i/>
                      <w:sz w:val="24"/>
                      <w:szCs w:val="24"/>
                    </w:rPr>
                    <w:t>Р.2. Выплаты за интенсивность и высокие результаты работы</w:t>
                  </w:r>
                </w:p>
                <w:p w:rsidR="006D15E8" w:rsidRPr="00CE4971" w:rsidRDefault="006D15E8" w:rsidP="00B81B9C">
                  <w:pPr>
                    <w:pStyle w:val="a4"/>
                    <w:jc w:val="center"/>
                    <w:rPr>
                      <w:rFonts w:ascii="Times New Roman" w:hAnsi="Times New Roman" w:cs="Times New Roman"/>
                      <w:i/>
                      <w:sz w:val="24"/>
                      <w:szCs w:val="24"/>
                    </w:rPr>
                  </w:pPr>
                </w:p>
              </w:tc>
            </w:tr>
            <w:tr w:rsidR="006D15E8" w:rsidRPr="00CE4971" w:rsidTr="00B81B9C">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1.Содержание прилегающей территории</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систематическая уборка</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озеленение</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оформление</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благоустройство</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до 3  </w:t>
                  </w:r>
                </w:p>
              </w:tc>
            </w:tr>
            <w:tr w:rsidR="006D15E8" w:rsidRPr="00CE4971" w:rsidTr="00B81B9C">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2. Финансовое сопровождение грнтовых проектов</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смета</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контракты</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отчеты в указанные сроки</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до 3  (по факту)</w:t>
                  </w:r>
                </w:p>
              </w:tc>
            </w:tr>
            <w:tr w:rsidR="006D15E8" w:rsidRPr="00CE4971" w:rsidTr="00B81B9C">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napToGrid w:val="0"/>
                      <w:sz w:val="24"/>
                      <w:szCs w:val="24"/>
                    </w:rPr>
                  </w:pPr>
                  <w:r w:rsidRPr="00CE4971">
                    <w:rPr>
                      <w:rFonts w:ascii="Times New Roman" w:hAnsi="Times New Roman" w:cs="Times New Roman"/>
                      <w:snapToGrid w:val="0"/>
                      <w:sz w:val="24"/>
                      <w:szCs w:val="24"/>
                    </w:rPr>
                    <w:t>3.Исполнительская дисциплина</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napToGrid w:val="0"/>
                      <w:sz w:val="24"/>
                      <w:szCs w:val="24"/>
                    </w:rPr>
                    <w:t>- своевременное и качественное предоставление отчетов,  актов,  справок, самообследование  и др. документов (объем, важность)</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до 5  </w:t>
                  </w:r>
                </w:p>
              </w:tc>
            </w:tr>
            <w:tr w:rsidR="006D15E8" w:rsidRPr="00CE4971" w:rsidTr="00B81B9C">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napToGrid w:val="0"/>
                      <w:sz w:val="24"/>
                      <w:szCs w:val="24"/>
                    </w:rPr>
                  </w:pPr>
                  <w:r w:rsidRPr="00CE4971">
                    <w:rPr>
                      <w:rFonts w:ascii="Times New Roman" w:hAnsi="Times New Roman" w:cs="Times New Roman"/>
                      <w:snapToGrid w:val="0"/>
                      <w:sz w:val="24"/>
                      <w:szCs w:val="24"/>
                    </w:rPr>
                    <w:t>4.Подготовка учреждения к новому учебному годы</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napToGrid w:val="0"/>
                      <w:sz w:val="24"/>
                      <w:szCs w:val="24"/>
                    </w:rPr>
                  </w:pPr>
                  <w:r w:rsidRPr="00CE4971">
                    <w:rPr>
                      <w:rFonts w:ascii="Times New Roman" w:hAnsi="Times New Roman" w:cs="Times New Roman"/>
                      <w:snapToGrid w:val="0"/>
                      <w:sz w:val="24"/>
                      <w:szCs w:val="24"/>
                    </w:rPr>
                    <w:t>- своевременность</w:t>
                  </w:r>
                </w:p>
                <w:p w:rsidR="006D15E8" w:rsidRPr="00CE4971" w:rsidRDefault="006D15E8" w:rsidP="00B81B9C">
                  <w:pPr>
                    <w:pStyle w:val="a4"/>
                    <w:rPr>
                      <w:rFonts w:ascii="Times New Roman" w:hAnsi="Times New Roman" w:cs="Times New Roman"/>
                      <w:snapToGrid w:val="0"/>
                      <w:sz w:val="24"/>
                      <w:szCs w:val="24"/>
                    </w:rPr>
                  </w:pPr>
                  <w:r w:rsidRPr="00CE4971">
                    <w:rPr>
                      <w:rFonts w:ascii="Times New Roman" w:hAnsi="Times New Roman" w:cs="Times New Roman"/>
                      <w:snapToGrid w:val="0"/>
                      <w:sz w:val="24"/>
                      <w:szCs w:val="24"/>
                    </w:rPr>
                    <w:t>- необходимая документация</w:t>
                  </w:r>
                </w:p>
                <w:p w:rsidR="006D15E8" w:rsidRPr="00CE4971" w:rsidRDefault="006D15E8" w:rsidP="00B81B9C">
                  <w:pPr>
                    <w:pStyle w:val="a4"/>
                    <w:rPr>
                      <w:rFonts w:ascii="Times New Roman" w:hAnsi="Times New Roman" w:cs="Times New Roman"/>
                      <w:snapToGrid w:val="0"/>
                      <w:sz w:val="24"/>
                      <w:szCs w:val="24"/>
                    </w:rPr>
                  </w:pPr>
                  <w:r w:rsidRPr="00CE4971">
                    <w:rPr>
                      <w:rFonts w:ascii="Times New Roman" w:hAnsi="Times New Roman" w:cs="Times New Roman"/>
                      <w:snapToGrid w:val="0"/>
                      <w:sz w:val="24"/>
                      <w:szCs w:val="24"/>
                    </w:rPr>
                    <w:t>- отсутствие замечаний</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до 10  (по итогам)</w:t>
                  </w:r>
                </w:p>
              </w:tc>
            </w:tr>
            <w:tr w:rsidR="006D15E8" w:rsidRPr="00CE4971" w:rsidTr="00B81B9C">
              <w:tc>
                <w:tcPr>
                  <w:tcW w:w="14850" w:type="dxa"/>
                  <w:gridSpan w:val="3"/>
                  <w:tcBorders>
                    <w:top w:val="single" w:sz="4" w:space="0" w:color="auto"/>
                    <w:left w:val="single" w:sz="4" w:space="0" w:color="auto"/>
                    <w:bottom w:val="single" w:sz="4" w:space="0" w:color="auto"/>
                    <w:right w:val="single" w:sz="4" w:space="0" w:color="auto"/>
                  </w:tcBorders>
                </w:tcPr>
                <w:p w:rsidR="006D15E8" w:rsidRPr="00CE4971" w:rsidRDefault="006D15E8" w:rsidP="00B81B9C">
                  <w:pPr>
                    <w:pStyle w:val="a4"/>
                    <w:jc w:val="center"/>
                    <w:rPr>
                      <w:rFonts w:ascii="Times New Roman" w:hAnsi="Times New Roman" w:cs="Times New Roman"/>
                      <w:i/>
                      <w:sz w:val="24"/>
                      <w:szCs w:val="24"/>
                    </w:rPr>
                  </w:pPr>
                </w:p>
                <w:p w:rsidR="006D15E8" w:rsidRPr="00CE4971" w:rsidRDefault="006D15E8" w:rsidP="00B81B9C">
                  <w:pPr>
                    <w:pStyle w:val="a4"/>
                    <w:jc w:val="center"/>
                    <w:rPr>
                      <w:rFonts w:ascii="Times New Roman" w:hAnsi="Times New Roman" w:cs="Times New Roman"/>
                      <w:i/>
                      <w:sz w:val="24"/>
                      <w:szCs w:val="24"/>
                    </w:rPr>
                  </w:pPr>
                  <w:r w:rsidRPr="00CE4971">
                    <w:rPr>
                      <w:rFonts w:ascii="Times New Roman" w:hAnsi="Times New Roman" w:cs="Times New Roman"/>
                      <w:i/>
                      <w:sz w:val="24"/>
                      <w:szCs w:val="24"/>
                    </w:rPr>
                    <w:t>Р.3 Выплаты за качество выполняемых работ</w:t>
                  </w:r>
                </w:p>
                <w:p w:rsidR="006D15E8" w:rsidRPr="00CE4971" w:rsidRDefault="006D15E8" w:rsidP="00B81B9C">
                  <w:pPr>
                    <w:pStyle w:val="a4"/>
                    <w:jc w:val="center"/>
                    <w:rPr>
                      <w:rFonts w:ascii="Times New Roman" w:hAnsi="Times New Roman" w:cs="Times New Roman"/>
                      <w:i/>
                      <w:sz w:val="24"/>
                      <w:szCs w:val="24"/>
                    </w:rPr>
                  </w:pPr>
                </w:p>
              </w:tc>
            </w:tr>
            <w:tr w:rsidR="006D15E8" w:rsidRPr="00CE4971" w:rsidTr="00B81B9C">
              <w:trPr>
                <w:trHeight w:val="579"/>
              </w:trPr>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1. Исполнение договорных обязательств фирмами по обслуживанию учреждения</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эффективный контроль</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своевременность выполнения работ по договору</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отсутствие претензий</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До 5 (декабрь, июнь)</w:t>
                  </w:r>
                </w:p>
              </w:tc>
            </w:tr>
            <w:tr w:rsidR="006D15E8" w:rsidRPr="00CE4971" w:rsidTr="00B81B9C">
              <w:trPr>
                <w:trHeight w:val="579"/>
              </w:trPr>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2.Материально-техническое обеспечение образовательной деятельности</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сметы</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работа по контрактам</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работа с сайтами</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пополнение материально- технической базы</w:t>
                  </w:r>
                </w:p>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личная инициатива</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До 10 .</w:t>
                  </w:r>
                </w:p>
              </w:tc>
            </w:tr>
            <w:tr w:rsidR="006D15E8" w:rsidRPr="00CE4971" w:rsidTr="00B81B9C">
              <w:trPr>
                <w:trHeight w:val="579"/>
              </w:trPr>
              <w:tc>
                <w:tcPr>
                  <w:tcW w:w="4077"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3.Непрерывное профессиональное развитие  (курсы повышения квалификации, семинары).</w:t>
                  </w:r>
                </w:p>
              </w:tc>
              <w:tc>
                <w:tcPr>
                  <w:tcW w:w="7655"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эффективное использование в работе</w:t>
                  </w:r>
                </w:p>
              </w:tc>
              <w:tc>
                <w:tcPr>
                  <w:tcW w:w="3118" w:type="dxa"/>
                  <w:tcBorders>
                    <w:top w:val="single" w:sz="4" w:space="0" w:color="auto"/>
                    <w:left w:val="single" w:sz="4" w:space="0" w:color="auto"/>
                    <w:bottom w:val="single" w:sz="4" w:space="0" w:color="auto"/>
                    <w:right w:val="single" w:sz="4" w:space="0" w:color="auto"/>
                  </w:tcBorders>
                  <w:hideMark/>
                </w:tcPr>
                <w:p w:rsidR="006D15E8" w:rsidRPr="00CE4971" w:rsidRDefault="006D15E8" w:rsidP="00B81B9C">
                  <w:pPr>
                    <w:pStyle w:val="a4"/>
                    <w:rPr>
                      <w:rFonts w:ascii="Times New Roman" w:hAnsi="Times New Roman" w:cs="Times New Roman"/>
                      <w:sz w:val="24"/>
                      <w:szCs w:val="24"/>
                    </w:rPr>
                  </w:pPr>
                  <w:r w:rsidRPr="00CE4971">
                    <w:rPr>
                      <w:rFonts w:ascii="Times New Roman" w:hAnsi="Times New Roman" w:cs="Times New Roman"/>
                      <w:sz w:val="24"/>
                      <w:szCs w:val="24"/>
                    </w:rPr>
                    <w:t xml:space="preserve">до 5 </w:t>
                  </w:r>
                </w:p>
              </w:tc>
            </w:tr>
          </w:tbl>
          <w:p w:rsidR="006D15E8" w:rsidRPr="00CE4971" w:rsidRDefault="006D15E8" w:rsidP="006D15E8">
            <w:pPr>
              <w:pStyle w:val="ConsPlusNormal"/>
              <w:jc w:val="right"/>
              <w:outlineLvl w:val="1"/>
              <w:rPr>
                <w:rFonts w:ascii="Times New Roman" w:hAnsi="Times New Roman" w:cs="Times New Roman"/>
                <w:sz w:val="24"/>
                <w:szCs w:val="24"/>
              </w:rPr>
            </w:pPr>
          </w:p>
          <w:p w:rsidR="006D15E8" w:rsidRPr="00CE4971" w:rsidRDefault="006D15E8" w:rsidP="006D15E8">
            <w:pPr>
              <w:pStyle w:val="ConsPlusNormal"/>
              <w:rPr>
                <w:rFonts w:ascii="Times New Roman" w:hAnsi="Times New Roman" w:cs="Times New Roman"/>
                <w:b/>
                <w:sz w:val="24"/>
                <w:szCs w:val="24"/>
              </w:rPr>
            </w:pPr>
          </w:p>
          <w:p w:rsidR="006D15E8" w:rsidRPr="00CE4971" w:rsidRDefault="006D15E8" w:rsidP="006D15E8">
            <w:pPr>
              <w:pStyle w:val="ConsPlusNormal"/>
              <w:jc w:val="center"/>
              <w:rPr>
                <w:rFonts w:ascii="Times New Roman" w:hAnsi="Times New Roman" w:cs="Times New Roman"/>
                <w:b/>
                <w:sz w:val="24"/>
                <w:szCs w:val="24"/>
              </w:rPr>
            </w:pPr>
          </w:p>
          <w:p w:rsidR="006D15E8" w:rsidRPr="00CE4971" w:rsidRDefault="006D15E8" w:rsidP="006D15E8"/>
          <w:p w:rsidR="005B14A1" w:rsidRPr="00CE4971" w:rsidRDefault="005B14A1" w:rsidP="0083039E">
            <w:pPr>
              <w:pStyle w:val="ConsPlusNormal"/>
              <w:jc w:val="right"/>
              <w:outlineLvl w:val="1"/>
              <w:rPr>
                <w:rFonts w:ascii="Times New Roman" w:hAnsi="Times New Roman" w:cs="Times New Roman"/>
                <w:szCs w:val="22"/>
              </w:rPr>
            </w:pPr>
          </w:p>
        </w:tc>
        <w:tc>
          <w:tcPr>
            <w:tcW w:w="4785" w:type="dxa"/>
          </w:tcPr>
          <w:p w:rsidR="0031699A" w:rsidRPr="00CE4971" w:rsidRDefault="0031699A" w:rsidP="0083039E">
            <w:pPr>
              <w:pStyle w:val="ConsPlusNormal"/>
              <w:ind w:left="35"/>
              <w:jc w:val="both"/>
              <w:outlineLvl w:val="1"/>
              <w:rPr>
                <w:rFonts w:ascii="Times New Roman" w:hAnsi="Times New Roman" w:cs="Times New Roman"/>
                <w:szCs w:val="22"/>
              </w:rPr>
            </w:pPr>
          </w:p>
          <w:p w:rsidR="0031699A" w:rsidRPr="00CE4971" w:rsidRDefault="0031699A" w:rsidP="0083039E">
            <w:pPr>
              <w:pStyle w:val="ConsPlusNormal"/>
              <w:ind w:left="35"/>
              <w:jc w:val="both"/>
              <w:outlineLvl w:val="1"/>
              <w:rPr>
                <w:rFonts w:ascii="Times New Roman" w:hAnsi="Times New Roman" w:cs="Times New Roman"/>
                <w:szCs w:val="22"/>
              </w:rPr>
            </w:pPr>
          </w:p>
          <w:p w:rsidR="0031699A" w:rsidRPr="00CE4971" w:rsidRDefault="0031699A" w:rsidP="0083039E">
            <w:pPr>
              <w:pStyle w:val="ConsPlusNormal"/>
              <w:ind w:left="35"/>
              <w:jc w:val="both"/>
              <w:outlineLvl w:val="1"/>
              <w:rPr>
                <w:rFonts w:ascii="Times New Roman" w:hAnsi="Times New Roman" w:cs="Times New Roman"/>
                <w:szCs w:val="22"/>
              </w:rPr>
            </w:pPr>
          </w:p>
          <w:p w:rsidR="0031699A" w:rsidRPr="00CE4971" w:rsidRDefault="0031699A" w:rsidP="0083039E">
            <w:pPr>
              <w:pStyle w:val="ConsPlusNormal"/>
              <w:ind w:left="35"/>
              <w:jc w:val="both"/>
              <w:outlineLvl w:val="1"/>
              <w:rPr>
                <w:rFonts w:ascii="Times New Roman" w:hAnsi="Times New Roman" w:cs="Times New Roman"/>
                <w:szCs w:val="22"/>
              </w:rPr>
            </w:pPr>
          </w:p>
          <w:p w:rsidR="0031699A" w:rsidRPr="00CE4971" w:rsidRDefault="0031699A" w:rsidP="0083039E">
            <w:pPr>
              <w:pStyle w:val="ConsPlusNormal"/>
              <w:ind w:left="35"/>
              <w:jc w:val="both"/>
              <w:outlineLvl w:val="1"/>
              <w:rPr>
                <w:rFonts w:ascii="Times New Roman" w:hAnsi="Times New Roman" w:cs="Times New Roman"/>
                <w:szCs w:val="22"/>
              </w:rPr>
            </w:pPr>
          </w:p>
          <w:p w:rsidR="0031699A" w:rsidRPr="00CE4971" w:rsidRDefault="0031699A" w:rsidP="0083039E">
            <w:pPr>
              <w:pStyle w:val="ConsPlusNormal"/>
              <w:ind w:left="35"/>
              <w:jc w:val="both"/>
              <w:outlineLvl w:val="1"/>
              <w:rPr>
                <w:rFonts w:ascii="Times New Roman" w:hAnsi="Times New Roman" w:cs="Times New Roman"/>
                <w:szCs w:val="22"/>
              </w:rPr>
            </w:pPr>
          </w:p>
          <w:p w:rsidR="0031699A" w:rsidRPr="00CE4971" w:rsidRDefault="0031699A" w:rsidP="0083039E">
            <w:pPr>
              <w:pStyle w:val="ConsPlusNormal"/>
              <w:ind w:left="35"/>
              <w:jc w:val="both"/>
              <w:outlineLvl w:val="1"/>
              <w:rPr>
                <w:rFonts w:ascii="Times New Roman" w:hAnsi="Times New Roman" w:cs="Times New Roman"/>
                <w:szCs w:val="22"/>
              </w:rPr>
            </w:pPr>
          </w:p>
          <w:p w:rsidR="0031699A" w:rsidRPr="00CE4971" w:rsidRDefault="0031699A" w:rsidP="0083039E">
            <w:pPr>
              <w:pStyle w:val="ConsPlusNormal"/>
              <w:ind w:left="35"/>
              <w:jc w:val="both"/>
              <w:outlineLvl w:val="1"/>
              <w:rPr>
                <w:rFonts w:ascii="Times New Roman" w:hAnsi="Times New Roman" w:cs="Times New Roman"/>
                <w:szCs w:val="22"/>
              </w:rPr>
            </w:pPr>
          </w:p>
          <w:p w:rsidR="0031699A" w:rsidRPr="00CE4971" w:rsidRDefault="0031699A" w:rsidP="0083039E">
            <w:pPr>
              <w:pStyle w:val="ConsPlusNormal"/>
              <w:ind w:left="35"/>
              <w:jc w:val="both"/>
              <w:outlineLvl w:val="1"/>
              <w:rPr>
                <w:rFonts w:ascii="Times New Roman" w:hAnsi="Times New Roman" w:cs="Times New Roman"/>
                <w:szCs w:val="22"/>
              </w:rPr>
            </w:pPr>
          </w:p>
          <w:p w:rsidR="0031699A" w:rsidRPr="00CE4971" w:rsidRDefault="0031699A" w:rsidP="0083039E">
            <w:pPr>
              <w:pStyle w:val="ConsPlusNormal"/>
              <w:ind w:left="35"/>
              <w:jc w:val="both"/>
              <w:outlineLvl w:val="1"/>
              <w:rPr>
                <w:rFonts w:ascii="Times New Roman" w:hAnsi="Times New Roman" w:cs="Times New Roman"/>
                <w:szCs w:val="22"/>
              </w:rPr>
            </w:pPr>
          </w:p>
          <w:p w:rsidR="0031699A" w:rsidRPr="00CE4971" w:rsidRDefault="0031699A" w:rsidP="0083039E">
            <w:pPr>
              <w:pStyle w:val="ConsPlusNormal"/>
              <w:ind w:left="35"/>
              <w:jc w:val="both"/>
              <w:outlineLvl w:val="1"/>
              <w:rPr>
                <w:rFonts w:ascii="Times New Roman" w:hAnsi="Times New Roman" w:cs="Times New Roman"/>
                <w:szCs w:val="22"/>
              </w:rPr>
            </w:pPr>
          </w:p>
          <w:p w:rsidR="0031699A" w:rsidRPr="00CE4971" w:rsidRDefault="0031699A" w:rsidP="0083039E">
            <w:pPr>
              <w:pStyle w:val="ConsPlusNormal"/>
              <w:ind w:left="35"/>
              <w:jc w:val="both"/>
              <w:outlineLvl w:val="1"/>
              <w:rPr>
                <w:rFonts w:ascii="Times New Roman" w:hAnsi="Times New Roman" w:cs="Times New Roman"/>
                <w:szCs w:val="22"/>
              </w:rPr>
            </w:pPr>
          </w:p>
          <w:p w:rsidR="0031699A" w:rsidRPr="00CE4971" w:rsidRDefault="0031699A" w:rsidP="0083039E">
            <w:pPr>
              <w:pStyle w:val="ConsPlusNormal"/>
              <w:ind w:left="35"/>
              <w:jc w:val="both"/>
              <w:outlineLvl w:val="1"/>
              <w:rPr>
                <w:rFonts w:ascii="Times New Roman" w:hAnsi="Times New Roman" w:cs="Times New Roman"/>
                <w:szCs w:val="22"/>
              </w:rPr>
            </w:pPr>
          </w:p>
          <w:p w:rsidR="0031699A" w:rsidRPr="00CE4971" w:rsidRDefault="0031699A" w:rsidP="0083039E">
            <w:pPr>
              <w:pStyle w:val="ConsPlusNormal"/>
              <w:ind w:left="35"/>
              <w:jc w:val="both"/>
              <w:outlineLvl w:val="1"/>
              <w:rPr>
                <w:rFonts w:ascii="Times New Roman" w:hAnsi="Times New Roman" w:cs="Times New Roman"/>
                <w:szCs w:val="22"/>
              </w:rPr>
            </w:pPr>
          </w:p>
          <w:p w:rsidR="0031699A" w:rsidRPr="00CE4971" w:rsidRDefault="0031699A" w:rsidP="0083039E">
            <w:pPr>
              <w:pStyle w:val="ConsPlusNormal"/>
              <w:ind w:left="35"/>
              <w:jc w:val="both"/>
              <w:outlineLvl w:val="1"/>
              <w:rPr>
                <w:rFonts w:ascii="Times New Roman" w:hAnsi="Times New Roman" w:cs="Times New Roman"/>
                <w:szCs w:val="22"/>
              </w:rPr>
            </w:pPr>
          </w:p>
          <w:p w:rsidR="005B14A1" w:rsidRPr="00CE4971" w:rsidRDefault="0031699A" w:rsidP="0031699A">
            <w:pPr>
              <w:pStyle w:val="ConsPlusNormal"/>
              <w:ind w:left="35"/>
              <w:jc w:val="right"/>
              <w:outlineLvl w:val="1"/>
              <w:rPr>
                <w:rFonts w:ascii="Times New Roman" w:hAnsi="Times New Roman" w:cs="Times New Roman"/>
                <w:szCs w:val="22"/>
              </w:rPr>
            </w:pPr>
            <w:r w:rsidRPr="00CE4971">
              <w:rPr>
                <w:rFonts w:ascii="Times New Roman" w:hAnsi="Times New Roman" w:cs="Times New Roman"/>
                <w:szCs w:val="22"/>
              </w:rPr>
              <w:t xml:space="preserve">        </w:t>
            </w:r>
          </w:p>
        </w:tc>
      </w:tr>
    </w:tbl>
    <w:p w:rsidR="005B14A1" w:rsidRPr="00CE4971" w:rsidRDefault="005B14A1" w:rsidP="005B14A1">
      <w:pPr>
        <w:pStyle w:val="a3"/>
        <w:ind w:left="0"/>
        <w:rPr>
          <w:b/>
        </w:rPr>
      </w:pPr>
    </w:p>
    <w:p w:rsidR="0031699A" w:rsidRPr="00CE4971" w:rsidRDefault="0031699A" w:rsidP="0031699A">
      <w:pPr>
        <w:pStyle w:val="ConsPlusNormal"/>
        <w:ind w:left="35"/>
        <w:jc w:val="right"/>
        <w:outlineLvl w:val="1"/>
        <w:rPr>
          <w:rFonts w:ascii="Times New Roman" w:hAnsi="Times New Roman" w:cs="Times New Roman"/>
          <w:szCs w:val="22"/>
        </w:rPr>
      </w:pPr>
      <w:r w:rsidRPr="00CE4971">
        <w:rPr>
          <w:b/>
        </w:rPr>
        <w:tab/>
        <w:t xml:space="preserve">                                                                                                                                                                </w:t>
      </w:r>
      <w:r w:rsidRPr="00CE4971">
        <w:rPr>
          <w:b/>
        </w:rPr>
        <w:tab/>
        <w:t xml:space="preserve"> </w:t>
      </w:r>
      <w:r w:rsidRPr="00CE4971">
        <w:rPr>
          <w:rFonts w:ascii="Times New Roman" w:hAnsi="Times New Roman" w:cs="Times New Roman"/>
          <w:szCs w:val="22"/>
        </w:rPr>
        <w:t>Приложение 4 к  Положению</w:t>
      </w:r>
    </w:p>
    <w:p w:rsidR="0031699A" w:rsidRPr="00CE4971" w:rsidRDefault="0031699A" w:rsidP="0031699A">
      <w:pPr>
        <w:pStyle w:val="a4"/>
        <w:jc w:val="right"/>
        <w:rPr>
          <w:rFonts w:ascii="Times New Roman" w:hAnsi="Times New Roman" w:cs="Times New Roman"/>
        </w:rPr>
      </w:pPr>
      <w:r w:rsidRPr="00CE4971">
        <w:rPr>
          <w:sz w:val="20"/>
          <w:szCs w:val="20"/>
        </w:rPr>
        <w:t xml:space="preserve">об оплате труда </w:t>
      </w:r>
      <w:r w:rsidRPr="00CE4971">
        <w:t xml:space="preserve">работников </w:t>
      </w:r>
    </w:p>
    <w:p w:rsidR="0031699A" w:rsidRPr="00CE4971" w:rsidRDefault="0031699A" w:rsidP="0031699A">
      <w:pPr>
        <w:pStyle w:val="a4"/>
        <w:jc w:val="right"/>
        <w:rPr>
          <w:rFonts w:ascii="Times New Roman" w:hAnsi="Times New Roman" w:cs="Times New Roman"/>
        </w:rPr>
      </w:pPr>
      <w:r w:rsidRPr="00CE4971">
        <w:rPr>
          <w:rFonts w:ascii="Times New Roman" w:hAnsi="Times New Roman" w:cs="Times New Roman"/>
        </w:rPr>
        <w:t xml:space="preserve">муниципального бюджетного образовательного учреждения </w:t>
      </w:r>
    </w:p>
    <w:p w:rsidR="0031699A" w:rsidRPr="00CE4971" w:rsidRDefault="0031699A" w:rsidP="0031699A">
      <w:pPr>
        <w:pStyle w:val="a4"/>
        <w:jc w:val="right"/>
        <w:rPr>
          <w:rFonts w:ascii="Times New Roman" w:hAnsi="Times New Roman" w:cs="Times New Roman"/>
        </w:rPr>
      </w:pPr>
      <w:r w:rsidRPr="00CE4971">
        <w:rPr>
          <w:rFonts w:ascii="Times New Roman" w:hAnsi="Times New Roman" w:cs="Times New Roman"/>
        </w:rPr>
        <w:t>дополнительного образования детей</w:t>
      </w:r>
    </w:p>
    <w:p w:rsidR="0031699A" w:rsidRPr="00CE4971" w:rsidRDefault="0031699A" w:rsidP="0031699A">
      <w:pPr>
        <w:pStyle w:val="a4"/>
        <w:jc w:val="right"/>
        <w:rPr>
          <w:rFonts w:ascii="Times New Roman" w:hAnsi="Times New Roman" w:cs="Times New Roman"/>
        </w:rPr>
      </w:pPr>
      <w:r w:rsidRPr="00CE4971">
        <w:rPr>
          <w:rFonts w:ascii="Times New Roman" w:hAnsi="Times New Roman" w:cs="Times New Roman"/>
        </w:rPr>
        <w:t>«Центр роста»</w:t>
      </w:r>
    </w:p>
    <w:p w:rsidR="0031699A" w:rsidRPr="00CE4971" w:rsidRDefault="0031699A" w:rsidP="0031699A">
      <w:pPr>
        <w:pStyle w:val="a3"/>
        <w:ind w:left="35"/>
        <w:jc w:val="right"/>
        <w:rPr>
          <w:sz w:val="20"/>
          <w:szCs w:val="20"/>
        </w:rPr>
      </w:pPr>
      <w:r w:rsidRPr="00CE4971">
        <w:t xml:space="preserve"> </w:t>
      </w:r>
    </w:p>
    <w:p w:rsidR="0031699A" w:rsidRPr="00CE4971" w:rsidRDefault="0031699A" w:rsidP="0031699A">
      <w:pPr>
        <w:pStyle w:val="a3"/>
        <w:tabs>
          <w:tab w:val="left" w:pos="299"/>
          <w:tab w:val="center" w:pos="7285"/>
        </w:tabs>
        <w:ind w:left="0"/>
        <w:rPr>
          <w:b/>
        </w:rPr>
      </w:pPr>
    </w:p>
    <w:p w:rsidR="005B14A1" w:rsidRPr="00CE4971" w:rsidRDefault="005B14A1" w:rsidP="005B14A1">
      <w:pPr>
        <w:pStyle w:val="a3"/>
        <w:ind w:left="0"/>
        <w:jc w:val="center"/>
        <w:rPr>
          <w:b/>
        </w:rPr>
      </w:pPr>
      <w:r w:rsidRPr="00CE4971">
        <w:rPr>
          <w:b/>
        </w:rPr>
        <w:t>Перечень должностей, профессий  работников учреждений, относимых к основному персоналу по виду экономической деятельности (образование)</w:t>
      </w:r>
    </w:p>
    <w:p w:rsidR="005B14A1" w:rsidRPr="00CE4971" w:rsidRDefault="005B14A1" w:rsidP="005B14A1">
      <w:pPr>
        <w:pStyle w:val="a3"/>
        <w:jc w:val="center"/>
      </w:pPr>
    </w:p>
    <w:tbl>
      <w:tblPr>
        <w:tblStyle w:val="a9"/>
        <w:tblW w:w="14459" w:type="dxa"/>
        <w:tblInd w:w="-34" w:type="dxa"/>
        <w:tblLook w:val="04A0"/>
      </w:tblPr>
      <w:tblGrid>
        <w:gridCol w:w="806"/>
        <w:gridCol w:w="4298"/>
        <w:gridCol w:w="9355"/>
      </w:tblGrid>
      <w:tr w:rsidR="005B14A1" w:rsidRPr="00CE4971" w:rsidTr="0031699A">
        <w:tc>
          <w:tcPr>
            <w:tcW w:w="806" w:type="dxa"/>
          </w:tcPr>
          <w:p w:rsidR="005B14A1" w:rsidRPr="00CE4971" w:rsidRDefault="005B14A1" w:rsidP="0083039E">
            <w:pPr>
              <w:pStyle w:val="a4"/>
              <w:jc w:val="center"/>
              <w:rPr>
                <w:rFonts w:ascii="Times New Roman" w:hAnsi="Times New Roman" w:cs="Times New Roman"/>
              </w:rPr>
            </w:pPr>
            <w:r w:rsidRPr="00CE4971">
              <w:rPr>
                <w:rFonts w:ascii="Times New Roman" w:hAnsi="Times New Roman" w:cs="Times New Roman"/>
              </w:rPr>
              <w:t>п/п</w:t>
            </w:r>
          </w:p>
        </w:tc>
        <w:tc>
          <w:tcPr>
            <w:tcW w:w="4298" w:type="dxa"/>
          </w:tcPr>
          <w:p w:rsidR="005B14A1" w:rsidRPr="00CE4971" w:rsidRDefault="005B14A1" w:rsidP="0083039E">
            <w:pPr>
              <w:pStyle w:val="a4"/>
              <w:rPr>
                <w:rFonts w:ascii="Times New Roman" w:hAnsi="Times New Roman" w:cs="Times New Roman"/>
              </w:rPr>
            </w:pPr>
            <w:r w:rsidRPr="00CE4971">
              <w:rPr>
                <w:rFonts w:ascii="Times New Roman" w:hAnsi="Times New Roman" w:cs="Times New Roman"/>
              </w:rPr>
              <w:t>Вид экономической деятельности, ведомственная принадлежность, тип учреждения</w:t>
            </w:r>
          </w:p>
        </w:tc>
        <w:tc>
          <w:tcPr>
            <w:tcW w:w="9355" w:type="dxa"/>
          </w:tcPr>
          <w:p w:rsidR="005B14A1" w:rsidRPr="00CE4971" w:rsidRDefault="005B14A1" w:rsidP="0083039E">
            <w:pPr>
              <w:pStyle w:val="a4"/>
              <w:rPr>
                <w:rFonts w:ascii="Times New Roman" w:hAnsi="Times New Roman" w:cs="Times New Roman"/>
              </w:rPr>
            </w:pPr>
            <w:r w:rsidRPr="00CE4971">
              <w:rPr>
                <w:rFonts w:ascii="Times New Roman" w:hAnsi="Times New Roman" w:cs="Times New Roman"/>
              </w:rPr>
              <w:t>Должности, профессии работников учреждения</w:t>
            </w:r>
          </w:p>
        </w:tc>
      </w:tr>
      <w:tr w:rsidR="005B14A1" w:rsidRPr="00CE4971" w:rsidTr="0031699A">
        <w:tc>
          <w:tcPr>
            <w:tcW w:w="806" w:type="dxa"/>
          </w:tcPr>
          <w:p w:rsidR="005B14A1" w:rsidRPr="00CE4971" w:rsidRDefault="005B14A1" w:rsidP="0083039E">
            <w:pPr>
              <w:pStyle w:val="a4"/>
              <w:jc w:val="center"/>
              <w:rPr>
                <w:rFonts w:ascii="Times New Roman" w:hAnsi="Times New Roman" w:cs="Times New Roman"/>
              </w:rPr>
            </w:pPr>
            <w:r w:rsidRPr="00CE4971">
              <w:rPr>
                <w:rFonts w:ascii="Times New Roman" w:hAnsi="Times New Roman" w:cs="Times New Roman"/>
              </w:rPr>
              <w:t>1.</w:t>
            </w:r>
          </w:p>
        </w:tc>
        <w:tc>
          <w:tcPr>
            <w:tcW w:w="4298" w:type="dxa"/>
          </w:tcPr>
          <w:p w:rsidR="005B14A1" w:rsidRPr="00CE4971" w:rsidRDefault="005B14A1" w:rsidP="0083039E">
            <w:pPr>
              <w:pStyle w:val="a4"/>
              <w:rPr>
                <w:rFonts w:ascii="Times New Roman" w:hAnsi="Times New Roman" w:cs="Times New Roman"/>
              </w:rPr>
            </w:pPr>
            <w:r w:rsidRPr="00CE4971">
              <w:rPr>
                <w:rFonts w:ascii="Times New Roman" w:hAnsi="Times New Roman" w:cs="Times New Roman"/>
              </w:rPr>
              <w:t>Общеобразовательная организация</w:t>
            </w:r>
          </w:p>
        </w:tc>
        <w:tc>
          <w:tcPr>
            <w:tcW w:w="9355" w:type="dxa"/>
          </w:tcPr>
          <w:p w:rsidR="005B14A1" w:rsidRPr="00CE4971" w:rsidRDefault="005B14A1" w:rsidP="0083039E">
            <w:pPr>
              <w:pStyle w:val="a4"/>
              <w:rPr>
                <w:rFonts w:ascii="Times New Roman" w:hAnsi="Times New Roman" w:cs="Times New Roman"/>
              </w:rPr>
            </w:pPr>
            <w:r w:rsidRPr="00CE4971">
              <w:rPr>
                <w:rFonts w:ascii="Times New Roman" w:hAnsi="Times New Roman" w:cs="Times New Roman"/>
              </w:rPr>
              <w:t>учитель</w:t>
            </w:r>
          </w:p>
        </w:tc>
      </w:tr>
      <w:tr w:rsidR="005B14A1" w:rsidRPr="00CE4971" w:rsidTr="0031699A">
        <w:tc>
          <w:tcPr>
            <w:tcW w:w="806" w:type="dxa"/>
          </w:tcPr>
          <w:p w:rsidR="005B14A1" w:rsidRPr="00CE4971" w:rsidRDefault="005B14A1" w:rsidP="0083039E">
            <w:pPr>
              <w:pStyle w:val="a4"/>
              <w:jc w:val="center"/>
              <w:rPr>
                <w:rFonts w:ascii="Times New Roman" w:hAnsi="Times New Roman" w:cs="Times New Roman"/>
              </w:rPr>
            </w:pPr>
            <w:r w:rsidRPr="00CE4971">
              <w:rPr>
                <w:rFonts w:ascii="Times New Roman" w:hAnsi="Times New Roman" w:cs="Times New Roman"/>
              </w:rPr>
              <w:t>2.</w:t>
            </w:r>
          </w:p>
        </w:tc>
        <w:tc>
          <w:tcPr>
            <w:tcW w:w="4298" w:type="dxa"/>
          </w:tcPr>
          <w:p w:rsidR="005B14A1" w:rsidRPr="00CE4971" w:rsidRDefault="005B14A1" w:rsidP="0083039E">
            <w:pPr>
              <w:pStyle w:val="a4"/>
              <w:rPr>
                <w:rFonts w:ascii="Times New Roman" w:hAnsi="Times New Roman" w:cs="Times New Roman"/>
              </w:rPr>
            </w:pPr>
            <w:r w:rsidRPr="00CE4971">
              <w:rPr>
                <w:rFonts w:ascii="Times New Roman" w:hAnsi="Times New Roman" w:cs="Times New Roman"/>
              </w:rPr>
              <w:t>Дошкольная образовательная организация</w:t>
            </w:r>
          </w:p>
        </w:tc>
        <w:tc>
          <w:tcPr>
            <w:tcW w:w="9355" w:type="dxa"/>
          </w:tcPr>
          <w:p w:rsidR="005B14A1" w:rsidRPr="00CE4971" w:rsidRDefault="005B14A1" w:rsidP="0083039E">
            <w:pPr>
              <w:pStyle w:val="a4"/>
              <w:rPr>
                <w:rFonts w:ascii="Times New Roman" w:hAnsi="Times New Roman" w:cs="Times New Roman"/>
              </w:rPr>
            </w:pPr>
            <w:r w:rsidRPr="00CE4971">
              <w:rPr>
                <w:rFonts w:ascii="Times New Roman" w:hAnsi="Times New Roman" w:cs="Times New Roman"/>
              </w:rPr>
              <w:t>воспитатель</w:t>
            </w:r>
          </w:p>
        </w:tc>
      </w:tr>
      <w:tr w:rsidR="005B14A1" w:rsidRPr="00CE4971" w:rsidTr="0031699A">
        <w:tc>
          <w:tcPr>
            <w:tcW w:w="806" w:type="dxa"/>
          </w:tcPr>
          <w:p w:rsidR="005B14A1" w:rsidRPr="00CE4971" w:rsidRDefault="005B14A1" w:rsidP="0083039E">
            <w:pPr>
              <w:pStyle w:val="a4"/>
              <w:jc w:val="center"/>
              <w:rPr>
                <w:rFonts w:ascii="Times New Roman" w:hAnsi="Times New Roman" w:cs="Times New Roman"/>
              </w:rPr>
            </w:pPr>
            <w:r w:rsidRPr="00CE4971">
              <w:rPr>
                <w:rFonts w:ascii="Times New Roman" w:hAnsi="Times New Roman" w:cs="Times New Roman"/>
              </w:rPr>
              <w:t>3.</w:t>
            </w:r>
          </w:p>
        </w:tc>
        <w:tc>
          <w:tcPr>
            <w:tcW w:w="4298" w:type="dxa"/>
          </w:tcPr>
          <w:p w:rsidR="005B14A1" w:rsidRPr="00CE4971" w:rsidRDefault="005B14A1" w:rsidP="0083039E">
            <w:pPr>
              <w:pStyle w:val="a4"/>
              <w:rPr>
                <w:rFonts w:ascii="Times New Roman" w:hAnsi="Times New Roman" w:cs="Times New Roman"/>
              </w:rPr>
            </w:pPr>
            <w:r w:rsidRPr="00CE4971">
              <w:rPr>
                <w:rFonts w:ascii="Times New Roman" w:hAnsi="Times New Roman" w:cs="Times New Roman"/>
              </w:rPr>
              <w:t>Организация дополнительного образования</w:t>
            </w:r>
          </w:p>
        </w:tc>
        <w:tc>
          <w:tcPr>
            <w:tcW w:w="9355" w:type="dxa"/>
          </w:tcPr>
          <w:p w:rsidR="005B14A1" w:rsidRPr="00CE4971" w:rsidRDefault="005B14A1" w:rsidP="0083039E">
            <w:pPr>
              <w:pStyle w:val="a4"/>
              <w:rPr>
                <w:rFonts w:ascii="Times New Roman" w:hAnsi="Times New Roman" w:cs="Times New Roman"/>
              </w:rPr>
            </w:pPr>
            <w:r w:rsidRPr="00CE4971">
              <w:rPr>
                <w:rFonts w:ascii="Times New Roman" w:hAnsi="Times New Roman" w:cs="Times New Roman"/>
              </w:rPr>
              <w:t>Педагог дополнительного образования, тренер-преподаватель, педагог-организатор, концертмейстер</w:t>
            </w:r>
          </w:p>
        </w:tc>
      </w:tr>
    </w:tbl>
    <w:p w:rsidR="005B14A1" w:rsidRPr="00CE4971" w:rsidRDefault="005B14A1" w:rsidP="005B14A1">
      <w:pPr>
        <w:pStyle w:val="a3"/>
        <w:ind w:left="0"/>
        <w:jc w:val="center"/>
      </w:pPr>
    </w:p>
    <w:sectPr w:rsidR="005B14A1" w:rsidRPr="00CE4971" w:rsidSect="0031699A">
      <w:headerReference w:type="default" r:id="rId28"/>
      <w:pgSz w:w="16838" w:h="11906" w:orient="landscape"/>
      <w:pgMar w:top="1418"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055" w:rsidRDefault="00584055" w:rsidP="00D4690E">
      <w:r>
        <w:separator/>
      </w:r>
    </w:p>
  </w:endnote>
  <w:endnote w:type="continuationSeparator" w:id="1">
    <w:p w:rsidR="00584055" w:rsidRDefault="00584055" w:rsidP="00D469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055" w:rsidRDefault="00584055" w:rsidP="00D4690E">
      <w:r>
        <w:separator/>
      </w:r>
    </w:p>
  </w:footnote>
  <w:footnote w:type="continuationSeparator" w:id="1">
    <w:p w:rsidR="00584055" w:rsidRDefault="00584055" w:rsidP="00D469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541" w:rsidRDefault="00980541" w:rsidP="00BC033D">
    <w:pPr>
      <w:pStyle w:val="ab"/>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1A0"/>
    <w:multiLevelType w:val="hybridMultilevel"/>
    <w:tmpl w:val="B7D85680"/>
    <w:lvl w:ilvl="0" w:tplc="9110AA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E7321B"/>
    <w:multiLevelType w:val="hybridMultilevel"/>
    <w:tmpl w:val="16343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787246"/>
    <w:multiLevelType w:val="hybridMultilevel"/>
    <w:tmpl w:val="87C05D82"/>
    <w:lvl w:ilvl="0" w:tplc="04190011">
      <w:start w:val="1"/>
      <w:numFmt w:val="decimal"/>
      <w:lvlText w:val="%1)"/>
      <w:lvlJc w:val="left"/>
      <w:pPr>
        <w:ind w:left="720" w:hanging="360"/>
      </w:pPr>
    </w:lvl>
    <w:lvl w:ilvl="1" w:tplc="A4421BBE">
      <w:start w:val="1"/>
      <w:numFmt w:val="decimal"/>
      <w:lvlText w:val="%2."/>
      <w:lvlJc w:val="left"/>
      <w:pPr>
        <w:ind w:left="4329" w:hanging="360"/>
      </w:pPr>
      <w:rPr>
        <w:rFonts w:hint="default"/>
        <w:b/>
        <w:i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9C115A"/>
    <w:multiLevelType w:val="multilevel"/>
    <w:tmpl w:val="C892129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2" w:hanging="720"/>
      </w:pPr>
      <w:rPr>
        <w:rFonts w:hint="default"/>
        <w:sz w:val="24"/>
        <w:szCs w:val="24"/>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21B71F86"/>
    <w:multiLevelType w:val="hybridMultilevel"/>
    <w:tmpl w:val="682AA9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2B7199"/>
    <w:multiLevelType w:val="hybridMultilevel"/>
    <w:tmpl w:val="A22CFA46"/>
    <w:lvl w:ilvl="0" w:tplc="9110AAFC">
      <w:start w:val="1"/>
      <w:numFmt w:val="bullet"/>
      <w:lvlText w:val=""/>
      <w:lvlJc w:val="left"/>
      <w:pPr>
        <w:ind w:left="1316" w:hanging="360"/>
      </w:pPr>
      <w:rPr>
        <w:rFonts w:ascii="Symbol" w:hAnsi="Symbol" w:hint="default"/>
      </w:rPr>
    </w:lvl>
    <w:lvl w:ilvl="1" w:tplc="04190003" w:tentative="1">
      <w:start w:val="1"/>
      <w:numFmt w:val="bullet"/>
      <w:lvlText w:val="o"/>
      <w:lvlJc w:val="left"/>
      <w:pPr>
        <w:ind w:left="2036" w:hanging="360"/>
      </w:pPr>
      <w:rPr>
        <w:rFonts w:ascii="Courier New" w:hAnsi="Courier New" w:cs="Courier New" w:hint="default"/>
      </w:rPr>
    </w:lvl>
    <w:lvl w:ilvl="2" w:tplc="04190005" w:tentative="1">
      <w:start w:val="1"/>
      <w:numFmt w:val="bullet"/>
      <w:lvlText w:val=""/>
      <w:lvlJc w:val="left"/>
      <w:pPr>
        <w:ind w:left="2756" w:hanging="360"/>
      </w:pPr>
      <w:rPr>
        <w:rFonts w:ascii="Wingdings" w:hAnsi="Wingdings" w:hint="default"/>
      </w:rPr>
    </w:lvl>
    <w:lvl w:ilvl="3" w:tplc="04190001" w:tentative="1">
      <w:start w:val="1"/>
      <w:numFmt w:val="bullet"/>
      <w:lvlText w:val=""/>
      <w:lvlJc w:val="left"/>
      <w:pPr>
        <w:ind w:left="3476" w:hanging="360"/>
      </w:pPr>
      <w:rPr>
        <w:rFonts w:ascii="Symbol" w:hAnsi="Symbol" w:hint="default"/>
      </w:rPr>
    </w:lvl>
    <w:lvl w:ilvl="4" w:tplc="04190003" w:tentative="1">
      <w:start w:val="1"/>
      <w:numFmt w:val="bullet"/>
      <w:lvlText w:val="o"/>
      <w:lvlJc w:val="left"/>
      <w:pPr>
        <w:ind w:left="4196" w:hanging="360"/>
      </w:pPr>
      <w:rPr>
        <w:rFonts w:ascii="Courier New" w:hAnsi="Courier New" w:cs="Courier New" w:hint="default"/>
      </w:rPr>
    </w:lvl>
    <w:lvl w:ilvl="5" w:tplc="04190005" w:tentative="1">
      <w:start w:val="1"/>
      <w:numFmt w:val="bullet"/>
      <w:lvlText w:val=""/>
      <w:lvlJc w:val="left"/>
      <w:pPr>
        <w:ind w:left="4916" w:hanging="360"/>
      </w:pPr>
      <w:rPr>
        <w:rFonts w:ascii="Wingdings" w:hAnsi="Wingdings" w:hint="default"/>
      </w:rPr>
    </w:lvl>
    <w:lvl w:ilvl="6" w:tplc="04190001" w:tentative="1">
      <w:start w:val="1"/>
      <w:numFmt w:val="bullet"/>
      <w:lvlText w:val=""/>
      <w:lvlJc w:val="left"/>
      <w:pPr>
        <w:ind w:left="5636" w:hanging="360"/>
      </w:pPr>
      <w:rPr>
        <w:rFonts w:ascii="Symbol" w:hAnsi="Symbol" w:hint="default"/>
      </w:rPr>
    </w:lvl>
    <w:lvl w:ilvl="7" w:tplc="04190003" w:tentative="1">
      <w:start w:val="1"/>
      <w:numFmt w:val="bullet"/>
      <w:lvlText w:val="o"/>
      <w:lvlJc w:val="left"/>
      <w:pPr>
        <w:ind w:left="6356" w:hanging="360"/>
      </w:pPr>
      <w:rPr>
        <w:rFonts w:ascii="Courier New" w:hAnsi="Courier New" w:cs="Courier New" w:hint="default"/>
      </w:rPr>
    </w:lvl>
    <w:lvl w:ilvl="8" w:tplc="04190005" w:tentative="1">
      <w:start w:val="1"/>
      <w:numFmt w:val="bullet"/>
      <w:lvlText w:val=""/>
      <w:lvlJc w:val="left"/>
      <w:pPr>
        <w:ind w:left="7076" w:hanging="360"/>
      </w:pPr>
      <w:rPr>
        <w:rFonts w:ascii="Wingdings" w:hAnsi="Wingdings" w:hint="default"/>
      </w:rPr>
    </w:lvl>
  </w:abstractNum>
  <w:abstractNum w:abstractNumId="6">
    <w:nsid w:val="2D5B2913"/>
    <w:multiLevelType w:val="multilevel"/>
    <w:tmpl w:val="DAB25F0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sz w:val="24"/>
        <w:szCs w:val="24"/>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3A2025B7"/>
    <w:multiLevelType w:val="hybridMultilevel"/>
    <w:tmpl w:val="32545044"/>
    <w:lvl w:ilvl="0" w:tplc="463E2FE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A0146D1"/>
    <w:multiLevelType w:val="hybridMultilevel"/>
    <w:tmpl w:val="29C028C2"/>
    <w:lvl w:ilvl="0" w:tplc="9110AA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501A2AF8"/>
    <w:multiLevelType w:val="hybridMultilevel"/>
    <w:tmpl w:val="A1E67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2C491E"/>
    <w:multiLevelType w:val="multilevel"/>
    <w:tmpl w:val="E386378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56FC3905"/>
    <w:multiLevelType w:val="hybridMultilevel"/>
    <w:tmpl w:val="46F452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0B6056"/>
    <w:multiLevelType w:val="hybridMultilevel"/>
    <w:tmpl w:val="243801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1B1075"/>
    <w:multiLevelType w:val="multilevel"/>
    <w:tmpl w:val="352AD590"/>
    <w:lvl w:ilvl="0">
      <w:start w:val="5"/>
      <w:numFmt w:val="decimal"/>
      <w:lvlText w:val="%1."/>
      <w:lvlJc w:val="left"/>
      <w:pPr>
        <w:ind w:left="107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14">
    <w:nsid w:val="6DD435D6"/>
    <w:multiLevelType w:val="multilevel"/>
    <w:tmpl w:val="E4EAA392"/>
    <w:lvl w:ilvl="0">
      <w:start w:val="1"/>
      <w:numFmt w:val="decimal"/>
      <w:lvlText w:val="%1."/>
      <w:lvlJc w:val="left"/>
      <w:pPr>
        <w:ind w:left="927" w:hanging="360"/>
      </w:pPr>
      <w:rPr>
        <w:rFonts w:hint="default"/>
      </w:rPr>
    </w:lvl>
    <w:lvl w:ilvl="1">
      <w:start w:val="9"/>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7A6536AA"/>
    <w:multiLevelType w:val="hybridMultilevel"/>
    <w:tmpl w:val="B2F27EA8"/>
    <w:lvl w:ilvl="0" w:tplc="9110AA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0"/>
  </w:num>
  <w:num w:numId="4">
    <w:abstractNumId w:val="7"/>
  </w:num>
  <w:num w:numId="5">
    <w:abstractNumId w:val="3"/>
  </w:num>
  <w:num w:numId="6">
    <w:abstractNumId w:val="13"/>
  </w:num>
  <w:num w:numId="7">
    <w:abstractNumId w:val="2"/>
  </w:num>
  <w:num w:numId="8">
    <w:abstractNumId w:val="8"/>
  </w:num>
  <w:num w:numId="9">
    <w:abstractNumId w:val="9"/>
  </w:num>
  <w:num w:numId="10">
    <w:abstractNumId w:val="11"/>
  </w:num>
  <w:num w:numId="11">
    <w:abstractNumId w:val="6"/>
  </w:num>
  <w:num w:numId="12">
    <w:abstractNumId w:val="5"/>
  </w:num>
  <w:num w:numId="13">
    <w:abstractNumId w:val="15"/>
  </w:num>
  <w:num w:numId="14">
    <w:abstractNumId w:val="12"/>
  </w:num>
  <w:num w:numId="15">
    <w:abstractNumId w:val="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54B7"/>
    <w:rsid w:val="0000086B"/>
    <w:rsid w:val="00006C42"/>
    <w:rsid w:val="000154B7"/>
    <w:rsid w:val="0001737D"/>
    <w:rsid w:val="00017FDB"/>
    <w:rsid w:val="00025942"/>
    <w:rsid w:val="000354A8"/>
    <w:rsid w:val="000479F7"/>
    <w:rsid w:val="0006514F"/>
    <w:rsid w:val="000719D8"/>
    <w:rsid w:val="000909FD"/>
    <w:rsid w:val="00090C14"/>
    <w:rsid w:val="000933BE"/>
    <w:rsid w:val="00094E5C"/>
    <w:rsid w:val="000A1262"/>
    <w:rsid w:val="000A36D4"/>
    <w:rsid w:val="000A6500"/>
    <w:rsid w:val="000B0543"/>
    <w:rsid w:val="000B44C1"/>
    <w:rsid w:val="000B73AD"/>
    <w:rsid w:val="000C1C25"/>
    <w:rsid w:val="000C1E88"/>
    <w:rsid w:val="000C2BB1"/>
    <w:rsid w:val="000C3F34"/>
    <w:rsid w:val="000D0AC6"/>
    <w:rsid w:val="000D69A5"/>
    <w:rsid w:val="000D73AA"/>
    <w:rsid w:val="000E6956"/>
    <w:rsid w:val="000E746F"/>
    <w:rsid w:val="000F2166"/>
    <w:rsid w:val="00105901"/>
    <w:rsid w:val="00122B98"/>
    <w:rsid w:val="00135E8D"/>
    <w:rsid w:val="00140D0D"/>
    <w:rsid w:val="001437B2"/>
    <w:rsid w:val="0014384D"/>
    <w:rsid w:val="001514B0"/>
    <w:rsid w:val="00156B72"/>
    <w:rsid w:val="001612CA"/>
    <w:rsid w:val="00163052"/>
    <w:rsid w:val="001708C8"/>
    <w:rsid w:val="00181C71"/>
    <w:rsid w:val="001827FD"/>
    <w:rsid w:val="00185A2B"/>
    <w:rsid w:val="00193EE8"/>
    <w:rsid w:val="00195B84"/>
    <w:rsid w:val="001A0243"/>
    <w:rsid w:val="001A60B2"/>
    <w:rsid w:val="001A6668"/>
    <w:rsid w:val="001B31B9"/>
    <w:rsid w:val="001B5A69"/>
    <w:rsid w:val="001B7CEC"/>
    <w:rsid w:val="001C2A55"/>
    <w:rsid w:val="001D258E"/>
    <w:rsid w:val="001D7668"/>
    <w:rsid w:val="001E4CD2"/>
    <w:rsid w:val="001E5A9D"/>
    <w:rsid w:val="001E6614"/>
    <w:rsid w:val="001F2049"/>
    <w:rsid w:val="001F5C67"/>
    <w:rsid w:val="00200319"/>
    <w:rsid w:val="0020468D"/>
    <w:rsid w:val="00207403"/>
    <w:rsid w:val="00207A26"/>
    <w:rsid w:val="002105B8"/>
    <w:rsid w:val="00217DEB"/>
    <w:rsid w:val="0022172B"/>
    <w:rsid w:val="00225A1A"/>
    <w:rsid w:val="002333E4"/>
    <w:rsid w:val="002405E9"/>
    <w:rsid w:val="00245ECA"/>
    <w:rsid w:val="0024730C"/>
    <w:rsid w:val="00252069"/>
    <w:rsid w:val="002549DB"/>
    <w:rsid w:val="002550D2"/>
    <w:rsid w:val="00263A8A"/>
    <w:rsid w:val="00272F91"/>
    <w:rsid w:val="00273792"/>
    <w:rsid w:val="00274E30"/>
    <w:rsid w:val="002769BE"/>
    <w:rsid w:val="00287E4B"/>
    <w:rsid w:val="0029787E"/>
    <w:rsid w:val="002A18AC"/>
    <w:rsid w:val="002A1998"/>
    <w:rsid w:val="002A47AC"/>
    <w:rsid w:val="002B4DB0"/>
    <w:rsid w:val="002B5898"/>
    <w:rsid w:val="002C4D63"/>
    <w:rsid w:val="002D4B3E"/>
    <w:rsid w:val="002D725A"/>
    <w:rsid w:val="002E21FC"/>
    <w:rsid w:val="002E4E7A"/>
    <w:rsid w:val="002F09EF"/>
    <w:rsid w:val="002F46F0"/>
    <w:rsid w:val="003114A6"/>
    <w:rsid w:val="0031699A"/>
    <w:rsid w:val="00317E34"/>
    <w:rsid w:val="00331643"/>
    <w:rsid w:val="00336838"/>
    <w:rsid w:val="00345CFF"/>
    <w:rsid w:val="00355AD1"/>
    <w:rsid w:val="003563A7"/>
    <w:rsid w:val="003612AF"/>
    <w:rsid w:val="00374D90"/>
    <w:rsid w:val="00376599"/>
    <w:rsid w:val="00377852"/>
    <w:rsid w:val="00386728"/>
    <w:rsid w:val="00390A94"/>
    <w:rsid w:val="00391889"/>
    <w:rsid w:val="00391AE7"/>
    <w:rsid w:val="003939FA"/>
    <w:rsid w:val="00395A84"/>
    <w:rsid w:val="003A0FFA"/>
    <w:rsid w:val="003A1EE1"/>
    <w:rsid w:val="003A4739"/>
    <w:rsid w:val="003D3CFB"/>
    <w:rsid w:val="003F5537"/>
    <w:rsid w:val="003F55AC"/>
    <w:rsid w:val="003F5E1A"/>
    <w:rsid w:val="00404802"/>
    <w:rsid w:val="0040533B"/>
    <w:rsid w:val="0041163A"/>
    <w:rsid w:val="00420F2A"/>
    <w:rsid w:val="00427253"/>
    <w:rsid w:val="00433255"/>
    <w:rsid w:val="00446545"/>
    <w:rsid w:val="00461A1F"/>
    <w:rsid w:val="004846E5"/>
    <w:rsid w:val="00486148"/>
    <w:rsid w:val="0048704A"/>
    <w:rsid w:val="004922BD"/>
    <w:rsid w:val="004960C6"/>
    <w:rsid w:val="0049719F"/>
    <w:rsid w:val="004A7A12"/>
    <w:rsid w:val="004B0BC2"/>
    <w:rsid w:val="004B3809"/>
    <w:rsid w:val="004C7EA8"/>
    <w:rsid w:val="004F13F3"/>
    <w:rsid w:val="00513CA7"/>
    <w:rsid w:val="00523DD0"/>
    <w:rsid w:val="00525C60"/>
    <w:rsid w:val="00525DC0"/>
    <w:rsid w:val="005309C3"/>
    <w:rsid w:val="005326A7"/>
    <w:rsid w:val="00534A27"/>
    <w:rsid w:val="00535D6E"/>
    <w:rsid w:val="0053653B"/>
    <w:rsid w:val="00537D6B"/>
    <w:rsid w:val="005529B4"/>
    <w:rsid w:val="00554183"/>
    <w:rsid w:val="00556801"/>
    <w:rsid w:val="00561263"/>
    <w:rsid w:val="0057212C"/>
    <w:rsid w:val="00574516"/>
    <w:rsid w:val="005746F6"/>
    <w:rsid w:val="005766AF"/>
    <w:rsid w:val="00577EAD"/>
    <w:rsid w:val="005806E0"/>
    <w:rsid w:val="00584036"/>
    <w:rsid w:val="00584055"/>
    <w:rsid w:val="0058479E"/>
    <w:rsid w:val="00594F9F"/>
    <w:rsid w:val="005B14A1"/>
    <w:rsid w:val="005B371D"/>
    <w:rsid w:val="005B71D4"/>
    <w:rsid w:val="005C640C"/>
    <w:rsid w:val="005D5A22"/>
    <w:rsid w:val="005D5B55"/>
    <w:rsid w:val="005E4474"/>
    <w:rsid w:val="005E7ADD"/>
    <w:rsid w:val="005F52ED"/>
    <w:rsid w:val="00624E91"/>
    <w:rsid w:val="00627400"/>
    <w:rsid w:val="00633720"/>
    <w:rsid w:val="0063477A"/>
    <w:rsid w:val="006434F1"/>
    <w:rsid w:val="0066002C"/>
    <w:rsid w:val="006612A6"/>
    <w:rsid w:val="0067534E"/>
    <w:rsid w:val="006757B3"/>
    <w:rsid w:val="00682B86"/>
    <w:rsid w:val="006961CF"/>
    <w:rsid w:val="00696BC5"/>
    <w:rsid w:val="006A2392"/>
    <w:rsid w:val="006A4057"/>
    <w:rsid w:val="006B3665"/>
    <w:rsid w:val="006C2779"/>
    <w:rsid w:val="006D15E8"/>
    <w:rsid w:val="006D2192"/>
    <w:rsid w:val="006D3EAA"/>
    <w:rsid w:val="006E3880"/>
    <w:rsid w:val="006F68C7"/>
    <w:rsid w:val="007071F3"/>
    <w:rsid w:val="00716E0C"/>
    <w:rsid w:val="007244B2"/>
    <w:rsid w:val="00735A64"/>
    <w:rsid w:val="0074065A"/>
    <w:rsid w:val="00742704"/>
    <w:rsid w:val="007463AD"/>
    <w:rsid w:val="00757FA1"/>
    <w:rsid w:val="00773C5A"/>
    <w:rsid w:val="00775077"/>
    <w:rsid w:val="00782B03"/>
    <w:rsid w:val="00791CE0"/>
    <w:rsid w:val="00792D60"/>
    <w:rsid w:val="00792F24"/>
    <w:rsid w:val="007A6E4A"/>
    <w:rsid w:val="007B2496"/>
    <w:rsid w:val="007C4030"/>
    <w:rsid w:val="007C5D7C"/>
    <w:rsid w:val="007D12AE"/>
    <w:rsid w:val="007E22F0"/>
    <w:rsid w:val="007E3EB0"/>
    <w:rsid w:val="007F0348"/>
    <w:rsid w:val="007F3FD7"/>
    <w:rsid w:val="007F595A"/>
    <w:rsid w:val="007F5D4C"/>
    <w:rsid w:val="0080052D"/>
    <w:rsid w:val="00801F3F"/>
    <w:rsid w:val="008110F9"/>
    <w:rsid w:val="008201DA"/>
    <w:rsid w:val="008204EA"/>
    <w:rsid w:val="0083039E"/>
    <w:rsid w:val="00830498"/>
    <w:rsid w:val="00832141"/>
    <w:rsid w:val="008353CC"/>
    <w:rsid w:val="008362E0"/>
    <w:rsid w:val="0083785F"/>
    <w:rsid w:val="008447D3"/>
    <w:rsid w:val="00845452"/>
    <w:rsid w:val="008478F8"/>
    <w:rsid w:val="00847C08"/>
    <w:rsid w:val="0087688E"/>
    <w:rsid w:val="00891A8B"/>
    <w:rsid w:val="008C3B10"/>
    <w:rsid w:val="008C66DA"/>
    <w:rsid w:val="008D1C96"/>
    <w:rsid w:val="008D2117"/>
    <w:rsid w:val="008E0479"/>
    <w:rsid w:val="008E04D5"/>
    <w:rsid w:val="008E0F11"/>
    <w:rsid w:val="008E353D"/>
    <w:rsid w:val="008E6F43"/>
    <w:rsid w:val="008F5C94"/>
    <w:rsid w:val="0090216E"/>
    <w:rsid w:val="00903A6C"/>
    <w:rsid w:val="009132A2"/>
    <w:rsid w:val="00924E5F"/>
    <w:rsid w:val="00927D32"/>
    <w:rsid w:val="00931C7E"/>
    <w:rsid w:val="00932C43"/>
    <w:rsid w:val="009374CD"/>
    <w:rsid w:val="00942806"/>
    <w:rsid w:val="00951129"/>
    <w:rsid w:val="009614E5"/>
    <w:rsid w:val="00962677"/>
    <w:rsid w:val="00965578"/>
    <w:rsid w:val="00967608"/>
    <w:rsid w:val="00970918"/>
    <w:rsid w:val="00974DBE"/>
    <w:rsid w:val="009761CA"/>
    <w:rsid w:val="00980541"/>
    <w:rsid w:val="009810E4"/>
    <w:rsid w:val="009858E1"/>
    <w:rsid w:val="00991A38"/>
    <w:rsid w:val="009956BE"/>
    <w:rsid w:val="009962EB"/>
    <w:rsid w:val="00997930"/>
    <w:rsid w:val="009A0473"/>
    <w:rsid w:val="009A2CFF"/>
    <w:rsid w:val="009A4B10"/>
    <w:rsid w:val="009B0909"/>
    <w:rsid w:val="009B10F9"/>
    <w:rsid w:val="009C3EF1"/>
    <w:rsid w:val="009E05DF"/>
    <w:rsid w:val="009E105A"/>
    <w:rsid w:val="009E4A58"/>
    <w:rsid w:val="009E680D"/>
    <w:rsid w:val="009F38DA"/>
    <w:rsid w:val="00A14EE5"/>
    <w:rsid w:val="00A23EA6"/>
    <w:rsid w:val="00A316B0"/>
    <w:rsid w:val="00A37A50"/>
    <w:rsid w:val="00A44500"/>
    <w:rsid w:val="00A551D7"/>
    <w:rsid w:val="00A572D2"/>
    <w:rsid w:val="00A65667"/>
    <w:rsid w:val="00A74FBA"/>
    <w:rsid w:val="00A7678C"/>
    <w:rsid w:val="00A768A9"/>
    <w:rsid w:val="00A903FD"/>
    <w:rsid w:val="00A90DFF"/>
    <w:rsid w:val="00AA09D4"/>
    <w:rsid w:val="00AA2008"/>
    <w:rsid w:val="00AA2ABE"/>
    <w:rsid w:val="00AA3B1C"/>
    <w:rsid w:val="00AA3F37"/>
    <w:rsid w:val="00AA5047"/>
    <w:rsid w:val="00AB4BBE"/>
    <w:rsid w:val="00AC2E58"/>
    <w:rsid w:val="00AE48B8"/>
    <w:rsid w:val="00AF5A41"/>
    <w:rsid w:val="00B02A3E"/>
    <w:rsid w:val="00B04E5F"/>
    <w:rsid w:val="00B10E92"/>
    <w:rsid w:val="00B1348D"/>
    <w:rsid w:val="00B16FD6"/>
    <w:rsid w:val="00B44303"/>
    <w:rsid w:val="00B53C2F"/>
    <w:rsid w:val="00B567F0"/>
    <w:rsid w:val="00B63FEC"/>
    <w:rsid w:val="00B70BA4"/>
    <w:rsid w:val="00B7547E"/>
    <w:rsid w:val="00B77F19"/>
    <w:rsid w:val="00B81B9C"/>
    <w:rsid w:val="00B81F33"/>
    <w:rsid w:val="00B84A73"/>
    <w:rsid w:val="00B9302F"/>
    <w:rsid w:val="00BA119D"/>
    <w:rsid w:val="00BA34BB"/>
    <w:rsid w:val="00BB0435"/>
    <w:rsid w:val="00BB194E"/>
    <w:rsid w:val="00BC033D"/>
    <w:rsid w:val="00BC14FA"/>
    <w:rsid w:val="00BD385D"/>
    <w:rsid w:val="00BE38D0"/>
    <w:rsid w:val="00BE68DF"/>
    <w:rsid w:val="00BE7C5B"/>
    <w:rsid w:val="00BF16BC"/>
    <w:rsid w:val="00BF23C6"/>
    <w:rsid w:val="00BF4CAE"/>
    <w:rsid w:val="00C05E14"/>
    <w:rsid w:val="00C106DC"/>
    <w:rsid w:val="00C25078"/>
    <w:rsid w:val="00C2533B"/>
    <w:rsid w:val="00C25AB2"/>
    <w:rsid w:val="00C26DE5"/>
    <w:rsid w:val="00C2747F"/>
    <w:rsid w:val="00C31610"/>
    <w:rsid w:val="00C420E4"/>
    <w:rsid w:val="00C53CC5"/>
    <w:rsid w:val="00C53DB7"/>
    <w:rsid w:val="00C57C86"/>
    <w:rsid w:val="00C6458B"/>
    <w:rsid w:val="00C72CFF"/>
    <w:rsid w:val="00C73451"/>
    <w:rsid w:val="00C84418"/>
    <w:rsid w:val="00C97000"/>
    <w:rsid w:val="00CA0EE8"/>
    <w:rsid w:val="00CA1E32"/>
    <w:rsid w:val="00CA7834"/>
    <w:rsid w:val="00CD251A"/>
    <w:rsid w:val="00CD7E85"/>
    <w:rsid w:val="00CE4971"/>
    <w:rsid w:val="00CE5794"/>
    <w:rsid w:val="00CF0E30"/>
    <w:rsid w:val="00D04901"/>
    <w:rsid w:val="00D1594B"/>
    <w:rsid w:val="00D161A1"/>
    <w:rsid w:val="00D26914"/>
    <w:rsid w:val="00D27C34"/>
    <w:rsid w:val="00D30461"/>
    <w:rsid w:val="00D41B21"/>
    <w:rsid w:val="00D420F2"/>
    <w:rsid w:val="00D45F4B"/>
    <w:rsid w:val="00D4690E"/>
    <w:rsid w:val="00D46AA5"/>
    <w:rsid w:val="00D57F7B"/>
    <w:rsid w:val="00D60F24"/>
    <w:rsid w:val="00D73F36"/>
    <w:rsid w:val="00D746B1"/>
    <w:rsid w:val="00D7484F"/>
    <w:rsid w:val="00D77513"/>
    <w:rsid w:val="00D829A4"/>
    <w:rsid w:val="00D84AB0"/>
    <w:rsid w:val="00D93353"/>
    <w:rsid w:val="00D95AB9"/>
    <w:rsid w:val="00DA7824"/>
    <w:rsid w:val="00DB67A3"/>
    <w:rsid w:val="00DC071D"/>
    <w:rsid w:val="00DC7518"/>
    <w:rsid w:val="00DD1CB9"/>
    <w:rsid w:val="00DE4286"/>
    <w:rsid w:val="00E01097"/>
    <w:rsid w:val="00E01504"/>
    <w:rsid w:val="00E020C7"/>
    <w:rsid w:val="00E23F33"/>
    <w:rsid w:val="00E51099"/>
    <w:rsid w:val="00E71FE4"/>
    <w:rsid w:val="00E73E17"/>
    <w:rsid w:val="00E74D68"/>
    <w:rsid w:val="00E7685E"/>
    <w:rsid w:val="00E84D97"/>
    <w:rsid w:val="00E86638"/>
    <w:rsid w:val="00E9455C"/>
    <w:rsid w:val="00E97C72"/>
    <w:rsid w:val="00E97CC9"/>
    <w:rsid w:val="00EA2BB2"/>
    <w:rsid w:val="00EA4E3B"/>
    <w:rsid w:val="00EB1648"/>
    <w:rsid w:val="00EB25C2"/>
    <w:rsid w:val="00EB4573"/>
    <w:rsid w:val="00EC72E1"/>
    <w:rsid w:val="00ED5B0B"/>
    <w:rsid w:val="00EE2E45"/>
    <w:rsid w:val="00F0014A"/>
    <w:rsid w:val="00F06B95"/>
    <w:rsid w:val="00F25B41"/>
    <w:rsid w:val="00F266E3"/>
    <w:rsid w:val="00F34487"/>
    <w:rsid w:val="00F409D9"/>
    <w:rsid w:val="00F42D2D"/>
    <w:rsid w:val="00F43AFD"/>
    <w:rsid w:val="00F44041"/>
    <w:rsid w:val="00F47B23"/>
    <w:rsid w:val="00F53E8F"/>
    <w:rsid w:val="00F54CA3"/>
    <w:rsid w:val="00F5733F"/>
    <w:rsid w:val="00F673F8"/>
    <w:rsid w:val="00F676C8"/>
    <w:rsid w:val="00F81D48"/>
    <w:rsid w:val="00F92C65"/>
    <w:rsid w:val="00FA4422"/>
    <w:rsid w:val="00FA4C3A"/>
    <w:rsid w:val="00FA7D9F"/>
    <w:rsid w:val="00FB4D7E"/>
    <w:rsid w:val="00FB53B7"/>
    <w:rsid w:val="00FB6BDD"/>
    <w:rsid w:val="00FC4BAF"/>
    <w:rsid w:val="00FC6A7E"/>
    <w:rsid w:val="00FD0A03"/>
    <w:rsid w:val="00FD32B8"/>
    <w:rsid w:val="00FD6731"/>
    <w:rsid w:val="00FF259E"/>
    <w:rsid w:val="00FF3E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24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D4690E"/>
    <w:pPr>
      <w:keepNext/>
      <w:autoSpaceDE w:val="0"/>
      <w:autoSpaceDN w:val="0"/>
      <w:jc w:val="center"/>
      <w:outlineLvl w:val="1"/>
    </w:pPr>
    <w:rPr>
      <w:rFonts w:ascii="Bookman Old Style" w:hAnsi="Bookman Old Style" w:cs="Bookman Old Style"/>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154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qFormat/>
    <w:rsid w:val="000154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154B7"/>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1A0243"/>
    <w:pPr>
      <w:ind w:left="720"/>
      <w:contextualSpacing/>
    </w:pPr>
  </w:style>
  <w:style w:type="paragraph" w:styleId="a4">
    <w:name w:val="No Spacing"/>
    <w:uiPriority w:val="1"/>
    <w:qFormat/>
    <w:rsid w:val="001A0243"/>
    <w:pPr>
      <w:spacing w:after="0" w:line="240" w:lineRule="auto"/>
    </w:pPr>
  </w:style>
  <w:style w:type="paragraph" w:styleId="a5">
    <w:name w:val="Balloon Text"/>
    <w:basedOn w:val="a"/>
    <w:link w:val="a6"/>
    <w:uiPriority w:val="99"/>
    <w:semiHidden/>
    <w:unhideWhenUsed/>
    <w:rsid w:val="001A0243"/>
    <w:rPr>
      <w:rFonts w:ascii="Tahoma" w:hAnsi="Tahoma" w:cs="Tahoma"/>
      <w:sz w:val="16"/>
      <w:szCs w:val="16"/>
    </w:rPr>
  </w:style>
  <w:style w:type="character" w:customStyle="1" w:styleId="a6">
    <w:name w:val="Текст выноски Знак"/>
    <w:basedOn w:val="a0"/>
    <w:link w:val="a5"/>
    <w:uiPriority w:val="99"/>
    <w:semiHidden/>
    <w:rsid w:val="001A0243"/>
    <w:rPr>
      <w:rFonts w:ascii="Tahoma" w:eastAsia="Times New Roman" w:hAnsi="Tahoma" w:cs="Tahoma"/>
      <w:sz w:val="16"/>
      <w:szCs w:val="16"/>
      <w:lang w:eastAsia="ru-RU"/>
    </w:rPr>
  </w:style>
  <w:style w:type="paragraph" w:styleId="a7">
    <w:name w:val="Body Text"/>
    <w:basedOn w:val="a"/>
    <w:link w:val="a8"/>
    <w:uiPriority w:val="99"/>
    <w:rsid w:val="00AA3B1C"/>
    <w:pPr>
      <w:spacing w:after="120"/>
      <w:jc w:val="both"/>
    </w:pPr>
    <w:rPr>
      <w:sz w:val="28"/>
      <w:szCs w:val="28"/>
    </w:rPr>
  </w:style>
  <w:style w:type="character" w:customStyle="1" w:styleId="a8">
    <w:name w:val="Основной текст Знак"/>
    <w:basedOn w:val="a0"/>
    <w:link w:val="a7"/>
    <w:uiPriority w:val="99"/>
    <w:rsid w:val="00AA3B1C"/>
    <w:rPr>
      <w:rFonts w:ascii="Times New Roman" w:eastAsia="Times New Roman" w:hAnsi="Times New Roman" w:cs="Times New Roman"/>
      <w:sz w:val="28"/>
      <w:szCs w:val="28"/>
      <w:lang w:eastAsia="ru-RU"/>
    </w:rPr>
  </w:style>
  <w:style w:type="table" w:styleId="a9">
    <w:name w:val="Table Grid"/>
    <w:basedOn w:val="a1"/>
    <w:uiPriority w:val="59"/>
    <w:rsid w:val="00976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
    <w:name w:val="Основной текст + 9"/>
    <w:aliases w:val="5 pt,Малые прописные"/>
    <w:basedOn w:val="a8"/>
    <w:rsid w:val="008362E0"/>
    <w:rPr>
      <w:smallCaps/>
      <w:sz w:val="19"/>
      <w:szCs w:val="19"/>
      <w:u w:val="none"/>
      <w:lang w:val="en-US" w:eastAsia="en-US"/>
    </w:rPr>
  </w:style>
  <w:style w:type="character" w:customStyle="1" w:styleId="21">
    <w:name w:val="Основной текст (2)_"/>
    <w:basedOn w:val="a0"/>
    <w:link w:val="22"/>
    <w:rsid w:val="00AA5047"/>
    <w:rPr>
      <w:rFonts w:ascii="Times New Roman" w:hAnsi="Times New Roman" w:cs="Times New Roman"/>
      <w:shd w:val="clear" w:color="auto" w:fill="FFFFFF"/>
    </w:rPr>
  </w:style>
  <w:style w:type="character" w:customStyle="1" w:styleId="3">
    <w:name w:val="Основной текст (3)_"/>
    <w:basedOn w:val="a0"/>
    <w:link w:val="30"/>
    <w:rsid w:val="00AA5047"/>
    <w:rPr>
      <w:rFonts w:ascii="Times New Roman" w:hAnsi="Times New Roman" w:cs="Times New Roman"/>
      <w:noProof/>
      <w:sz w:val="20"/>
      <w:szCs w:val="20"/>
      <w:shd w:val="clear" w:color="auto" w:fill="FFFFFF"/>
    </w:rPr>
  </w:style>
  <w:style w:type="paragraph" w:customStyle="1" w:styleId="22">
    <w:name w:val="Основной текст (2)"/>
    <w:basedOn w:val="a"/>
    <w:link w:val="21"/>
    <w:rsid w:val="00AA5047"/>
    <w:pPr>
      <w:widowControl w:val="0"/>
      <w:shd w:val="clear" w:color="auto" w:fill="FFFFFF"/>
      <w:spacing w:after="540" w:line="274" w:lineRule="exact"/>
    </w:pPr>
    <w:rPr>
      <w:rFonts w:eastAsiaTheme="minorHAnsi"/>
      <w:sz w:val="22"/>
      <w:szCs w:val="22"/>
      <w:lang w:eastAsia="en-US"/>
    </w:rPr>
  </w:style>
  <w:style w:type="paragraph" w:customStyle="1" w:styleId="30">
    <w:name w:val="Основной текст (3)"/>
    <w:basedOn w:val="a"/>
    <w:link w:val="3"/>
    <w:rsid w:val="00AA5047"/>
    <w:pPr>
      <w:widowControl w:val="0"/>
      <w:shd w:val="clear" w:color="auto" w:fill="FFFFFF"/>
      <w:spacing w:before="360" w:line="240" w:lineRule="atLeast"/>
      <w:jc w:val="center"/>
    </w:pPr>
    <w:rPr>
      <w:rFonts w:eastAsiaTheme="minorHAnsi"/>
      <w:noProof/>
      <w:sz w:val="20"/>
      <w:szCs w:val="20"/>
      <w:lang w:eastAsia="en-US"/>
    </w:rPr>
  </w:style>
  <w:style w:type="character" w:styleId="aa">
    <w:name w:val="Hyperlink"/>
    <w:basedOn w:val="a0"/>
    <w:unhideWhenUsed/>
    <w:rsid w:val="00FB53B7"/>
    <w:rPr>
      <w:color w:val="0000FF"/>
      <w:u w:val="single"/>
    </w:rPr>
  </w:style>
  <w:style w:type="character" w:customStyle="1" w:styleId="ConsPlusNormal0">
    <w:name w:val="ConsPlusNormal Знак"/>
    <w:link w:val="ConsPlusNormal"/>
    <w:locked/>
    <w:rsid w:val="00D4690E"/>
    <w:rPr>
      <w:rFonts w:ascii="Calibri" w:eastAsia="Times New Roman" w:hAnsi="Calibri" w:cs="Calibri"/>
      <w:szCs w:val="20"/>
      <w:lang w:eastAsia="ru-RU"/>
    </w:rPr>
  </w:style>
  <w:style w:type="character" w:customStyle="1" w:styleId="20">
    <w:name w:val="Заголовок 2 Знак"/>
    <w:basedOn w:val="a0"/>
    <w:link w:val="2"/>
    <w:uiPriority w:val="99"/>
    <w:rsid w:val="00D4690E"/>
    <w:rPr>
      <w:rFonts w:ascii="Bookman Old Style" w:eastAsia="Times New Roman" w:hAnsi="Bookman Old Style" w:cs="Bookman Old Style"/>
      <w:b/>
      <w:bCs/>
      <w:sz w:val="28"/>
      <w:szCs w:val="28"/>
      <w:lang w:eastAsia="ru-RU"/>
    </w:rPr>
  </w:style>
  <w:style w:type="paragraph" w:styleId="ab">
    <w:name w:val="header"/>
    <w:basedOn w:val="a"/>
    <w:link w:val="ac"/>
    <w:uiPriority w:val="99"/>
    <w:semiHidden/>
    <w:unhideWhenUsed/>
    <w:rsid w:val="00D4690E"/>
    <w:pPr>
      <w:tabs>
        <w:tab w:val="center" w:pos="4677"/>
        <w:tab w:val="right" w:pos="9355"/>
      </w:tabs>
    </w:pPr>
  </w:style>
  <w:style w:type="character" w:customStyle="1" w:styleId="ac">
    <w:name w:val="Верхний колонтитул Знак"/>
    <w:basedOn w:val="a0"/>
    <w:link w:val="ab"/>
    <w:uiPriority w:val="99"/>
    <w:semiHidden/>
    <w:rsid w:val="00D4690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D4690E"/>
    <w:pPr>
      <w:tabs>
        <w:tab w:val="center" w:pos="4677"/>
        <w:tab w:val="right" w:pos="9355"/>
      </w:tabs>
    </w:pPr>
  </w:style>
  <w:style w:type="character" w:customStyle="1" w:styleId="ae">
    <w:name w:val="Нижний колонтитул Знак"/>
    <w:basedOn w:val="a0"/>
    <w:link w:val="ad"/>
    <w:uiPriority w:val="99"/>
    <w:rsid w:val="00D4690E"/>
    <w:rPr>
      <w:rFonts w:ascii="Times New Roman" w:eastAsia="Times New Roman" w:hAnsi="Times New Roman" w:cs="Times New Roman"/>
      <w:sz w:val="24"/>
      <w:szCs w:val="24"/>
      <w:lang w:eastAsia="ru-RU"/>
    </w:rPr>
  </w:style>
  <w:style w:type="paragraph" w:styleId="af">
    <w:name w:val="Normal (Web)"/>
    <w:basedOn w:val="a"/>
    <w:uiPriority w:val="99"/>
    <w:unhideWhenUsed/>
    <w:rsid w:val="00E51099"/>
    <w:pPr>
      <w:spacing w:before="100" w:beforeAutospacing="1" w:after="100" w:afterAutospacing="1"/>
    </w:pPr>
  </w:style>
  <w:style w:type="paragraph" w:customStyle="1" w:styleId="ConsPlusCell">
    <w:name w:val="ConsPlusCell"/>
    <w:rsid w:val="0057451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Гипертекстовая ссылка"/>
    <w:uiPriority w:val="99"/>
    <w:rsid w:val="00574516"/>
    <w:rPr>
      <w:b w:val="0"/>
      <w:bCs w:val="0"/>
      <w:color w:val="106BBE"/>
    </w:rPr>
  </w:style>
  <w:style w:type="character" w:customStyle="1" w:styleId="FontStyle47">
    <w:name w:val="Font Style47"/>
    <w:basedOn w:val="a0"/>
    <w:uiPriority w:val="99"/>
    <w:rsid w:val="00574516"/>
    <w:rPr>
      <w:rFonts w:ascii="Times New Roman" w:hAnsi="Times New Roman" w:cs="Times New Roman"/>
      <w:sz w:val="26"/>
      <w:szCs w:val="26"/>
    </w:rPr>
  </w:style>
  <w:style w:type="character" w:customStyle="1" w:styleId="FontStyle54">
    <w:name w:val="Font Style54"/>
    <w:basedOn w:val="a0"/>
    <w:uiPriority w:val="99"/>
    <w:rsid w:val="00574516"/>
    <w:rPr>
      <w:rFonts w:ascii="Times New Roman" w:hAnsi="Times New Roman" w:cs="Times New Roman"/>
      <w:sz w:val="22"/>
      <w:szCs w:val="22"/>
    </w:rPr>
  </w:style>
  <w:style w:type="character" w:customStyle="1" w:styleId="af1">
    <w:name w:val="Основной текст_"/>
    <w:basedOn w:val="a0"/>
    <w:link w:val="5"/>
    <w:rsid w:val="00574516"/>
    <w:rPr>
      <w:rFonts w:ascii="Times New Roman" w:eastAsia="Times New Roman" w:hAnsi="Times New Roman" w:cs="Times New Roman"/>
      <w:sz w:val="20"/>
      <w:szCs w:val="20"/>
      <w:shd w:val="clear" w:color="auto" w:fill="FFFFFF"/>
    </w:rPr>
  </w:style>
  <w:style w:type="paragraph" w:customStyle="1" w:styleId="5">
    <w:name w:val="Основной текст5"/>
    <w:basedOn w:val="a"/>
    <w:link w:val="af1"/>
    <w:rsid w:val="00574516"/>
    <w:pPr>
      <w:widowControl w:val="0"/>
      <w:shd w:val="clear" w:color="auto" w:fill="FFFFFF"/>
      <w:spacing w:line="226" w:lineRule="exact"/>
      <w:ind w:hanging="1020"/>
      <w:jc w:val="both"/>
    </w:pPr>
    <w:rPr>
      <w:sz w:val="20"/>
      <w:szCs w:val="20"/>
      <w:lang w:eastAsia="en-US"/>
    </w:rPr>
  </w:style>
  <w:style w:type="character" w:customStyle="1" w:styleId="65pt">
    <w:name w:val="Основной текст + 6;5 pt"/>
    <w:basedOn w:val="af1"/>
    <w:rsid w:val="00574516"/>
    <w:rPr>
      <w:b w:val="0"/>
      <w:bCs w:val="0"/>
      <w:i w:val="0"/>
      <w:iCs w:val="0"/>
      <w:smallCaps w:val="0"/>
      <w:strike w:val="0"/>
      <w:color w:val="000000"/>
      <w:spacing w:val="0"/>
      <w:w w:val="100"/>
      <w:position w:val="0"/>
      <w:sz w:val="13"/>
      <w:szCs w:val="13"/>
      <w:u w:val="none"/>
      <w:lang w:val="ru-RU"/>
    </w:rPr>
  </w:style>
  <w:style w:type="paragraph" w:customStyle="1" w:styleId="1">
    <w:name w:val="Абзац списка1"/>
    <w:basedOn w:val="a"/>
    <w:rsid w:val="00574516"/>
    <w:pPr>
      <w:ind w:left="720" w:firstLine="709"/>
      <w:jc w:val="both"/>
    </w:pPr>
    <w:rPr>
      <w:rFonts w:eastAsia="Calibri"/>
      <w:lang w:eastAsia="ar-SA"/>
    </w:rPr>
  </w:style>
  <w:style w:type="paragraph" w:customStyle="1" w:styleId="23">
    <w:name w:val="Основной текст2"/>
    <w:basedOn w:val="a"/>
    <w:rsid w:val="00574516"/>
    <w:pPr>
      <w:widowControl w:val="0"/>
      <w:shd w:val="clear" w:color="auto" w:fill="FFFFFF"/>
      <w:spacing w:before="600" w:after="720" w:line="0" w:lineRule="atLeast"/>
      <w:jc w:val="both"/>
    </w:pPr>
    <w:rPr>
      <w:sz w:val="27"/>
      <w:szCs w:val="27"/>
    </w:rPr>
  </w:style>
  <w:style w:type="paragraph" w:customStyle="1" w:styleId="31">
    <w:name w:val="Основной текст3"/>
    <w:basedOn w:val="a"/>
    <w:rsid w:val="00574516"/>
    <w:pPr>
      <w:widowControl w:val="0"/>
      <w:shd w:val="clear" w:color="auto" w:fill="FFFFFF"/>
      <w:spacing w:after="300" w:line="324" w:lineRule="exact"/>
      <w:jc w:val="center"/>
    </w:pPr>
    <w:rPr>
      <w:sz w:val="26"/>
      <w:szCs w:val="26"/>
      <w:lang w:eastAsia="en-US"/>
    </w:rPr>
  </w:style>
</w:styles>
</file>

<file path=word/webSettings.xml><?xml version="1.0" encoding="utf-8"?>
<w:webSettings xmlns:r="http://schemas.openxmlformats.org/officeDocument/2006/relationships" xmlns:w="http://schemas.openxmlformats.org/wordprocessingml/2006/main">
  <w:divs>
    <w:div w:id="123012164">
      <w:bodyDiv w:val="1"/>
      <w:marLeft w:val="0"/>
      <w:marRight w:val="0"/>
      <w:marTop w:val="0"/>
      <w:marBottom w:val="0"/>
      <w:divBdr>
        <w:top w:val="none" w:sz="0" w:space="0" w:color="auto"/>
        <w:left w:val="none" w:sz="0" w:space="0" w:color="auto"/>
        <w:bottom w:val="none" w:sz="0" w:space="0" w:color="auto"/>
        <w:right w:val="none" w:sz="0" w:space="0" w:color="auto"/>
      </w:divBdr>
    </w:div>
    <w:div w:id="243346850">
      <w:bodyDiv w:val="1"/>
      <w:marLeft w:val="0"/>
      <w:marRight w:val="0"/>
      <w:marTop w:val="0"/>
      <w:marBottom w:val="0"/>
      <w:divBdr>
        <w:top w:val="none" w:sz="0" w:space="0" w:color="auto"/>
        <w:left w:val="none" w:sz="0" w:space="0" w:color="auto"/>
        <w:bottom w:val="none" w:sz="0" w:space="0" w:color="auto"/>
        <w:right w:val="none" w:sz="0" w:space="0" w:color="auto"/>
      </w:divBdr>
    </w:div>
    <w:div w:id="270015025">
      <w:bodyDiv w:val="1"/>
      <w:marLeft w:val="0"/>
      <w:marRight w:val="0"/>
      <w:marTop w:val="0"/>
      <w:marBottom w:val="0"/>
      <w:divBdr>
        <w:top w:val="none" w:sz="0" w:space="0" w:color="auto"/>
        <w:left w:val="none" w:sz="0" w:space="0" w:color="auto"/>
        <w:bottom w:val="none" w:sz="0" w:space="0" w:color="auto"/>
        <w:right w:val="none" w:sz="0" w:space="0" w:color="auto"/>
      </w:divBdr>
    </w:div>
    <w:div w:id="701169718">
      <w:bodyDiv w:val="1"/>
      <w:marLeft w:val="0"/>
      <w:marRight w:val="0"/>
      <w:marTop w:val="0"/>
      <w:marBottom w:val="0"/>
      <w:divBdr>
        <w:top w:val="none" w:sz="0" w:space="0" w:color="auto"/>
        <w:left w:val="none" w:sz="0" w:space="0" w:color="auto"/>
        <w:bottom w:val="none" w:sz="0" w:space="0" w:color="auto"/>
        <w:right w:val="none" w:sz="0" w:space="0" w:color="auto"/>
      </w:divBdr>
    </w:div>
    <w:div w:id="1068113390">
      <w:bodyDiv w:val="1"/>
      <w:marLeft w:val="0"/>
      <w:marRight w:val="0"/>
      <w:marTop w:val="0"/>
      <w:marBottom w:val="0"/>
      <w:divBdr>
        <w:top w:val="none" w:sz="0" w:space="0" w:color="auto"/>
        <w:left w:val="none" w:sz="0" w:space="0" w:color="auto"/>
        <w:bottom w:val="none" w:sz="0" w:space="0" w:color="auto"/>
        <w:right w:val="none" w:sz="0" w:space="0" w:color="auto"/>
      </w:divBdr>
    </w:div>
    <w:div w:id="1224414603">
      <w:bodyDiv w:val="1"/>
      <w:marLeft w:val="0"/>
      <w:marRight w:val="0"/>
      <w:marTop w:val="0"/>
      <w:marBottom w:val="0"/>
      <w:divBdr>
        <w:top w:val="none" w:sz="0" w:space="0" w:color="auto"/>
        <w:left w:val="none" w:sz="0" w:space="0" w:color="auto"/>
        <w:bottom w:val="none" w:sz="0" w:space="0" w:color="auto"/>
        <w:right w:val="none" w:sz="0" w:space="0" w:color="auto"/>
      </w:divBdr>
    </w:div>
    <w:div w:id="1336418265">
      <w:bodyDiv w:val="1"/>
      <w:marLeft w:val="0"/>
      <w:marRight w:val="0"/>
      <w:marTop w:val="0"/>
      <w:marBottom w:val="0"/>
      <w:divBdr>
        <w:top w:val="none" w:sz="0" w:space="0" w:color="auto"/>
        <w:left w:val="none" w:sz="0" w:space="0" w:color="auto"/>
        <w:bottom w:val="none" w:sz="0" w:space="0" w:color="auto"/>
        <w:right w:val="none" w:sz="0" w:space="0" w:color="auto"/>
      </w:divBdr>
    </w:div>
    <w:div w:id="17651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DCA78C39891B7FEF7276A76E5E9E72758DD5F42385EAC2913AA527A5440BF5D314561F40DEC3146c8GBH" TargetMode="External"/><Relationship Id="rId18" Type="http://schemas.openxmlformats.org/officeDocument/2006/relationships/hyperlink" Target="https://login.consultant.ru/link/?req=doc&amp;base=RLAW123&amp;n=357088&amp;dst=199&amp;field=134&amp;date=17.06.2025" TargetMode="External"/><Relationship Id="rId26" Type="http://schemas.openxmlformats.org/officeDocument/2006/relationships/hyperlink" Target="https://login.consultant.ru/link/?req=doc&amp;base=RLAW123&amp;n=357088&amp;dst=3819&amp;field=134&amp;date=17.06.2025" TargetMode="External"/><Relationship Id="rId3" Type="http://schemas.openxmlformats.org/officeDocument/2006/relationships/styles" Target="styles.xml"/><Relationship Id="rId21" Type="http://schemas.openxmlformats.org/officeDocument/2006/relationships/hyperlink" Target="https://login.consultant.ru/link/?req=doc&amp;base=RLAW123&amp;n=357088&amp;dst=3819&amp;field=134&amp;date=17.06.2025" TargetMode="External"/><Relationship Id="rId7" Type="http://schemas.openxmlformats.org/officeDocument/2006/relationships/endnotes" Target="endnotes.xml"/><Relationship Id="rId12" Type="http://schemas.openxmlformats.org/officeDocument/2006/relationships/hyperlink" Target="consultantplus://offline/ref=8DCA78C39891B7FEF7276A76E5E9E72758DD5F42385EAC2913AA527A5440BF5D314561F40DEE3D4Cc8GBH" TargetMode="External"/><Relationship Id="rId17" Type="http://schemas.openxmlformats.org/officeDocument/2006/relationships/hyperlink" Target="https://login.consultant.ru/link/?req=doc&amp;base=LAW&amp;n=486034&amp;date=17.06.2025" TargetMode="External"/><Relationship Id="rId25" Type="http://schemas.openxmlformats.org/officeDocument/2006/relationships/hyperlink" Target="https://login.consultant.ru/link/?req=doc&amp;base=RLAW123&amp;n=357088&amp;dst=3774&amp;field=134&amp;date=17.06.2025" TargetMode="External"/><Relationship Id="rId2" Type="http://schemas.openxmlformats.org/officeDocument/2006/relationships/numbering" Target="numbering.xml"/><Relationship Id="rId16" Type="http://schemas.openxmlformats.org/officeDocument/2006/relationships/hyperlink" Target="consultantplus://offline/ref=AB705B5F47EAC6CBE8161358322FB398B2EC5C72B3D32A636C4F04F7C0A5C8EBE4F64853FA4969409B04C833C23293AE4C8B65303028EA2EE" TargetMode="External"/><Relationship Id="rId20" Type="http://schemas.openxmlformats.org/officeDocument/2006/relationships/hyperlink" Target="https://login.consultant.ru/link/?req=doc&amp;base=RLAW123&amp;n=344979&amp;dst=100033&amp;field=134&amp;date=17.06.202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DCA78C39891B7FEF7276A76E5E9E72758DD5F42385EAC2913AA527A5440BF5D314561F20DcEGBH" TargetMode="External"/><Relationship Id="rId24"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consultantplus://offline/ref=8DCA78C39891B7FEF7276A76E5E9E72758DD5F42385EAC2913AA527A5440BF5D314561F20CcEG9H" TargetMode="External"/><Relationship Id="rId23" Type="http://schemas.openxmlformats.org/officeDocument/2006/relationships/image" Target="media/image3.wmf"/><Relationship Id="rId28" Type="http://schemas.openxmlformats.org/officeDocument/2006/relationships/header" Target="header1.xml"/><Relationship Id="rId10" Type="http://schemas.openxmlformats.org/officeDocument/2006/relationships/hyperlink" Target="consultantplus://offline/ref=6E2658A068FF05DB7965CDE410F262288F47BE287340741E732FA39DF7988476DF82F359497F70E027E498358BC7CACB237FC1644634E461g2u0E" TargetMode="External"/><Relationship Id="rId19" Type="http://schemas.openxmlformats.org/officeDocument/2006/relationships/hyperlink" Target="https://login.consultant.ru/link/?req=doc&amp;base=RLAW123&amp;n=357088&amp;dst=3774&amp;field=134&amp;date=17.06.2025" TargetMode="External"/><Relationship Id="rId4" Type="http://schemas.openxmlformats.org/officeDocument/2006/relationships/settings" Target="settings.xml"/><Relationship Id="rId9" Type="http://schemas.openxmlformats.org/officeDocument/2006/relationships/hyperlink" Target="https://login.consultant.ru/link/?req=doc&amp;base=RLAW123&amp;n=345254&amp;dst=100021&amp;field=134&amp;date=16.06.2025" TargetMode="External"/><Relationship Id="rId14" Type="http://schemas.openxmlformats.org/officeDocument/2006/relationships/hyperlink" Target="https://login.consultant.ru/link/?req=doc&amp;base=LAW&amp;n=400590&amp;dst=100063&amp;field=134&amp;date=15.04.2024" TargetMode="External"/><Relationship Id="rId22" Type="http://schemas.openxmlformats.org/officeDocument/2006/relationships/image" Target="media/image2.wmf"/><Relationship Id="rId27" Type="http://schemas.openxmlformats.org/officeDocument/2006/relationships/hyperlink" Target="https://login.consultant.ru/link/?req=doc&amp;base=LAW&amp;n=125537&amp;date=18.06.202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65BD3-74E7-41AC-B2AF-E4C5AA01E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12877</Words>
  <Characters>73405</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УО администрации Богучанского района</Company>
  <LinksUpToDate>false</LinksUpToDate>
  <CharactersWithSpaces>86110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Userruo</dc:creator>
  <cp:lastModifiedBy>Пользователь Windows</cp:lastModifiedBy>
  <cp:revision>38</cp:revision>
  <cp:lastPrinted>2025-09-10T03:50:00Z</cp:lastPrinted>
  <dcterms:created xsi:type="dcterms:W3CDTF">2025-06-27T10:14:00Z</dcterms:created>
  <dcterms:modified xsi:type="dcterms:W3CDTF">2025-10-13T02:50:00Z</dcterms:modified>
</cp:coreProperties>
</file>